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30" w:rsidRDefault="00245530" w:rsidP="0024553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5530" w:rsidRDefault="00245530" w:rsidP="0024553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5530" w:rsidRDefault="00245530" w:rsidP="0024553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5530" w:rsidRPr="00245530" w:rsidRDefault="00245530" w:rsidP="002455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45530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245530" w:rsidRPr="00245530" w:rsidTr="00245530">
        <w:trPr>
          <w:tblCellSpacing w:w="7" w:type="dxa"/>
        </w:trPr>
        <w:tc>
          <w:tcPr>
            <w:tcW w:w="0" w:type="auto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№ 108428561</w:t>
            </w:r>
          </w:p>
        </w:tc>
        <w:tc>
          <w:tcPr>
            <w:tcW w:w="0" w:type="auto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530" w:rsidRPr="00245530" w:rsidTr="00245530">
        <w:trPr>
          <w:tblCellSpacing w:w="7" w:type="dxa"/>
        </w:trPr>
        <w:tc>
          <w:tcPr>
            <w:tcW w:w="0" w:type="auto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530" w:rsidRPr="00245530" w:rsidTr="00245530">
        <w:trPr>
          <w:tblCellSpacing w:w="7" w:type="dxa"/>
        </w:trPr>
        <w:tc>
          <w:tcPr>
            <w:tcW w:w="0" w:type="auto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530" w:rsidRPr="00245530" w:rsidTr="00245530">
        <w:trPr>
          <w:tblCellSpacing w:w="7" w:type="dxa"/>
        </w:trPr>
        <w:tc>
          <w:tcPr>
            <w:tcW w:w="0" w:type="auto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5530" w:rsidRPr="00245530" w:rsidRDefault="00245530" w:rsidP="0024553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45530">
        <w:rPr>
          <w:rFonts w:ascii="Times New Roman" w:hAnsi="Times New Roman"/>
          <w:b/>
          <w:bCs/>
          <w:sz w:val="20"/>
          <w:szCs w:val="20"/>
        </w:rPr>
        <w:t xml:space="preserve">(INTR) О корпоративном </w:t>
      </w:r>
      <w:proofErr w:type="gramStart"/>
      <w:r w:rsidRPr="00245530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245530">
        <w:rPr>
          <w:rFonts w:ascii="Times New Roman" w:hAnsi="Times New Roman"/>
          <w:b/>
          <w:bCs/>
          <w:sz w:val="20"/>
          <w:szCs w:val="20"/>
        </w:rPr>
        <w:t xml:space="preserve"> "Выплата купонного дохода" с ценными бумагами эмитента НАО ПКО "ПКБ" ИНН 2723115222 (облигация 4B02-07-32831-F-001P / ISIN RU000A10BGU1)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245530" w:rsidRPr="00245530" w:rsidTr="002455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30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245530" w:rsidRPr="00245530" w:rsidTr="002455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1032039</w:t>
            </w:r>
          </w:p>
        </w:tc>
      </w:tr>
      <w:tr w:rsidR="00245530" w:rsidRPr="00245530" w:rsidTr="002455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245530" w:rsidRPr="00245530" w:rsidTr="002455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245530" w:rsidRPr="00245530" w:rsidTr="002455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26 мая 2025 г.</w:t>
            </w:r>
          </w:p>
        </w:tc>
      </w:tr>
      <w:tr w:rsidR="00245530" w:rsidRPr="00245530" w:rsidTr="002455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25 мая 2025 г.</w:t>
            </w:r>
          </w:p>
        </w:tc>
      </w:tr>
      <w:tr w:rsidR="00245530" w:rsidRPr="00245530" w:rsidTr="002455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23 мая 2025 г.</w:t>
            </w:r>
          </w:p>
        </w:tc>
      </w:tr>
    </w:tbl>
    <w:p w:rsidR="00245530" w:rsidRPr="00245530" w:rsidRDefault="00245530" w:rsidP="0024553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66"/>
        <w:gridCol w:w="1482"/>
        <w:gridCol w:w="1038"/>
        <w:gridCol w:w="867"/>
        <w:gridCol w:w="1301"/>
        <w:gridCol w:w="1301"/>
        <w:gridCol w:w="1140"/>
        <w:gridCol w:w="1104"/>
        <w:gridCol w:w="818"/>
      </w:tblGrid>
      <w:tr w:rsidR="00245530" w:rsidRPr="00245530" w:rsidTr="0024553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30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245530" w:rsidRPr="00245530" w:rsidTr="0024553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30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30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30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30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30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30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30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30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30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245530" w:rsidRPr="00245530" w:rsidTr="002455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Непубличное акционерное общество Профессиональная коллекторская организация "Первое клиентское бюро"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4B02-07-32831-F-001P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07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RU000A10BGU1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RU000A10BGU1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</w:tbl>
    <w:p w:rsidR="00245530" w:rsidRPr="00245530" w:rsidRDefault="00245530" w:rsidP="0024553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15"/>
        <w:gridCol w:w="3202"/>
      </w:tblGrid>
      <w:tr w:rsidR="00245530" w:rsidRPr="00245530" w:rsidTr="002455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30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245530" w:rsidRPr="00245530" w:rsidTr="002455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 xml:space="preserve">Ставка купонного дохода (%, </w:t>
            </w:r>
            <w:proofErr w:type="gramStart"/>
            <w:r w:rsidRPr="00245530">
              <w:rPr>
                <w:rFonts w:ascii="Times New Roman" w:hAnsi="Times New Roman"/>
                <w:sz w:val="20"/>
                <w:szCs w:val="20"/>
              </w:rPr>
              <w:t>годовых</w:t>
            </w:r>
            <w:proofErr w:type="gramEnd"/>
            <w:r w:rsidRPr="002455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24.5</w:t>
            </w:r>
          </w:p>
        </w:tc>
      </w:tr>
      <w:tr w:rsidR="00245530" w:rsidRPr="00245530" w:rsidTr="002455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20.14</w:t>
            </w:r>
          </w:p>
        </w:tc>
      </w:tr>
      <w:tr w:rsidR="00245530" w:rsidRPr="00245530" w:rsidTr="002455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245530" w:rsidRPr="00245530" w:rsidTr="002455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25 апреля 2025 г.</w:t>
            </w:r>
          </w:p>
        </w:tc>
      </w:tr>
      <w:tr w:rsidR="00245530" w:rsidRPr="00245530" w:rsidTr="002455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25 мая 2025 г.</w:t>
            </w:r>
          </w:p>
        </w:tc>
      </w:tr>
      <w:tr w:rsidR="00245530" w:rsidRPr="00245530" w:rsidTr="002455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245530" w:rsidRPr="00245530" w:rsidRDefault="00245530" w:rsidP="0024553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20"/>
        <w:gridCol w:w="5297"/>
      </w:tblGrid>
      <w:tr w:rsidR="00245530" w:rsidRPr="00245530" w:rsidTr="002455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30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245530" w:rsidRPr="00245530" w:rsidTr="0024553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30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530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245530" w:rsidRPr="00245530" w:rsidTr="002455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5530" w:rsidRPr="00245530" w:rsidRDefault="00245530" w:rsidP="00245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30">
              <w:rPr>
                <w:rFonts w:ascii="Times New Roman" w:hAnsi="Times New Roman"/>
                <w:sz w:val="20"/>
                <w:szCs w:val="20"/>
              </w:rPr>
              <w:t>1032133</w:t>
            </w:r>
          </w:p>
        </w:tc>
      </w:tr>
    </w:tbl>
    <w:p w:rsidR="00D03BCB" w:rsidRDefault="00D03BCB" w:rsidP="0024553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5530" w:rsidRPr="005C1B1B" w:rsidRDefault="00245530" w:rsidP="0024553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3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45530" w:rsidRPr="00245530" w:rsidRDefault="00245530" w:rsidP="0024553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45530" w:rsidRPr="00245530" w:rsidSect="00245530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4553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45530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455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>BankSGB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2025-05-12T11:11:00Z</dcterms:created>
  <dcterms:modified xsi:type="dcterms:W3CDTF">2025-05-12T11:12:00Z</dcterms:modified>
</cp:coreProperties>
</file>