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2D" w:rsidRPr="0094212D" w:rsidRDefault="0094212D" w:rsidP="0094212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4212D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94212D" w:rsidRPr="0094212D" w:rsidTr="0094212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hAnsi="Times New Roman"/>
                <w:sz w:val="20"/>
                <w:szCs w:val="20"/>
                <w:lang w:eastAsia="ru-RU"/>
              </w:rPr>
              <w:t>№ 114421208</w:t>
            </w: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12D" w:rsidRPr="0094212D" w:rsidTr="0094212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12D" w:rsidRPr="0094212D" w:rsidTr="0094212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hAnsi="Times New Roman"/>
                <w:sz w:val="20"/>
                <w:szCs w:val="20"/>
                <w:lang w:eastAsia="ru-RU"/>
              </w:rPr>
              <w:t>№ 114367342</w:t>
            </w: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12D" w:rsidRPr="0094212D" w:rsidTr="0094212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12D" w:rsidRPr="0094212D" w:rsidTr="0094212D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12D" w:rsidRPr="0094212D" w:rsidRDefault="0094212D" w:rsidP="0094212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212D" w:rsidRPr="0094212D" w:rsidRDefault="0094212D" w:rsidP="0094212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4212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"Брусника. Строительство и девелопмент" ИНН 6685151087 (облигация 4B02-02-00492-R-002P / ISIN RU000A107UU5)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9"/>
        <w:gridCol w:w="1355"/>
        <w:gridCol w:w="624"/>
        <w:gridCol w:w="421"/>
        <w:gridCol w:w="895"/>
        <w:gridCol w:w="1195"/>
        <w:gridCol w:w="350"/>
        <w:gridCol w:w="844"/>
        <w:gridCol w:w="597"/>
        <w:gridCol w:w="1494"/>
        <w:gridCol w:w="1360"/>
        <w:gridCol w:w="1042"/>
      </w:tblGrid>
      <w:tr w:rsidR="0094212D" w:rsidRPr="0094212D" w:rsidTr="0094212D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2854" w:type="dxa"/>
            <w:gridSpan w:val="3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763" w:type="dxa"/>
            <w:gridSpan w:val="9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901198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2854" w:type="dxa"/>
            <w:gridSpan w:val="3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763" w:type="dxa"/>
            <w:gridSpan w:val="9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2854" w:type="dxa"/>
            <w:gridSpan w:val="3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763" w:type="dxa"/>
            <w:gridSpan w:val="9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2854" w:type="dxa"/>
            <w:gridSpan w:val="3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763" w:type="dxa"/>
            <w:gridSpan w:val="9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2854" w:type="dxa"/>
            <w:gridSpan w:val="3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763" w:type="dxa"/>
            <w:gridSpan w:val="9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2854" w:type="dxa"/>
            <w:gridSpan w:val="3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763" w:type="dxa"/>
            <w:gridSpan w:val="9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94212D" w:rsidRPr="0094212D" w:rsidTr="0094212D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4212D" w:rsidRPr="0094212D" w:rsidTr="0094212D">
        <w:trPr>
          <w:tblHeader/>
          <w:tblCellSpacing w:w="7" w:type="dxa"/>
        </w:trPr>
        <w:tc>
          <w:tcPr>
            <w:tcW w:w="975" w:type="dxa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gridSpan w:val="2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975" w:type="dxa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901198X80192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"Брусника. Строительство и девелопмент"</w:t>
            </w:r>
          </w:p>
        </w:tc>
        <w:tc>
          <w:tcPr>
            <w:tcW w:w="979" w:type="dxa"/>
            <w:gridSpan w:val="2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4B02-02-00492-R-002P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212D" w:rsidRPr="0094212D" w:rsidTr="0094212D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 RUB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1001.15 RUB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сентября 2025 г. по 16 сентября 2025 г.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 16:00</w:t>
            </w:r>
          </w:p>
        </w:tc>
      </w:tr>
      <w:tr w:rsidR="0094212D" w:rsidRPr="0094212D" w:rsidTr="0094212D">
        <w:trPr>
          <w:tblCellSpacing w:w="7" w:type="dxa"/>
        </w:trPr>
        <w:tc>
          <w:tcPr>
            <w:tcW w:w="5571" w:type="dxa"/>
            <w:gridSpan w:val="7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046" w:type="dxa"/>
            <w:gridSpan w:val="5"/>
            <w:shd w:val="clear" w:color="auto" w:fill="EEEEEE"/>
            <w:vAlign w:val="center"/>
            <w:hideMark/>
          </w:tcPr>
          <w:p w:rsidR="0094212D" w:rsidRPr="0094212D" w:rsidRDefault="0094212D" w:rsidP="009421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1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94212D" w:rsidRPr="0094212D" w:rsidRDefault="0094212D" w:rsidP="009421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12D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94212D" w:rsidRPr="0094212D" w:rsidRDefault="0094212D" w:rsidP="009421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12D">
        <w:rPr>
          <w:rFonts w:ascii="Times New Roman" w:eastAsia="Times New Roman" w:hAnsi="Times New Roman"/>
          <w:sz w:val="20"/>
          <w:szCs w:val="20"/>
          <w:lang w:eastAsia="ru-RU"/>
        </w:rPr>
        <w:t>Цена приобретения Биржевых облигаций определяется как 100 (Сто) процентов от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</w:r>
    </w:p>
    <w:p w:rsidR="0094212D" w:rsidRDefault="0094212D" w:rsidP="009421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12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4212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4212D" w:rsidRPr="0094212D" w:rsidRDefault="0094212D" w:rsidP="009421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12D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4212D" w:rsidRPr="0094212D" w:rsidSect="0094212D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1C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6D2C"/>
    <w:rsid w:val="000F230A"/>
    <w:rsid w:val="00100971"/>
    <w:rsid w:val="00104E0F"/>
    <w:rsid w:val="00111C56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57DA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212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1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C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1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1C56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94212D"/>
    <w:rPr>
      <w:color w:val="0000FF"/>
      <w:u w:val="single"/>
    </w:rPr>
  </w:style>
  <w:style w:type="paragraph" w:styleId="a5">
    <w:name w:val="No Spacing"/>
    <w:uiPriority w:val="1"/>
    <w:qFormat/>
    <w:rsid w:val="0094212D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421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b26a9a43c80446c92da24450c9089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2025-09-18T09:21:00Z</dcterms:created>
  <dcterms:modified xsi:type="dcterms:W3CDTF">2025-09-18T11:19:00Z</dcterms:modified>
</cp:coreProperties>
</file>