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F2" w:rsidRPr="00EE24F2" w:rsidRDefault="00EE24F2" w:rsidP="00EE24F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E24F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E24F2" w:rsidRPr="00EE24F2" w:rsidTr="00EE24F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№ 121325953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hAnsi="Times New Roman"/>
                <w:sz w:val="20"/>
                <w:szCs w:val="20"/>
                <w:lang w:eastAsia="ru-RU"/>
              </w:rPr>
              <w:t>№ 121087853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4F2" w:rsidRPr="00EE24F2" w:rsidRDefault="00EE24F2" w:rsidP="00EE24F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E24F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6"/>
        <w:gridCol w:w="1456"/>
        <w:gridCol w:w="864"/>
        <w:gridCol w:w="864"/>
        <w:gridCol w:w="609"/>
        <w:gridCol w:w="609"/>
        <w:gridCol w:w="2115"/>
        <w:gridCol w:w="740"/>
        <w:gridCol w:w="740"/>
        <w:gridCol w:w="741"/>
        <w:gridCol w:w="741"/>
        <w:gridCol w:w="28"/>
      </w:tblGrid>
      <w:tr w:rsidR="00EE24F2" w:rsidRPr="00EE24F2" w:rsidTr="00EE24F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 11:00 МСК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проспект, 90/3, гостиница Radisson Blu Ленинский про</w:t>
            </w: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спект</w:t>
            </w:r>
          </w:p>
        </w:tc>
      </w:tr>
      <w:tr w:rsidR="00EE24F2" w:rsidRPr="00EE24F2" w:rsidTr="00EE24F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24F2" w:rsidRPr="00EE24F2" w:rsidTr="00EE24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24F2" w:rsidRPr="00EE24F2" w:rsidTr="00EE24F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F2" w:rsidRPr="00EE24F2" w:rsidTr="00EE24F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2026 г. 20:00 МСК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марта 2026 г. 23:59 МСК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E24F2" w:rsidRPr="00EE24F2" w:rsidTr="00EE24F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F2" w:rsidRPr="00EE24F2" w:rsidRDefault="00EE24F2" w:rsidP="00EE2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EE24F2" w:rsidRPr="00EE24F2" w:rsidRDefault="00EE24F2" w:rsidP="00EE24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E24F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E24F2" w:rsidRPr="00EE24F2" w:rsidRDefault="00EE24F2" w:rsidP="00EE24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прибыли, в том числе выплате (объявлении) дивидендов по результатам 2025 года.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>3. Об избрании членов Совета директоров ПАО «НОВАТЭК».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Ревизионной комиссии ПАО «НОВАТЭК».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>5. О назначении аудиторской организации ПАО «НОВАТЭК» на 2026 год.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>6. О вознаграждении членов Совета директоров ПАО «НОВАТЭК».</w:t>
      </w: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вознаграждении членов Ревизионной комиссии ПАО «НОВАТЭК». </w:t>
      </w:r>
    </w:p>
    <w:p w:rsidR="00EE24F2" w:rsidRPr="00EE24F2" w:rsidRDefault="00EE24F2" w:rsidP="00EE24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E24F2" w:rsidRDefault="00EE24F2" w:rsidP="00EE24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4F2">
        <w:rPr>
          <w:rFonts w:ascii="Times New Roman" w:eastAsia="Times New Roman" w:hAnsi="Times New Roman"/>
          <w:sz w:val="20"/>
          <w:szCs w:val="20"/>
          <w:lang w:eastAsia="ru-RU"/>
        </w:rPr>
        <w:t xml:space="preserve">2.4 Информация о принятии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</w:t>
      </w:r>
    </w:p>
    <w:p w:rsidR="00EE24F2" w:rsidRPr="00EE24F2" w:rsidRDefault="00EE24F2" w:rsidP="00EE24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EE24F2" w:rsidRPr="00EE24F2" w:rsidSect="00EE24F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4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7FA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24F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2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2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4F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24F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2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2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4F2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E24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2026-03-05T12:40:00Z</dcterms:created>
  <dcterms:modified xsi:type="dcterms:W3CDTF">2026-03-05T12:42:00Z</dcterms:modified>
</cp:coreProperties>
</file>