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14" w:rsidRPr="00B662C6" w:rsidRDefault="00D75614" w:rsidP="00570528">
      <w:pPr>
        <w:pStyle w:val="8"/>
        <w:rPr>
          <w:rFonts w:ascii="Arial" w:hAnsi="Arial"/>
          <w:color w:val="000000"/>
          <w:sz w:val="20"/>
          <w:szCs w:val="20"/>
        </w:rPr>
      </w:pPr>
      <w:r w:rsidRPr="00B662C6">
        <w:rPr>
          <w:rFonts w:ascii="Arial" w:hAnsi="Arial"/>
          <w:noProof/>
          <w:color w:val="000000"/>
          <w:sz w:val="20"/>
          <w:szCs w:val="20"/>
        </w:rPr>
        <w:drawing>
          <wp:anchor distT="0" distB="0" distL="114300" distR="114300" simplePos="0" relativeHeight="251659264" behindDoc="1" locked="0" layoutInCell="1" allowOverlap="1">
            <wp:simplePos x="0" y="0"/>
            <wp:positionH relativeFrom="column">
              <wp:posOffset>-107315</wp:posOffset>
            </wp:positionH>
            <wp:positionV relativeFrom="paragraph">
              <wp:posOffset>-190500</wp:posOffset>
            </wp:positionV>
            <wp:extent cx="1663065" cy="394970"/>
            <wp:effectExtent l="19050" t="0" r="0" b="0"/>
            <wp:wrapTight wrapText="bothSides">
              <wp:wrapPolygon edited="0">
                <wp:start x="742" y="0"/>
                <wp:lineTo x="-247" y="10418"/>
                <wp:lineTo x="-247" y="20836"/>
                <wp:lineTo x="2969" y="20836"/>
                <wp:lineTo x="5443" y="20836"/>
                <wp:lineTo x="21526" y="17711"/>
                <wp:lineTo x="21526" y="2084"/>
                <wp:lineTo x="1979" y="0"/>
                <wp:lineTo x="742" y="0"/>
              </wp:wrapPolygon>
            </wp:wrapTight>
            <wp:docPr id="6" name="Рисунок 1" descr="sgb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b_logo2"/>
                    <pic:cNvPicPr>
                      <a:picLocks noChangeAspect="1" noChangeArrowheads="1"/>
                    </pic:cNvPicPr>
                  </pic:nvPicPr>
                  <pic:blipFill>
                    <a:blip r:embed="rId6" cstate="print"/>
                    <a:srcRect/>
                    <a:stretch>
                      <a:fillRect/>
                    </a:stretch>
                  </pic:blipFill>
                  <pic:spPr bwMode="auto">
                    <a:xfrm>
                      <a:off x="0" y="0"/>
                      <a:ext cx="1663065" cy="394970"/>
                    </a:xfrm>
                    <a:prstGeom prst="rect">
                      <a:avLst/>
                    </a:prstGeom>
                    <a:noFill/>
                    <a:ln w="9525">
                      <a:noFill/>
                      <a:miter lim="800000"/>
                      <a:headEnd/>
                      <a:tailEnd/>
                    </a:ln>
                  </pic:spPr>
                </pic:pic>
              </a:graphicData>
            </a:graphic>
          </wp:anchor>
        </w:drawing>
      </w:r>
    </w:p>
    <w:p w:rsidR="00D75614" w:rsidRPr="00B662C6" w:rsidRDefault="00D75614" w:rsidP="00570528">
      <w:pPr>
        <w:pStyle w:val="8"/>
        <w:rPr>
          <w:rFonts w:ascii="Arial" w:hAnsi="Arial"/>
          <w:color w:val="000000"/>
          <w:sz w:val="20"/>
          <w:szCs w:val="20"/>
        </w:rPr>
      </w:pPr>
    </w:p>
    <w:p w:rsidR="006832E4" w:rsidRPr="00CC0C4E" w:rsidRDefault="006832E4" w:rsidP="00570528">
      <w:pPr>
        <w:pStyle w:val="8"/>
        <w:rPr>
          <w:rFonts w:ascii="Arial" w:hAnsi="Arial"/>
          <w:color w:val="000000"/>
          <w:sz w:val="20"/>
          <w:szCs w:val="20"/>
        </w:rPr>
      </w:pPr>
      <w:r w:rsidRPr="00B662C6">
        <w:rPr>
          <w:rFonts w:ascii="Arial" w:hAnsi="Arial"/>
          <w:color w:val="000000"/>
          <w:sz w:val="20"/>
          <w:szCs w:val="20"/>
        </w:rPr>
        <w:t>ТАРИФЫ</w:t>
      </w:r>
    </w:p>
    <w:p w:rsidR="00D071E8" w:rsidRPr="00CC0C4E" w:rsidRDefault="00D75614" w:rsidP="00D071E8">
      <w:pPr>
        <w:jc w:val="center"/>
        <w:rPr>
          <w:rFonts w:ascii="Arial" w:hAnsi="Arial"/>
          <w:b/>
          <w:color w:val="000000"/>
          <w:sz w:val="19"/>
          <w:szCs w:val="19"/>
          <w:lang w:val="ru-RU"/>
        </w:rPr>
      </w:pPr>
      <w:r w:rsidRPr="00B662C6">
        <w:rPr>
          <w:rFonts w:ascii="Arial" w:hAnsi="Arial"/>
          <w:b/>
          <w:color w:val="000000"/>
          <w:sz w:val="19"/>
          <w:szCs w:val="19"/>
          <w:lang w:val="ru-RU"/>
        </w:rPr>
        <w:t>кредитной</w:t>
      </w:r>
      <w:r w:rsidRPr="00CC0C4E">
        <w:rPr>
          <w:rFonts w:ascii="Arial" w:hAnsi="Arial"/>
          <w:b/>
          <w:color w:val="000000"/>
          <w:sz w:val="19"/>
          <w:szCs w:val="19"/>
          <w:lang w:val="ru-RU"/>
        </w:rPr>
        <w:t xml:space="preserve"> </w:t>
      </w:r>
      <w:r w:rsidRPr="00B662C6">
        <w:rPr>
          <w:rFonts w:ascii="Arial" w:hAnsi="Arial"/>
          <w:b/>
          <w:color w:val="000000"/>
          <w:sz w:val="19"/>
          <w:szCs w:val="19"/>
          <w:lang w:val="ru-RU"/>
        </w:rPr>
        <w:t>карты</w:t>
      </w:r>
      <w:r w:rsidR="006832E4" w:rsidRPr="00CC0C4E">
        <w:rPr>
          <w:rFonts w:ascii="Arial" w:hAnsi="Arial"/>
          <w:b/>
          <w:color w:val="000000"/>
          <w:sz w:val="19"/>
          <w:szCs w:val="19"/>
          <w:lang w:val="ru-RU"/>
        </w:rPr>
        <w:t xml:space="preserve"> </w:t>
      </w:r>
      <w:r w:rsidR="00CC0C4E">
        <w:rPr>
          <w:rFonts w:ascii="Arial" w:hAnsi="Arial"/>
          <w:b/>
          <w:color w:val="000000"/>
          <w:sz w:val="19"/>
          <w:szCs w:val="19"/>
        </w:rPr>
        <w:t>Mir</w:t>
      </w:r>
      <w:r w:rsidR="00CC0C4E" w:rsidRPr="00CC0C4E">
        <w:rPr>
          <w:rFonts w:ascii="Arial" w:hAnsi="Arial"/>
          <w:b/>
          <w:color w:val="000000"/>
          <w:sz w:val="19"/>
          <w:szCs w:val="19"/>
          <w:lang w:val="ru-RU"/>
        </w:rPr>
        <w:t xml:space="preserve"> </w:t>
      </w:r>
      <w:r w:rsidR="00CC0C4E">
        <w:rPr>
          <w:rFonts w:ascii="Arial" w:hAnsi="Arial"/>
          <w:b/>
          <w:color w:val="000000"/>
          <w:sz w:val="19"/>
          <w:szCs w:val="19"/>
        </w:rPr>
        <w:t>Supreme</w:t>
      </w:r>
      <w:r w:rsidR="006832E4" w:rsidRPr="00CC0C4E">
        <w:rPr>
          <w:rFonts w:ascii="Arial" w:hAnsi="Arial"/>
          <w:b/>
          <w:color w:val="000000"/>
          <w:sz w:val="19"/>
          <w:szCs w:val="19"/>
          <w:lang w:val="ru-RU"/>
        </w:rPr>
        <w:t xml:space="preserve"> </w:t>
      </w:r>
    </w:p>
    <w:p w:rsidR="0088193D" w:rsidRPr="00B662C6" w:rsidRDefault="0088193D" w:rsidP="0088193D">
      <w:pPr>
        <w:jc w:val="right"/>
        <w:rPr>
          <w:rFonts w:ascii="Arial" w:hAnsi="Arial"/>
          <w:b/>
          <w:color w:val="000000"/>
          <w:lang w:val="ru-RU"/>
        </w:rPr>
      </w:pPr>
      <w:r w:rsidRPr="00B662C6">
        <w:rPr>
          <w:rFonts w:ascii="Arial" w:hAnsi="Arial"/>
          <w:b/>
          <w:color w:val="000000"/>
          <w:lang w:val="ru-RU"/>
        </w:rPr>
        <w:t xml:space="preserve">Действуют с </w:t>
      </w:r>
      <w:r w:rsidR="00220C57">
        <w:rPr>
          <w:rFonts w:ascii="Arial" w:hAnsi="Arial"/>
          <w:b/>
          <w:color w:val="000000"/>
          <w:lang w:val="ru-RU"/>
        </w:rPr>
        <w:t>01</w:t>
      </w:r>
      <w:r w:rsidRPr="00B662C6">
        <w:rPr>
          <w:rFonts w:ascii="Arial" w:hAnsi="Arial"/>
          <w:b/>
          <w:color w:val="000000"/>
          <w:lang w:val="ru-RU"/>
        </w:rPr>
        <w:t>.</w:t>
      </w:r>
      <w:r w:rsidR="008A03E7">
        <w:rPr>
          <w:rFonts w:ascii="Arial" w:hAnsi="Arial"/>
          <w:b/>
          <w:color w:val="000000"/>
          <w:lang w:val="ru-RU"/>
        </w:rPr>
        <w:t>04</w:t>
      </w:r>
      <w:r w:rsidRPr="00CC0C4E">
        <w:rPr>
          <w:rFonts w:ascii="Arial" w:hAnsi="Arial"/>
          <w:b/>
          <w:color w:val="000000"/>
          <w:lang w:val="ru-RU"/>
        </w:rPr>
        <w:t>.202</w:t>
      </w:r>
      <w:r w:rsidR="00081872">
        <w:rPr>
          <w:rFonts w:ascii="Arial" w:hAnsi="Arial"/>
          <w:b/>
          <w:color w:val="000000"/>
          <w:lang w:val="ru-RU"/>
        </w:rPr>
        <w:t>5</w:t>
      </w:r>
      <w:r w:rsidRPr="00CC0C4E">
        <w:rPr>
          <w:rFonts w:ascii="Arial" w:hAnsi="Arial"/>
          <w:b/>
          <w:color w:val="000000"/>
          <w:lang w:val="ru-RU"/>
        </w:rPr>
        <w:t xml:space="preserve"> </w:t>
      </w:r>
      <w:r w:rsidRPr="00B662C6">
        <w:rPr>
          <w:rFonts w:ascii="Arial" w:hAnsi="Arial"/>
          <w:b/>
          <w:color w:val="000000"/>
          <w:lang w:val="ru-RU"/>
        </w:rPr>
        <w:t>г.</w:t>
      </w:r>
    </w:p>
    <w:tbl>
      <w:tblPr>
        <w:tblW w:w="113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80"/>
        <w:gridCol w:w="6871"/>
        <w:gridCol w:w="3968"/>
      </w:tblGrid>
      <w:tr w:rsidR="0088193D" w:rsidRPr="00220C57" w:rsidTr="00E035BB">
        <w:trPr>
          <w:cantSplit/>
        </w:trPr>
        <w:tc>
          <w:tcPr>
            <w:tcW w:w="7351" w:type="dxa"/>
            <w:gridSpan w:val="2"/>
            <w:vMerge w:val="restart"/>
            <w:shd w:val="pct50" w:color="FFFFFF" w:fill="auto"/>
            <w:vAlign w:val="center"/>
          </w:tcPr>
          <w:p w:rsidR="0088193D" w:rsidRPr="009C3276" w:rsidRDefault="0088193D" w:rsidP="00CC0C4E">
            <w:pPr>
              <w:jc w:val="center"/>
              <w:rPr>
                <w:rFonts w:ascii="Arial" w:hAnsi="Arial"/>
                <w:b/>
                <w:bCs/>
                <w:color w:val="000000"/>
                <w:sz w:val="14"/>
                <w:szCs w:val="14"/>
                <w:lang w:val="ru-RU"/>
              </w:rPr>
            </w:pPr>
            <w:r w:rsidRPr="009C3276">
              <w:rPr>
                <w:rFonts w:ascii="Arial" w:hAnsi="Arial"/>
                <w:b/>
                <w:bCs/>
                <w:color w:val="000000"/>
                <w:sz w:val="14"/>
                <w:szCs w:val="14"/>
                <w:lang w:val="ru-RU"/>
              </w:rPr>
              <w:t>Операция (услуга)</w:t>
            </w:r>
          </w:p>
        </w:tc>
        <w:tc>
          <w:tcPr>
            <w:tcW w:w="3968" w:type="dxa"/>
            <w:shd w:val="pct50" w:color="FFFFFF" w:fill="auto"/>
            <w:vAlign w:val="center"/>
          </w:tcPr>
          <w:p w:rsidR="0088193D" w:rsidRPr="009C3276" w:rsidRDefault="0088193D" w:rsidP="00CC0C4E">
            <w:pPr>
              <w:spacing w:before="20" w:after="20"/>
              <w:jc w:val="center"/>
              <w:rPr>
                <w:rFonts w:ascii="Arial" w:hAnsi="Arial"/>
                <w:b/>
                <w:bCs/>
                <w:color w:val="000000"/>
                <w:sz w:val="14"/>
                <w:szCs w:val="14"/>
                <w:lang w:val="ru-RU"/>
              </w:rPr>
            </w:pPr>
            <w:r w:rsidRPr="009C3276">
              <w:rPr>
                <w:rFonts w:ascii="Arial" w:hAnsi="Arial"/>
                <w:b/>
                <w:bCs/>
                <w:color w:val="000000"/>
                <w:sz w:val="14"/>
                <w:szCs w:val="14"/>
                <w:lang w:val="ru-RU"/>
              </w:rPr>
              <w:t>Тариф</w:t>
            </w:r>
          </w:p>
        </w:tc>
      </w:tr>
      <w:tr w:rsidR="0088193D" w:rsidRPr="0068265C" w:rsidTr="00E035BB">
        <w:trPr>
          <w:cantSplit/>
        </w:trPr>
        <w:tc>
          <w:tcPr>
            <w:tcW w:w="7351" w:type="dxa"/>
            <w:gridSpan w:val="2"/>
            <w:vMerge/>
            <w:shd w:val="clear" w:color="auto" w:fill="FFFFFF"/>
            <w:vAlign w:val="center"/>
          </w:tcPr>
          <w:p w:rsidR="0088193D" w:rsidRPr="009C3276" w:rsidRDefault="0088193D" w:rsidP="00CC0C4E">
            <w:pPr>
              <w:jc w:val="center"/>
              <w:rPr>
                <w:rFonts w:ascii="Arial" w:hAnsi="Arial"/>
                <w:b/>
                <w:bCs/>
                <w:color w:val="000000"/>
                <w:sz w:val="14"/>
                <w:szCs w:val="14"/>
                <w:lang w:val="ru-RU"/>
              </w:rPr>
            </w:pPr>
          </w:p>
        </w:tc>
        <w:tc>
          <w:tcPr>
            <w:tcW w:w="3968" w:type="dxa"/>
            <w:shd w:val="pct50" w:color="FFFFFF" w:fill="auto"/>
          </w:tcPr>
          <w:p w:rsidR="0088193D" w:rsidRPr="009C3276" w:rsidRDefault="00CC0C4E" w:rsidP="00CC0C4E">
            <w:pPr>
              <w:spacing w:before="60" w:after="60"/>
              <w:ind w:left="-106" w:right="-107"/>
              <w:jc w:val="center"/>
              <w:rPr>
                <w:rFonts w:ascii="Arial" w:hAnsi="Arial"/>
                <w:b/>
                <w:bCs/>
                <w:color w:val="000000"/>
                <w:sz w:val="14"/>
                <w:szCs w:val="14"/>
                <w:lang w:val="ru-RU"/>
              </w:rPr>
            </w:pPr>
            <w:r w:rsidRPr="009C3276">
              <w:rPr>
                <w:rFonts w:ascii="Arial" w:hAnsi="Arial"/>
                <w:b/>
                <w:bCs/>
                <w:color w:val="000000"/>
                <w:sz w:val="14"/>
                <w:szCs w:val="14"/>
              </w:rPr>
              <w:t>Mir</w:t>
            </w:r>
            <w:r w:rsidRPr="009C3276">
              <w:rPr>
                <w:rFonts w:ascii="Arial" w:hAnsi="Arial"/>
                <w:b/>
                <w:bCs/>
                <w:color w:val="000000"/>
                <w:sz w:val="14"/>
                <w:szCs w:val="14"/>
                <w:lang w:val="ru-RU"/>
              </w:rPr>
              <w:t xml:space="preserve"> </w:t>
            </w:r>
            <w:r w:rsidRPr="009C3276">
              <w:rPr>
                <w:rFonts w:ascii="Arial" w:hAnsi="Arial"/>
                <w:b/>
                <w:bCs/>
                <w:color w:val="000000"/>
                <w:sz w:val="14"/>
                <w:szCs w:val="14"/>
              </w:rPr>
              <w:t>Supreme</w:t>
            </w:r>
            <w:r w:rsidRPr="009C3276">
              <w:rPr>
                <w:rFonts w:ascii="Arial" w:hAnsi="Arial"/>
                <w:b/>
                <w:bCs/>
                <w:color w:val="000000"/>
                <w:sz w:val="14"/>
                <w:szCs w:val="14"/>
                <w:lang w:val="ru-RU"/>
              </w:rPr>
              <w:t xml:space="preserve"> </w:t>
            </w:r>
            <w:r w:rsidR="00220C57">
              <w:rPr>
                <w:rFonts w:ascii="Arial" w:hAnsi="Arial"/>
                <w:b/>
                <w:bCs/>
                <w:color w:val="000000"/>
                <w:sz w:val="14"/>
                <w:szCs w:val="14"/>
                <w:lang w:val="ru-RU"/>
              </w:rPr>
              <w:t>Кредитная</w:t>
            </w:r>
            <w:r w:rsidR="00220C57">
              <w:rPr>
                <w:rFonts w:ascii="Arial" w:hAnsi="Arial"/>
                <w:b/>
                <w:bCs/>
                <w:color w:val="000000"/>
                <w:sz w:val="14"/>
                <w:szCs w:val="14"/>
                <w:lang w:val="ru-RU"/>
              </w:rPr>
              <w:br/>
            </w:r>
            <w:r w:rsidR="00FE2F95">
              <w:rPr>
                <w:rFonts w:ascii="Arial" w:hAnsi="Arial"/>
                <w:b/>
                <w:bCs/>
                <w:color w:val="000000"/>
                <w:sz w:val="14"/>
                <w:szCs w:val="14"/>
                <w:lang w:val="ru-RU"/>
              </w:rPr>
              <w:t>5</w:t>
            </w:r>
            <w:r w:rsidR="00F774A8">
              <w:rPr>
                <w:rFonts w:ascii="Arial" w:hAnsi="Arial"/>
                <w:b/>
                <w:bCs/>
                <w:color w:val="000000"/>
                <w:sz w:val="14"/>
                <w:szCs w:val="14"/>
                <w:lang w:val="ru-RU"/>
              </w:rPr>
              <w:t xml:space="preserve"> лет</w:t>
            </w:r>
          </w:p>
          <w:p w:rsidR="0088193D" w:rsidRPr="009C3276" w:rsidRDefault="0088193D" w:rsidP="0074372F">
            <w:pPr>
              <w:spacing w:before="60" w:after="60"/>
              <w:ind w:left="-106" w:right="-107"/>
              <w:jc w:val="center"/>
              <w:rPr>
                <w:rFonts w:ascii="Arial" w:hAnsi="Arial"/>
                <w:b/>
                <w:bCs/>
                <w:color w:val="000000"/>
                <w:sz w:val="14"/>
                <w:szCs w:val="14"/>
                <w:lang w:val="ru-RU"/>
              </w:rPr>
            </w:pPr>
            <w:r w:rsidRPr="009C3276">
              <w:rPr>
                <w:rFonts w:ascii="Arial" w:hAnsi="Arial" w:hint="eastAsia"/>
                <w:b/>
                <w:bCs/>
                <w:color w:val="000000"/>
                <w:sz w:val="14"/>
                <w:szCs w:val="14"/>
                <w:lang w:val="ru-RU"/>
              </w:rPr>
              <w:t>валюта</w:t>
            </w:r>
            <w:r w:rsidRPr="009C3276">
              <w:rPr>
                <w:rFonts w:ascii="Arial" w:hAnsi="Arial"/>
                <w:b/>
                <w:bCs/>
                <w:color w:val="000000"/>
                <w:sz w:val="14"/>
                <w:szCs w:val="14"/>
                <w:lang w:val="ru-RU"/>
              </w:rPr>
              <w:t xml:space="preserve"> </w:t>
            </w:r>
            <w:r w:rsidRPr="009C3276">
              <w:rPr>
                <w:rFonts w:ascii="Arial" w:hAnsi="Arial" w:hint="eastAsia"/>
                <w:b/>
                <w:bCs/>
                <w:color w:val="000000"/>
                <w:sz w:val="14"/>
                <w:szCs w:val="14"/>
                <w:lang w:val="ru-RU"/>
              </w:rPr>
              <w:t>счета</w:t>
            </w:r>
            <w:r w:rsidRPr="009C3276">
              <w:rPr>
                <w:rFonts w:ascii="Arial" w:hAnsi="Arial"/>
                <w:b/>
                <w:bCs/>
                <w:color w:val="000000"/>
                <w:sz w:val="14"/>
                <w:szCs w:val="14"/>
                <w:lang w:val="ru-RU"/>
              </w:rPr>
              <w:t xml:space="preserve">: </w:t>
            </w:r>
            <w:r w:rsidRPr="009C3276">
              <w:rPr>
                <w:rFonts w:ascii="Arial" w:hAnsi="Arial" w:hint="eastAsia"/>
                <w:b/>
                <w:bCs/>
                <w:color w:val="000000"/>
                <w:sz w:val="14"/>
                <w:szCs w:val="14"/>
                <w:lang w:val="ru-RU"/>
              </w:rPr>
              <w:t>рубли</w:t>
            </w:r>
            <w:r w:rsidRPr="009C3276">
              <w:rPr>
                <w:rFonts w:ascii="Arial" w:hAnsi="Arial"/>
                <w:b/>
                <w:bCs/>
                <w:color w:val="000000"/>
                <w:sz w:val="14"/>
                <w:szCs w:val="14"/>
                <w:lang w:val="ru-RU"/>
              </w:rPr>
              <w:t xml:space="preserve"> </w:t>
            </w:r>
            <w:r w:rsidRPr="009C3276">
              <w:rPr>
                <w:rFonts w:ascii="Arial" w:hAnsi="Arial" w:hint="eastAsia"/>
                <w:b/>
                <w:bCs/>
                <w:color w:val="000000"/>
                <w:sz w:val="14"/>
                <w:szCs w:val="14"/>
                <w:lang w:val="ru-RU"/>
              </w:rPr>
              <w:t>РФ</w:t>
            </w:r>
          </w:p>
        </w:tc>
      </w:tr>
      <w:tr w:rsidR="0088193D" w:rsidRPr="009C3276" w:rsidTr="00E035BB">
        <w:trPr>
          <w:cantSplit/>
          <w:trHeight w:val="186"/>
        </w:trPr>
        <w:tc>
          <w:tcPr>
            <w:tcW w:w="480" w:type="dxa"/>
            <w:shd w:val="clear" w:color="auto" w:fill="auto"/>
            <w:vAlign w:val="center"/>
          </w:tcPr>
          <w:p w:rsidR="0088193D" w:rsidRPr="009C3276" w:rsidRDefault="00A1745F" w:rsidP="00A1745F">
            <w:pPr>
              <w:ind w:right="10"/>
              <w:jc w:val="center"/>
              <w:rPr>
                <w:rFonts w:ascii="Arial" w:hAnsi="Arial"/>
                <w:color w:val="000000"/>
                <w:sz w:val="14"/>
                <w:szCs w:val="14"/>
                <w:lang w:val="ru-RU"/>
              </w:rPr>
            </w:pPr>
            <w:r w:rsidRPr="009C3276">
              <w:rPr>
                <w:rFonts w:ascii="Arial" w:hAnsi="Arial"/>
                <w:color w:val="000000"/>
                <w:sz w:val="14"/>
                <w:szCs w:val="14"/>
                <w:lang w:val="ru-RU"/>
              </w:rPr>
              <w:t>1</w:t>
            </w:r>
            <w:r w:rsidR="0088193D" w:rsidRPr="009C3276">
              <w:rPr>
                <w:rFonts w:ascii="Arial" w:hAnsi="Arial"/>
                <w:color w:val="000000"/>
                <w:sz w:val="14"/>
                <w:szCs w:val="14"/>
                <w:lang w:val="ru-RU"/>
              </w:rPr>
              <w:t>.</w:t>
            </w:r>
          </w:p>
        </w:tc>
        <w:tc>
          <w:tcPr>
            <w:tcW w:w="6871" w:type="dxa"/>
          </w:tcPr>
          <w:p w:rsidR="0088193D" w:rsidRPr="009C3276" w:rsidRDefault="0088193D" w:rsidP="00CC0C4E">
            <w:pPr>
              <w:spacing w:before="20" w:after="20"/>
              <w:rPr>
                <w:rFonts w:ascii="Arial" w:hAnsi="Arial"/>
                <w:color w:val="000000"/>
                <w:sz w:val="14"/>
                <w:szCs w:val="14"/>
                <w:lang w:val="ru-RU"/>
              </w:rPr>
            </w:pPr>
            <w:r w:rsidRPr="009C3276">
              <w:rPr>
                <w:rFonts w:ascii="Arial" w:hAnsi="Arial"/>
                <w:color w:val="000000"/>
                <w:sz w:val="14"/>
                <w:szCs w:val="14"/>
                <w:lang w:val="ru-RU"/>
              </w:rPr>
              <w:t>Открытие счета банковской карты</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 xml:space="preserve">комиссия не взимается </w:t>
            </w:r>
          </w:p>
        </w:tc>
      </w:tr>
      <w:tr w:rsidR="000F5C7D" w:rsidRPr="009C3276" w:rsidTr="00E035BB">
        <w:trPr>
          <w:cantSplit/>
          <w:trHeight w:val="186"/>
        </w:trPr>
        <w:tc>
          <w:tcPr>
            <w:tcW w:w="480" w:type="dxa"/>
            <w:vMerge w:val="restart"/>
            <w:shd w:val="clear" w:color="auto" w:fill="auto"/>
            <w:vAlign w:val="center"/>
          </w:tcPr>
          <w:p w:rsidR="000F5C7D" w:rsidRPr="009C3276" w:rsidRDefault="000F5C7D" w:rsidP="00A1745F">
            <w:pPr>
              <w:ind w:right="10"/>
              <w:jc w:val="center"/>
              <w:rPr>
                <w:rFonts w:ascii="Arial" w:hAnsi="Arial"/>
                <w:color w:val="000000"/>
                <w:sz w:val="14"/>
                <w:szCs w:val="14"/>
              </w:rPr>
            </w:pPr>
            <w:r w:rsidRPr="009C3276">
              <w:rPr>
                <w:rFonts w:ascii="Arial" w:hAnsi="Arial"/>
                <w:color w:val="000000"/>
                <w:sz w:val="14"/>
                <w:szCs w:val="14"/>
              </w:rPr>
              <w:t>2.</w:t>
            </w:r>
          </w:p>
        </w:tc>
        <w:tc>
          <w:tcPr>
            <w:tcW w:w="6871" w:type="dxa"/>
          </w:tcPr>
          <w:p w:rsidR="000F5C7D" w:rsidRPr="009C3276" w:rsidRDefault="000F5C7D" w:rsidP="00CC0C4E">
            <w:pPr>
              <w:rPr>
                <w:rFonts w:ascii="Arial" w:hAnsi="Arial"/>
                <w:color w:val="000000"/>
                <w:sz w:val="14"/>
                <w:szCs w:val="14"/>
                <w:lang w:val="ru-RU"/>
              </w:rPr>
            </w:pPr>
            <w:r w:rsidRPr="000F5C7D">
              <w:rPr>
                <w:rFonts w:ascii="Arial" w:hAnsi="Arial"/>
                <w:color w:val="000000"/>
                <w:sz w:val="14"/>
                <w:szCs w:val="14"/>
                <w:lang w:val="ru-RU"/>
              </w:rPr>
              <w:t>Выпуск карты</w:t>
            </w:r>
            <w:r w:rsidRPr="000F5C7D">
              <w:rPr>
                <w:rFonts w:ascii="Arial" w:hAnsi="Arial"/>
                <w:color w:val="000000"/>
                <w:sz w:val="14"/>
                <w:szCs w:val="14"/>
                <w:vertAlign w:val="superscript"/>
                <w:lang w:val="ru-RU"/>
              </w:rPr>
              <w:t>1</w:t>
            </w:r>
          </w:p>
        </w:tc>
        <w:tc>
          <w:tcPr>
            <w:tcW w:w="3968" w:type="dxa"/>
          </w:tcPr>
          <w:p w:rsidR="000F5C7D" w:rsidRPr="009C3276" w:rsidRDefault="000F5C7D" w:rsidP="000F5C7D">
            <w:pPr>
              <w:jc w:val="center"/>
              <w:rPr>
                <w:rFonts w:ascii="Arial" w:hAnsi="Arial"/>
                <w:color w:val="000000"/>
                <w:sz w:val="14"/>
                <w:szCs w:val="14"/>
                <w:lang w:val="ru-RU"/>
              </w:rPr>
            </w:pPr>
            <w:r w:rsidRPr="000F5C7D">
              <w:rPr>
                <w:rFonts w:ascii="Arial" w:hAnsi="Arial"/>
                <w:sz w:val="14"/>
                <w:szCs w:val="14"/>
                <w:lang w:val="ru-RU"/>
              </w:rPr>
              <w:t>2 500 руб.</w:t>
            </w:r>
          </w:p>
        </w:tc>
      </w:tr>
      <w:tr w:rsidR="000F5C7D" w:rsidRPr="009C3276" w:rsidTr="00CC0C4E">
        <w:trPr>
          <w:cantSplit/>
          <w:trHeight w:val="186"/>
        </w:trPr>
        <w:tc>
          <w:tcPr>
            <w:tcW w:w="480" w:type="dxa"/>
            <w:vMerge/>
            <w:shd w:val="clear" w:color="auto" w:fill="auto"/>
            <w:vAlign w:val="center"/>
          </w:tcPr>
          <w:p w:rsidR="000F5C7D" w:rsidRPr="009C3276" w:rsidRDefault="000F5C7D" w:rsidP="00A1745F">
            <w:pPr>
              <w:ind w:right="10"/>
              <w:jc w:val="center"/>
              <w:rPr>
                <w:rFonts w:ascii="Arial" w:hAnsi="Arial"/>
                <w:color w:val="000000"/>
                <w:sz w:val="14"/>
                <w:szCs w:val="14"/>
              </w:rPr>
            </w:pPr>
          </w:p>
        </w:tc>
        <w:tc>
          <w:tcPr>
            <w:tcW w:w="10839" w:type="dxa"/>
            <w:gridSpan w:val="2"/>
          </w:tcPr>
          <w:p w:rsidR="000F5C7D" w:rsidRPr="009C3276" w:rsidRDefault="000F5C7D" w:rsidP="00CC0C4E">
            <w:pPr>
              <w:rPr>
                <w:rFonts w:ascii="Arial" w:hAnsi="Arial"/>
                <w:color w:val="000000"/>
                <w:sz w:val="14"/>
                <w:szCs w:val="14"/>
                <w:lang w:val="ru-RU"/>
              </w:rPr>
            </w:pPr>
            <w:r w:rsidRPr="009C3276">
              <w:rPr>
                <w:rFonts w:ascii="Arial" w:hAnsi="Arial"/>
                <w:color w:val="000000"/>
                <w:sz w:val="14"/>
                <w:szCs w:val="14"/>
                <w:lang w:val="ru-RU"/>
              </w:rPr>
              <w:t>Ежемесячное обслуживание</w:t>
            </w:r>
            <w:r w:rsidRPr="009C3276">
              <w:rPr>
                <w:rFonts w:ascii="Arial" w:hAnsi="Arial"/>
                <w:color w:val="000000"/>
                <w:sz w:val="14"/>
                <w:szCs w:val="14"/>
                <w:vertAlign w:val="superscript"/>
                <w:lang w:val="ru-RU"/>
              </w:rPr>
              <w:t>1</w:t>
            </w:r>
            <w:r w:rsidRPr="009C3276">
              <w:rPr>
                <w:rFonts w:ascii="Arial" w:hAnsi="Arial"/>
                <w:color w:val="000000"/>
                <w:sz w:val="14"/>
                <w:szCs w:val="14"/>
                <w:lang w:val="ru-RU"/>
              </w:rPr>
              <w:t>:</w:t>
            </w:r>
          </w:p>
        </w:tc>
      </w:tr>
      <w:tr w:rsidR="000F5C7D" w:rsidRPr="009C3276" w:rsidTr="00E035BB">
        <w:trPr>
          <w:cantSplit/>
          <w:trHeight w:val="148"/>
        </w:trPr>
        <w:tc>
          <w:tcPr>
            <w:tcW w:w="480" w:type="dxa"/>
            <w:vMerge/>
            <w:shd w:val="clear" w:color="auto" w:fill="auto"/>
            <w:vAlign w:val="center"/>
          </w:tcPr>
          <w:p w:rsidR="000F5C7D" w:rsidRPr="009C3276" w:rsidRDefault="000F5C7D" w:rsidP="00A1745F">
            <w:pPr>
              <w:ind w:right="10"/>
              <w:jc w:val="center"/>
              <w:rPr>
                <w:rFonts w:ascii="Arial" w:hAnsi="Arial"/>
                <w:color w:val="000000"/>
                <w:sz w:val="14"/>
                <w:szCs w:val="14"/>
                <w:lang w:val="ru-RU"/>
              </w:rPr>
            </w:pPr>
          </w:p>
        </w:tc>
        <w:tc>
          <w:tcPr>
            <w:tcW w:w="6871" w:type="dxa"/>
          </w:tcPr>
          <w:p w:rsidR="000F5C7D" w:rsidRPr="009C3276" w:rsidRDefault="000F5C7D" w:rsidP="00CC0C4E">
            <w:pPr>
              <w:pStyle w:val="a7"/>
              <w:numPr>
                <w:ilvl w:val="0"/>
                <w:numId w:val="41"/>
              </w:numPr>
              <w:spacing w:before="20" w:after="20"/>
              <w:ind w:left="242" w:hanging="142"/>
              <w:rPr>
                <w:rFonts w:ascii="Arial" w:hAnsi="Arial"/>
                <w:color w:val="000000"/>
                <w:sz w:val="14"/>
                <w:szCs w:val="14"/>
                <w:lang w:val="ru-RU"/>
              </w:rPr>
            </w:pPr>
            <w:r w:rsidRPr="009C3276">
              <w:rPr>
                <w:rFonts w:ascii="Arial" w:hAnsi="Arial"/>
                <w:sz w:val="14"/>
                <w:szCs w:val="14"/>
                <w:lang w:val="ru-RU"/>
              </w:rPr>
              <w:t>основной</w:t>
            </w:r>
            <w:r w:rsidRPr="009C3276">
              <w:rPr>
                <w:rFonts w:ascii="Arial" w:hAnsi="Arial"/>
                <w:color w:val="000000"/>
                <w:sz w:val="14"/>
                <w:szCs w:val="14"/>
                <w:lang w:val="ru-RU"/>
              </w:rPr>
              <w:t xml:space="preserve"> банковской карты (начиная со второго месяца)</w:t>
            </w:r>
            <w:r w:rsidRPr="009C3276">
              <w:rPr>
                <w:rFonts w:ascii="Arial" w:hAnsi="Arial"/>
                <w:color w:val="000000"/>
                <w:sz w:val="14"/>
                <w:szCs w:val="14"/>
                <w:vertAlign w:val="superscript"/>
                <w:lang w:val="ru-RU"/>
              </w:rPr>
              <w:t>2</w:t>
            </w:r>
          </w:p>
        </w:tc>
        <w:tc>
          <w:tcPr>
            <w:tcW w:w="3968" w:type="dxa"/>
            <w:vAlign w:val="center"/>
          </w:tcPr>
          <w:p w:rsidR="000F5C7D" w:rsidRPr="009C3276" w:rsidRDefault="000F5C7D" w:rsidP="00D2430C">
            <w:pPr>
              <w:jc w:val="center"/>
              <w:rPr>
                <w:rFonts w:ascii="Arial" w:hAnsi="Arial"/>
                <w:strike/>
                <w:sz w:val="14"/>
                <w:szCs w:val="14"/>
              </w:rPr>
            </w:pPr>
            <w:r w:rsidRPr="009C3276">
              <w:rPr>
                <w:rFonts w:ascii="Arial" w:hAnsi="Arial"/>
                <w:sz w:val="14"/>
                <w:szCs w:val="14"/>
                <w:lang w:val="ru-RU"/>
              </w:rPr>
              <w:t xml:space="preserve">1 </w:t>
            </w:r>
            <w:r w:rsidR="00D2430C">
              <w:rPr>
                <w:rFonts w:ascii="Arial" w:hAnsi="Arial"/>
                <w:sz w:val="14"/>
                <w:szCs w:val="14"/>
                <w:lang w:val="ru-RU"/>
              </w:rPr>
              <w:t>990</w:t>
            </w:r>
            <w:r w:rsidRPr="009C3276">
              <w:rPr>
                <w:rFonts w:ascii="Arial" w:hAnsi="Arial"/>
                <w:sz w:val="14"/>
                <w:szCs w:val="14"/>
                <w:lang w:val="ru-RU"/>
              </w:rPr>
              <w:t xml:space="preserve"> руб.</w:t>
            </w:r>
          </w:p>
        </w:tc>
      </w:tr>
      <w:tr w:rsidR="000F5C7D" w:rsidRPr="009C3276" w:rsidTr="00E035BB">
        <w:trPr>
          <w:cantSplit/>
        </w:trPr>
        <w:tc>
          <w:tcPr>
            <w:tcW w:w="480" w:type="dxa"/>
            <w:vMerge/>
            <w:shd w:val="clear" w:color="auto" w:fill="auto"/>
            <w:vAlign w:val="center"/>
          </w:tcPr>
          <w:p w:rsidR="000F5C7D" w:rsidRPr="009C3276" w:rsidRDefault="000F5C7D" w:rsidP="00A1745F">
            <w:pPr>
              <w:ind w:right="10"/>
              <w:jc w:val="center"/>
              <w:rPr>
                <w:rFonts w:ascii="Arial" w:hAnsi="Arial"/>
                <w:color w:val="000000"/>
                <w:sz w:val="14"/>
                <w:szCs w:val="14"/>
                <w:lang w:val="ru-RU"/>
              </w:rPr>
            </w:pPr>
          </w:p>
        </w:tc>
        <w:tc>
          <w:tcPr>
            <w:tcW w:w="6871" w:type="dxa"/>
          </w:tcPr>
          <w:p w:rsidR="000F5C7D" w:rsidRPr="009C3276" w:rsidRDefault="000F5C7D" w:rsidP="00CC0C4E">
            <w:pPr>
              <w:pStyle w:val="a7"/>
              <w:numPr>
                <w:ilvl w:val="0"/>
                <w:numId w:val="41"/>
              </w:numPr>
              <w:spacing w:before="20" w:after="20"/>
              <w:ind w:left="242" w:hanging="142"/>
              <w:rPr>
                <w:rFonts w:ascii="Arial" w:hAnsi="Arial"/>
                <w:color w:val="000000"/>
                <w:sz w:val="14"/>
                <w:szCs w:val="14"/>
                <w:lang w:val="ru-RU"/>
              </w:rPr>
            </w:pPr>
            <w:r w:rsidRPr="009C3276">
              <w:rPr>
                <w:rFonts w:ascii="Arial" w:hAnsi="Arial"/>
                <w:sz w:val="14"/>
                <w:szCs w:val="14"/>
                <w:lang w:val="ru-RU"/>
              </w:rPr>
              <w:t>дополнительной</w:t>
            </w:r>
            <w:r w:rsidRPr="009C3276">
              <w:rPr>
                <w:rFonts w:ascii="Arial" w:hAnsi="Arial"/>
                <w:color w:val="000000"/>
                <w:sz w:val="14"/>
                <w:szCs w:val="14"/>
                <w:lang w:val="ru-RU"/>
              </w:rPr>
              <w:t xml:space="preserve"> банковской карты (начиная с первого месяца)</w:t>
            </w:r>
            <w:r w:rsidRPr="009C3276">
              <w:rPr>
                <w:rFonts w:ascii="Arial" w:hAnsi="Arial"/>
                <w:color w:val="000000"/>
                <w:sz w:val="14"/>
                <w:szCs w:val="14"/>
                <w:vertAlign w:val="superscript"/>
                <w:lang w:val="ru-RU"/>
              </w:rPr>
              <w:t>15</w:t>
            </w:r>
          </w:p>
        </w:tc>
        <w:tc>
          <w:tcPr>
            <w:tcW w:w="3968" w:type="dxa"/>
            <w:vAlign w:val="center"/>
          </w:tcPr>
          <w:p w:rsidR="000F5C7D" w:rsidRPr="009C3276" w:rsidRDefault="000F5C7D" w:rsidP="00D2430C">
            <w:pPr>
              <w:jc w:val="center"/>
              <w:rPr>
                <w:rFonts w:ascii="Arial" w:hAnsi="Arial"/>
                <w:strike/>
                <w:sz w:val="14"/>
                <w:szCs w:val="14"/>
              </w:rPr>
            </w:pPr>
            <w:r w:rsidRPr="009C3276">
              <w:rPr>
                <w:rFonts w:ascii="Arial" w:hAnsi="Arial"/>
                <w:sz w:val="14"/>
                <w:szCs w:val="14"/>
                <w:lang w:val="ru-RU"/>
              </w:rPr>
              <w:t xml:space="preserve">1 </w:t>
            </w:r>
            <w:r w:rsidR="00D2430C">
              <w:rPr>
                <w:rFonts w:ascii="Arial" w:hAnsi="Arial"/>
                <w:sz w:val="14"/>
                <w:szCs w:val="14"/>
                <w:lang w:val="ru-RU"/>
              </w:rPr>
              <w:t>990</w:t>
            </w:r>
            <w:r w:rsidRPr="009C3276">
              <w:rPr>
                <w:rFonts w:ascii="Arial" w:hAnsi="Arial"/>
                <w:sz w:val="14"/>
                <w:szCs w:val="14"/>
                <w:lang w:val="ru-RU"/>
              </w:rPr>
              <w:t xml:space="preserve"> руб.</w:t>
            </w:r>
          </w:p>
        </w:tc>
      </w:tr>
      <w:tr w:rsidR="0088193D" w:rsidRPr="0068265C" w:rsidTr="00CC0C4E">
        <w:trPr>
          <w:cantSplit/>
          <w:trHeight w:val="193"/>
        </w:trPr>
        <w:tc>
          <w:tcPr>
            <w:tcW w:w="480" w:type="dxa"/>
            <w:vMerge w:val="restart"/>
            <w:vAlign w:val="center"/>
          </w:tcPr>
          <w:p w:rsidR="0088193D" w:rsidRPr="009C3276" w:rsidRDefault="00A1745F" w:rsidP="00A1745F">
            <w:pPr>
              <w:ind w:right="10"/>
              <w:jc w:val="center"/>
              <w:rPr>
                <w:rFonts w:ascii="Arial" w:hAnsi="Arial"/>
                <w:color w:val="000000"/>
                <w:sz w:val="14"/>
                <w:szCs w:val="14"/>
              </w:rPr>
            </w:pPr>
            <w:r w:rsidRPr="009C3276">
              <w:rPr>
                <w:rFonts w:ascii="Arial" w:hAnsi="Arial"/>
                <w:color w:val="000000"/>
                <w:sz w:val="14"/>
                <w:szCs w:val="14"/>
              </w:rPr>
              <w:t>3</w:t>
            </w:r>
            <w:r w:rsidR="0088193D" w:rsidRPr="009C3276">
              <w:rPr>
                <w:rFonts w:ascii="Arial" w:hAnsi="Arial"/>
                <w:color w:val="000000"/>
                <w:sz w:val="14"/>
                <w:szCs w:val="14"/>
              </w:rPr>
              <w:t>.</w:t>
            </w:r>
          </w:p>
        </w:tc>
        <w:tc>
          <w:tcPr>
            <w:tcW w:w="10839" w:type="dxa"/>
            <w:gridSpan w:val="2"/>
          </w:tcPr>
          <w:p w:rsidR="0088193D" w:rsidRPr="009C3276" w:rsidRDefault="0088193D" w:rsidP="00CC0C4E">
            <w:pPr>
              <w:tabs>
                <w:tab w:val="left" w:pos="4550"/>
              </w:tabs>
              <w:spacing w:before="20" w:after="20"/>
              <w:rPr>
                <w:rFonts w:ascii="Arial" w:hAnsi="Arial"/>
                <w:sz w:val="14"/>
                <w:szCs w:val="14"/>
                <w:vertAlign w:val="superscript"/>
                <w:lang w:val="ru-RU"/>
              </w:rPr>
            </w:pPr>
            <w:r w:rsidRPr="009C3276">
              <w:rPr>
                <w:rFonts w:ascii="Arial" w:hAnsi="Arial"/>
                <w:sz w:val="14"/>
                <w:szCs w:val="14"/>
                <w:lang w:val="ru-RU"/>
              </w:rPr>
              <w:t>Обслуживание</w:t>
            </w:r>
            <w:r w:rsidRPr="009C3276">
              <w:rPr>
                <w:rFonts w:ascii="Arial" w:hAnsi="Arial"/>
                <w:color w:val="000000"/>
                <w:sz w:val="14"/>
                <w:szCs w:val="14"/>
                <w:lang w:val="ru-RU"/>
              </w:rPr>
              <w:t xml:space="preserve"> счета по операциям в случае:</w:t>
            </w:r>
            <w:r w:rsidRPr="009C3276">
              <w:rPr>
                <w:rFonts w:ascii="Arial" w:hAnsi="Arial"/>
                <w:color w:val="000000"/>
                <w:sz w:val="14"/>
                <w:szCs w:val="14"/>
                <w:lang w:val="ru-RU"/>
              </w:rPr>
              <w:tab/>
            </w:r>
          </w:p>
        </w:tc>
      </w:tr>
      <w:tr w:rsidR="0088193D" w:rsidRPr="009C3276" w:rsidTr="00E035BB">
        <w:trPr>
          <w:cantSplit/>
          <w:trHeight w:val="223"/>
        </w:trPr>
        <w:tc>
          <w:tcPr>
            <w:tcW w:w="480" w:type="dxa"/>
            <w:vMerge/>
            <w:vAlign w:val="center"/>
          </w:tcPr>
          <w:p w:rsidR="0088193D" w:rsidRPr="009C3276" w:rsidRDefault="0088193D" w:rsidP="00A1745F">
            <w:pPr>
              <w:ind w:right="10"/>
              <w:jc w:val="center"/>
              <w:rPr>
                <w:rFonts w:ascii="Arial" w:hAnsi="Arial"/>
                <w:color w:val="000000"/>
                <w:sz w:val="14"/>
                <w:szCs w:val="14"/>
                <w:lang w:val="ru-RU"/>
              </w:rPr>
            </w:pPr>
          </w:p>
        </w:tc>
        <w:tc>
          <w:tcPr>
            <w:tcW w:w="6871" w:type="dxa"/>
          </w:tcPr>
          <w:p w:rsidR="0088193D" w:rsidRPr="009C3276" w:rsidRDefault="0088193D" w:rsidP="00CC0C4E">
            <w:pPr>
              <w:pStyle w:val="a7"/>
              <w:numPr>
                <w:ilvl w:val="0"/>
                <w:numId w:val="38"/>
              </w:numPr>
              <w:spacing w:before="20" w:after="20"/>
              <w:ind w:left="242" w:hanging="142"/>
              <w:rPr>
                <w:rFonts w:ascii="Arial" w:hAnsi="Arial"/>
                <w:color w:val="000000"/>
                <w:sz w:val="14"/>
                <w:szCs w:val="14"/>
                <w:lang w:val="ru-RU"/>
              </w:rPr>
            </w:pPr>
            <w:r w:rsidRPr="009C3276">
              <w:rPr>
                <w:rFonts w:ascii="Arial" w:hAnsi="Arial"/>
                <w:sz w:val="14"/>
                <w:szCs w:val="14"/>
                <w:lang w:val="ru-RU"/>
              </w:rPr>
              <w:t>утраты</w:t>
            </w:r>
            <w:r w:rsidRPr="009C3276">
              <w:rPr>
                <w:rFonts w:ascii="Arial" w:hAnsi="Arial"/>
                <w:color w:val="000000"/>
                <w:sz w:val="14"/>
                <w:szCs w:val="14"/>
                <w:lang w:val="ru-RU"/>
              </w:rPr>
              <w:t xml:space="preserve"> / хищения банковской карты</w:t>
            </w:r>
          </w:p>
        </w:tc>
        <w:tc>
          <w:tcPr>
            <w:tcW w:w="3968" w:type="dxa"/>
            <w:vAlign w:val="center"/>
          </w:tcPr>
          <w:p w:rsidR="0088193D" w:rsidRPr="009C3276" w:rsidRDefault="0088193D" w:rsidP="00CC0C4E">
            <w:pPr>
              <w:jc w:val="center"/>
              <w:rPr>
                <w:rFonts w:ascii="Arial" w:hAnsi="Arial"/>
                <w:color w:val="000000"/>
                <w:sz w:val="14"/>
                <w:szCs w:val="14"/>
              </w:rPr>
            </w:pPr>
            <w:r w:rsidRPr="009C3276">
              <w:rPr>
                <w:rFonts w:ascii="Arial" w:hAnsi="Arial"/>
                <w:color w:val="000000"/>
                <w:sz w:val="14"/>
                <w:szCs w:val="14"/>
                <w:lang w:val="ru-RU"/>
              </w:rPr>
              <w:t>комиссия не взимается</w:t>
            </w:r>
          </w:p>
        </w:tc>
      </w:tr>
      <w:tr w:rsidR="0088193D" w:rsidRPr="009C3276" w:rsidTr="00E035BB">
        <w:trPr>
          <w:cantSplit/>
          <w:trHeight w:val="149"/>
        </w:trPr>
        <w:tc>
          <w:tcPr>
            <w:tcW w:w="480" w:type="dxa"/>
            <w:vMerge/>
            <w:vAlign w:val="center"/>
          </w:tcPr>
          <w:p w:rsidR="0088193D" w:rsidRPr="009C3276" w:rsidRDefault="0088193D" w:rsidP="00A1745F">
            <w:pPr>
              <w:ind w:right="10"/>
              <w:jc w:val="center"/>
              <w:rPr>
                <w:rFonts w:ascii="Arial" w:hAnsi="Arial"/>
                <w:color w:val="000000"/>
                <w:sz w:val="14"/>
                <w:szCs w:val="14"/>
                <w:lang w:val="ru-RU"/>
              </w:rPr>
            </w:pPr>
          </w:p>
        </w:tc>
        <w:tc>
          <w:tcPr>
            <w:tcW w:w="6871" w:type="dxa"/>
          </w:tcPr>
          <w:p w:rsidR="0088193D" w:rsidRPr="009C3276" w:rsidRDefault="0088193D" w:rsidP="00CC0C4E">
            <w:pPr>
              <w:pStyle w:val="a7"/>
              <w:numPr>
                <w:ilvl w:val="0"/>
                <w:numId w:val="38"/>
              </w:numPr>
              <w:spacing w:before="20" w:after="20"/>
              <w:ind w:left="242" w:hanging="142"/>
              <w:rPr>
                <w:rFonts w:ascii="Arial" w:hAnsi="Arial"/>
                <w:color w:val="000000"/>
                <w:sz w:val="14"/>
                <w:szCs w:val="14"/>
                <w:lang w:val="ru-RU"/>
              </w:rPr>
            </w:pPr>
            <w:r w:rsidRPr="009C3276">
              <w:rPr>
                <w:rFonts w:ascii="Arial" w:hAnsi="Arial"/>
                <w:sz w:val="14"/>
                <w:szCs w:val="14"/>
                <w:lang w:val="ru-RU"/>
              </w:rPr>
              <w:t>повреждения</w:t>
            </w:r>
            <w:r w:rsidRPr="009C3276">
              <w:rPr>
                <w:rFonts w:ascii="Arial" w:hAnsi="Arial"/>
                <w:color w:val="000000"/>
                <w:sz w:val="14"/>
                <w:szCs w:val="14"/>
                <w:lang w:val="ru-RU"/>
              </w:rPr>
              <w:t xml:space="preserve"> карты / утраты ПИНа банковской карты</w:t>
            </w:r>
          </w:p>
        </w:tc>
        <w:tc>
          <w:tcPr>
            <w:tcW w:w="3968" w:type="dxa"/>
            <w:vAlign w:val="center"/>
          </w:tcPr>
          <w:p w:rsidR="0088193D" w:rsidRPr="009C3276" w:rsidRDefault="0088193D" w:rsidP="00CC0C4E">
            <w:pPr>
              <w:jc w:val="center"/>
              <w:rPr>
                <w:rFonts w:ascii="Arial" w:hAnsi="Arial"/>
                <w:color w:val="000000"/>
                <w:sz w:val="14"/>
                <w:szCs w:val="14"/>
              </w:rPr>
            </w:pPr>
            <w:r w:rsidRPr="009C3276">
              <w:rPr>
                <w:rFonts w:ascii="Arial" w:hAnsi="Arial"/>
                <w:color w:val="000000"/>
                <w:sz w:val="14"/>
                <w:szCs w:val="14"/>
                <w:lang w:val="ru-RU"/>
              </w:rPr>
              <w:t>комиссия не взимается</w:t>
            </w:r>
          </w:p>
        </w:tc>
      </w:tr>
      <w:tr w:rsidR="0088193D" w:rsidRPr="009C3276" w:rsidTr="00E035BB">
        <w:trPr>
          <w:cantSplit/>
          <w:trHeight w:val="187"/>
        </w:trPr>
        <w:tc>
          <w:tcPr>
            <w:tcW w:w="480" w:type="dxa"/>
            <w:vMerge/>
            <w:vAlign w:val="center"/>
          </w:tcPr>
          <w:p w:rsidR="0088193D" w:rsidRPr="009C3276" w:rsidRDefault="0088193D" w:rsidP="00A1745F">
            <w:pPr>
              <w:ind w:right="10"/>
              <w:jc w:val="center"/>
              <w:rPr>
                <w:rFonts w:ascii="Arial" w:hAnsi="Arial"/>
                <w:color w:val="000000"/>
                <w:sz w:val="14"/>
                <w:szCs w:val="14"/>
                <w:lang w:val="ru-RU"/>
              </w:rPr>
            </w:pPr>
          </w:p>
        </w:tc>
        <w:tc>
          <w:tcPr>
            <w:tcW w:w="6871" w:type="dxa"/>
          </w:tcPr>
          <w:p w:rsidR="0088193D" w:rsidRPr="009C3276" w:rsidRDefault="0088193D" w:rsidP="00CC0C4E">
            <w:pPr>
              <w:pStyle w:val="a7"/>
              <w:numPr>
                <w:ilvl w:val="0"/>
                <w:numId w:val="38"/>
              </w:numPr>
              <w:spacing w:before="20" w:after="20"/>
              <w:ind w:left="242" w:hanging="142"/>
              <w:rPr>
                <w:rFonts w:ascii="Arial" w:hAnsi="Arial"/>
                <w:color w:val="000000"/>
                <w:sz w:val="14"/>
                <w:szCs w:val="14"/>
                <w:lang w:val="ru-RU"/>
              </w:rPr>
            </w:pPr>
            <w:r w:rsidRPr="009C3276">
              <w:rPr>
                <w:rFonts w:ascii="Arial" w:hAnsi="Arial"/>
                <w:color w:val="000000"/>
                <w:sz w:val="14"/>
                <w:szCs w:val="14"/>
                <w:lang w:val="ru-RU"/>
              </w:rPr>
              <w:t>изменения ФИО держателя, наносимых на банковскую карту</w:t>
            </w:r>
          </w:p>
        </w:tc>
        <w:tc>
          <w:tcPr>
            <w:tcW w:w="3968" w:type="dxa"/>
            <w:vAlign w:val="center"/>
          </w:tcPr>
          <w:p w:rsidR="0088193D" w:rsidRPr="009C3276" w:rsidRDefault="0088193D" w:rsidP="00CC0C4E">
            <w:pPr>
              <w:jc w:val="center"/>
              <w:rPr>
                <w:rFonts w:ascii="Arial" w:hAnsi="Arial"/>
                <w:color w:val="000000"/>
                <w:sz w:val="14"/>
                <w:szCs w:val="14"/>
              </w:rPr>
            </w:pPr>
            <w:r w:rsidRPr="009C3276">
              <w:rPr>
                <w:rFonts w:ascii="Arial" w:hAnsi="Arial"/>
                <w:color w:val="000000"/>
                <w:sz w:val="14"/>
                <w:szCs w:val="14"/>
                <w:lang w:val="ru-RU"/>
              </w:rPr>
              <w:t>комиссия не взимается</w:t>
            </w:r>
          </w:p>
        </w:tc>
      </w:tr>
      <w:tr w:rsidR="0074372F" w:rsidRPr="009C3276" w:rsidTr="00E035BB">
        <w:trPr>
          <w:cantSplit/>
        </w:trPr>
        <w:tc>
          <w:tcPr>
            <w:tcW w:w="480" w:type="dxa"/>
            <w:vMerge/>
            <w:vAlign w:val="center"/>
          </w:tcPr>
          <w:p w:rsidR="0074372F" w:rsidRPr="009C3276" w:rsidRDefault="0074372F" w:rsidP="00A1745F">
            <w:pPr>
              <w:ind w:right="10"/>
              <w:jc w:val="center"/>
              <w:rPr>
                <w:rFonts w:ascii="Arial" w:hAnsi="Arial"/>
                <w:color w:val="000000"/>
                <w:sz w:val="14"/>
                <w:szCs w:val="14"/>
              </w:rPr>
            </w:pPr>
          </w:p>
        </w:tc>
        <w:tc>
          <w:tcPr>
            <w:tcW w:w="6871" w:type="dxa"/>
          </w:tcPr>
          <w:p w:rsidR="0074372F" w:rsidRPr="009C3276" w:rsidRDefault="0074372F" w:rsidP="00CC0C4E">
            <w:pPr>
              <w:spacing w:before="20" w:after="20"/>
              <w:rPr>
                <w:rFonts w:ascii="Arial" w:hAnsi="Arial"/>
                <w:color w:val="000000"/>
                <w:sz w:val="14"/>
                <w:szCs w:val="14"/>
                <w:lang w:val="ru-RU"/>
              </w:rPr>
            </w:pPr>
            <w:r w:rsidRPr="009C3276">
              <w:rPr>
                <w:rFonts w:ascii="Arial" w:hAnsi="Arial"/>
                <w:color w:val="000000"/>
                <w:sz w:val="14"/>
                <w:szCs w:val="14"/>
                <w:lang w:val="ru-RU"/>
              </w:rPr>
              <w:t xml:space="preserve">  -  </w:t>
            </w:r>
            <w:r w:rsidRPr="009C3276">
              <w:rPr>
                <w:rFonts w:ascii="Arial" w:hAnsi="Arial" w:hint="eastAsia"/>
                <w:color w:val="000000"/>
                <w:sz w:val="14"/>
                <w:szCs w:val="14"/>
                <w:lang w:val="ru-RU"/>
              </w:rPr>
              <w:t>обслуживание</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счета</w:t>
            </w:r>
            <w:r w:rsidRPr="009C3276">
              <w:rPr>
                <w:rFonts w:ascii="Arial" w:hAnsi="Arial"/>
                <w:color w:val="000000"/>
                <w:sz w:val="14"/>
                <w:szCs w:val="14"/>
                <w:lang w:val="ru-RU"/>
              </w:rPr>
              <w:t xml:space="preserve">, </w:t>
            </w:r>
            <w:r w:rsidRPr="009C3276">
              <w:rPr>
                <w:rFonts w:ascii="Arial" w:hAnsi="Arial"/>
                <w:color w:val="000000" w:themeColor="text1"/>
                <w:sz w:val="14"/>
                <w:szCs w:val="14"/>
                <w:lang w:val="ru-RU"/>
              </w:rPr>
              <w:t xml:space="preserve">к которому отсутствуют </w:t>
            </w:r>
            <w:r w:rsidR="00220C57" w:rsidRPr="00490677">
              <w:rPr>
                <w:rFonts w:ascii="Arial" w:hAnsi="Arial" w:hint="eastAsia"/>
                <w:color w:val="000000" w:themeColor="text1"/>
                <w:sz w:val="15"/>
                <w:szCs w:val="15"/>
                <w:lang w:val="ru-RU"/>
              </w:rPr>
              <w:t>действующие</w:t>
            </w:r>
            <w:r w:rsidR="00220C57" w:rsidRPr="00490677">
              <w:rPr>
                <w:rFonts w:ascii="Arial" w:hAnsi="Arial"/>
                <w:color w:val="000000" w:themeColor="text1"/>
                <w:sz w:val="15"/>
                <w:szCs w:val="15"/>
                <w:lang w:val="ru-RU"/>
              </w:rPr>
              <w:t xml:space="preserve"> (</w:t>
            </w:r>
            <w:r w:rsidR="00220C57" w:rsidRPr="00490677">
              <w:rPr>
                <w:rFonts w:ascii="Arial" w:hAnsi="Arial" w:hint="eastAsia"/>
                <w:color w:val="000000" w:themeColor="text1"/>
                <w:sz w:val="15"/>
                <w:szCs w:val="15"/>
                <w:lang w:val="ru-RU"/>
              </w:rPr>
              <w:t>активные</w:t>
            </w:r>
            <w:r w:rsidR="00220C57" w:rsidRPr="00490677">
              <w:rPr>
                <w:rFonts w:ascii="Arial" w:hAnsi="Arial"/>
                <w:color w:val="000000" w:themeColor="text1"/>
                <w:sz w:val="15"/>
                <w:szCs w:val="15"/>
                <w:lang w:val="ru-RU"/>
              </w:rPr>
              <w:t>)</w:t>
            </w:r>
            <w:r w:rsidR="00220C57" w:rsidRPr="005E75F9">
              <w:rPr>
                <w:rFonts w:ascii="Arial" w:hAnsi="Arial"/>
                <w:color w:val="000000" w:themeColor="text1"/>
                <w:sz w:val="15"/>
                <w:szCs w:val="15"/>
                <w:lang w:val="ru-RU"/>
              </w:rPr>
              <w:t xml:space="preserve"> </w:t>
            </w:r>
            <w:r w:rsidRPr="009C3276">
              <w:rPr>
                <w:rFonts w:ascii="Arial" w:hAnsi="Arial"/>
                <w:color w:val="000000" w:themeColor="text1"/>
                <w:sz w:val="14"/>
                <w:szCs w:val="14"/>
                <w:lang w:val="ru-RU"/>
              </w:rPr>
              <w:t>карты в течение 6 календарных месяцев</w:t>
            </w:r>
            <w:r w:rsidRPr="009C3276">
              <w:rPr>
                <w:rFonts w:ascii="Arial" w:hAnsi="Arial"/>
                <w:color w:val="000000"/>
                <w:sz w:val="14"/>
                <w:szCs w:val="14"/>
                <w:vertAlign w:val="superscript"/>
                <w:lang w:val="ru-RU"/>
              </w:rPr>
              <w:t xml:space="preserve"> 1</w:t>
            </w:r>
            <w:r w:rsidR="0042568D" w:rsidRPr="009C3276">
              <w:rPr>
                <w:rFonts w:ascii="Arial" w:hAnsi="Arial"/>
                <w:color w:val="000000"/>
                <w:sz w:val="14"/>
                <w:szCs w:val="14"/>
                <w:vertAlign w:val="superscript"/>
                <w:lang w:val="ru-RU"/>
              </w:rPr>
              <w:t>6</w:t>
            </w:r>
          </w:p>
        </w:tc>
        <w:tc>
          <w:tcPr>
            <w:tcW w:w="3968" w:type="dxa"/>
            <w:vAlign w:val="center"/>
          </w:tcPr>
          <w:p w:rsidR="0074372F" w:rsidRPr="009C3276" w:rsidRDefault="00D2430C" w:rsidP="00CC0C4E">
            <w:pPr>
              <w:jc w:val="center"/>
              <w:rPr>
                <w:rFonts w:ascii="Arial" w:hAnsi="Arial"/>
                <w:strike/>
                <w:sz w:val="14"/>
                <w:szCs w:val="14"/>
              </w:rPr>
            </w:pPr>
            <w:r>
              <w:rPr>
                <w:rFonts w:ascii="Arial" w:hAnsi="Arial"/>
                <w:color w:val="000000"/>
                <w:sz w:val="14"/>
                <w:szCs w:val="14"/>
                <w:lang w:val="ru-RU"/>
              </w:rPr>
              <w:t>2</w:t>
            </w:r>
            <w:r w:rsidR="0074372F" w:rsidRPr="009C3276">
              <w:rPr>
                <w:rFonts w:ascii="Arial" w:hAnsi="Arial"/>
                <w:color w:val="000000"/>
                <w:sz w:val="14"/>
                <w:szCs w:val="14"/>
                <w:lang w:val="ru-RU"/>
              </w:rPr>
              <w:t>00 руб.</w:t>
            </w:r>
          </w:p>
        </w:tc>
      </w:tr>
      <w:tr w:rsidR="0088193D" w:rsidRPr="009C3276" w:rsidTr="00E035BB">
        <w:trPr>
          <w:cantSplit/>
        </w:trPr>
        <w:tc>
          <w:tcPr>
            <w:tcW w:w="480" w:type="dxa"/>
            <w:vAlign w:val="center"/>
          </w:tcPr>
          <w:p w:rsidR="0088193D" w:rsidRPr="009C3276" w:rsidRDefault="00A1745F" w:rsidP="00A1745F">
            <w:pPr>
              <w:ind w:right="10"/>
              <w:jc w:val="center"/>
              <w:rPr>
                <w:rFonts w:ascii="Arial" w:hAnsi="Arial"/>
                <w:color w:val="000000"/>
                <w:sz w:val="14"/>
                <w:szCs w:val="14"/>
              </w:rPr>
            </w:pPr>
            <w:r w:rsidRPr="009C3276">
              <w:rPr>
                <w:rFonts w:ascii="Arial" w:hAnsi="Arial"/>
                <w:color w:val="000000"/>
                <w:sz w:val="14"/>
                <w:szCs w:val="14"/>
              </w:rPr>
              <w:t>4</w:t>
            </w:r>
            <w:r w:rsidR="0088193D" w:rsidRPr="009C3276">
              <w:rPr>
                <w:rFonts w:ascii="Arial" w:hAnsi="Arial"/>
                <w:color w:val="000000"/>
                <w:sz w:val="14"/>
                <w:szCs w:val="14"/>
              </w:rPr>
              <w:t>.</w:t>
            </w:r>
          </w:p>
        </w:tc>
        <w:tc>
          <w:tcPr>
            <w:tcW w:w="6871" w:type="dxa"/>
          </w:tcPr>
          <w:p w:rsidR="0088193D" w:rsidRPr="009C3276" w:rsidRDefault="0088193D" w:rsidP="00CC0C4E">
            <w:pPr>
              <w:spacing w:before="20" w:after="20"/>
              <w:rPr>
                <w:rFonts w:ascii="Arial" w:hAnsi="Arial"/>
                <w:color w:val="000000"/>
                <w:sz w:val="14"/>
                <w:szCs w:val="14"/>
                <w:lang w:val="ru-RU"/>
              </w:rPr>
            </w:pPr>
            <w:r w:rsidRPr="009C3276">
              <w:rPr>
                <w:rFonts w:ascii="Arial" w:hAnsi="Arial"/>
                <w:color w:val="000000"/>
                <w:sz w:val="14"/>
                <w:szCs w:val="14"/>
                <w:lang w:val="ru-RU"/>
              </w:rPr>
              <w:t>Выдача выписки по счету банковской карты</w:t>
            </w:r>
          </w:p>
        </w:tc>
        <w:tc>
          <w:tcPr>
            <w:tcW w:w="3968" w:type="dxa"/>
            <w:vAlign w:val="center"/>
          </w:tcPr>
          <w:p w:rsidR="0088193D" w:rsidRPr="009C3276" w:rsidRDefault="0088193D" w:rsidP="00CC0C4E">
            <w:pPr>
              <w:jc w:val="center"/>
              <w:rPr>
                <w:rFonts w:ascii="Arial" w:hAnsi="Arial"/>
                <w:bCs/>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Pr>
        <w:tc>
          <w:tcPr>
            <w:tcW w:w="480" w:type="dxa"/>
            <w:vAlign w:val="center"/>
          </w:tcPr>
          <w:p w:rsidR="0088193D" w:rsidRPr="009C3276" w:rsidRDefault="00A1745F" w:rsidP="00A1745F">
            <w:pPr>
              <w:ind w:right="10"/>
              <w:jc w:val="center"/>
              <w:rPr>
                <w:rFonts w:ascii="Arial" w:hAnsi="Arial"/>
                <w:sz w:val="14"/>
                <w:szCs w:val="14"/>
              </w:rPr>
            </w:pPr>
            <w:r w:rsidRPr="009C3276">
              <w:rPr>
                <w:rFonts w:ascii="Arial" w:hAnsi="Arial"/>
                <w:sz w:val="14"/>
                <w:szCs w:val="14"/>
              </w:rPr>
              <w:t>5</w:t>
            </w:r>
            <w:r w:rsidR="0088193D" w:rsidRPr="009C3276">
              <w:rPr>
                <w:rFonts w:ascii="Arial" w:hAnsi="Arial"/>
                <w:sz w:val="14"/>
                <w:szCs w:val="14"/>
              </w:rPr>
              <w:t>.</w:t>
            </w:r>
          </w:p>
        </w:tc>
        <w:tc>
          <w:tcPr>
            <w:tcW w:w="6871" w:type="dxa"/>
          </w:tcPr>
          <w:p w:rsidR="0088193D" w:rsidRPr="009C3276" w:rsidRDefault="0088193D" w:rsidP="00CC0C4E">
            <w:pPr>
              <w:spacing w:before="20" w:after="20"/>
              <w:rPr>
                <w:rFonts w:ascii="Arial" w:hAnsi="Arial"/>
                <w:sz w:val="14"/>
                <w:szCs w:val="14"/>
                <w:lang w:val="ru-RU"/>
              </w:rPr>
            </w:pPr>
            <w:r w:rsidRPr="009C3276">
              <w:rPr>
                <w:rFonts w:ascii="Arial" w:hAnsi="Arial"/>
                <w:color w:val="000000"/>
                <w:sz w:val="14"/>
                <w:szCs w:val="14"/>
                <w:lang w:val="ru-RU"/>
              </w:rPr>
              <w:t>Оплата товаров (работ, услуг) в торгово-сервисной сети</w:t>
            </w:r>
          </w:p>
        </w:tc>
        <w:tc>
          <w:tcPr>
            <w:tcW w:w="3968" w:type="dxa"/>
            <w:vAlign w:val="center"/>
          </w:tcPr>
          <w:p w:rsidR="0088193D" w:rsidRPr="009C3276" w:rsidRDefault="0088193D" w:rsidP="00CC0C4E">
            <w:pPr>
              <w:jc w:val="center"/>
              <w:rPr>
                <w:rFonts w:ascii="Arial" w:hAnsi="Arial"/>
                <w:b/>
                <w:bCs/>
                <w:color w:val="000000"/>
                <w:sz w:val="14"/>
                <w:szCs w:val="14"/>
              </w:rPr>
            </w:pPr>
            <w:r w:rsidRPr="009C3276">
              <w:rPr>
                <w:rFonts w:ascii="Arial" w:hAnsi="Arial"/>
                <w:color w:val="000000"/>
                <w:sz w:val="14"/>
                <w:szCs w:val="14"/>
                <w:lang w:val="ru-RU"/>
              </w:rPr>
              <w:t>комиссия не взимается</w:t>
            </w:r>
          </w:p>
        </w:tc>
      </w:tr>
      <w:tr w:rsidR="0088193D" w:rsidRPr="0068265C" w:rsidTr="00E035BB">
        <w:trPr>
          <w:cantSplit/>
        </w:trPr>
        <w:tc>
          <w:tcPr>
            <w:tcW w:w="480" w:type="dxa"/>
            <w:vMerge w:val="restart"/>
            <w:vAlign w:val="center"/>
          </w:tcPr>
          <w:p w:rsidR="0088193D" w:rsidRPr="009C3276" w:rsidRDefault="00A1745F" w:rsidP="00A1745F">
            <w:pPr>
              <w:ind w:right="10"/>
              <w:jc w:val="center"/>
              <w:rPr>
                <w:rFonts w:ascii="Arial" w:hAnsi="Arial"/>
                <w:sz w:val="14"/>
                <w:szCs w:val="14"/>
              </w:rPr>
            </w:pPr>
            <w:r w:rsidRPr="009C3276">
              <w:rPr>
                <w:rFonts w:ascii="Arial" w:hAnsi="Arial"/>
                <w:sz w:val="14"/>
                <w:szCs w:val="14"/>
              </w:rPr>
              <w:t>6</w:t>
            </w:r>
            <w:r w:rsidR="0088193D" w:rsidRPr="009C3276">
              <w:rPr>
                <w:rFonts w:ascii="Arial" w:hAnsi="Arial"/>
                <w:sz w:val="14"/>
                <w:szCs w:val="14"/>
              </w:rPr>
              <w:t>.</w:t>
            </w:r>
          </w:p>
        </w:tc>
        <w:tc>
          <w:tcPr>
            <w:tcW w:w="6871" w:type="dxa"/>
          </w:tcPr>
          <w:p w:rsidR="0088193D" w:rsidRPr="009C3276" w:rsidRDefault="0088193D" w:rsidP="00CC0C4E">
            <w:pPr>
              <w:spacing w:before="20" w:after="20"/>
              <w:rPr>
                <w:rFonts w:ascii="Arial" w:hAnsi="Arial"/>
                <w:color w:val="000000"/>
                <w:sz w:val="14"/>
                <w:szCs w:val="14"/>
                <w:lang w:val="ru-RU"/>
              </w:rPr>
            </w:pPr>
            <w:r w:rsidRPr="009C3276">
              <w:rPr>
                <w:rFonts w:ascii="Arial" w:hAnsi="Arial" w:cs="Arial"/>
                <w:color w:val="000000"/>
                <w:sz w:val="14"/>
                <w:szCs w:val="14"/>
                <w:lang w:val="ru-RU"/>
              </w:rPr>
              <w:t xml:space="preserve">Выдача наличных денежных средств  по банковской карте в банкоматах и ПВН </w:t>
            </w:r>
            <w:r w:rsidRPr="009C3276">
              <w:rPr>
                <w:rFonts w:ascii="Arial" w:hAnsi="Arial"/>
                <w:color w:val="000000"/>
                <w:sz w:val="14"/>
                <w:szCs w:val="14"/>
                <w:vertAlign w:val="superscript"/>
                <w:lang w:val="ru-RU"/>
              </w:rPr>
              <w:t>3</w:t>
            </w:r>
            <w:r w:rsidRPr="009C3276">
              <w:rPr>
                <w:rFonts w:ascii="Arial" w:hAnsi="Arial"/>
                <w:color w:val="000000"/>
                <w:sz w:val="14"/>
                <w:szCs w:val="14"/>
                <w:lang w:val="ru-RU"/>
              </w:rPr>
              <w:t>:</w:t>
            </w:r>
          </w:p>
        </w:tc>
        <w:tc>
          <w:tcPr>
            <w:tcW w:w="3968" w:type="dxa"/>
            <w:vAlign w:val="center"/>
          </w:tcPr>
          <w:p w:rsidR="0088193D" w:rsidRPr="009C3276" w:rsidRDefault="0088193D" w:rsidP="00CC0C4E">
            <w:pPr>
              <w:jc w:val="center"/>
              <w:rPr>
                <w:rFonts w:ascii="Arial" w:hAnsi="Arial"/>
                <w:color w:val="000000"/>
                <w:sz w:val="14"/>
                <w:szCs w:val="14"/>
                <w:lang w:val="ru-RU"/>
              </w:rPr>
            </w:pPr>
          </w:p>
        </w:tc>
      </w:tr>
      <w:tr w:rsidR="0088193D" w:rsidRPr="009C3276" w:rsidTr="00E035BB">
        <w:trPr>
          <w:cantSplit/>
          <w:trHeight w:val="202"/>
        </w:trPr>
        <w:tc>
          <w:tcPr>
            <w:tcW w:w="480" w:type="dxa"/>
            <w:vMerge/>
            <w:shd w:val="clear" w:color="auto" w:fill="auto"/>
            <w:vAlign w:val="center"/>
          </w:tcPr>
          <w:p w:rsidR="0088193D" w:rsidRPr="009C3276" w:rsidRDefault="0088193D" w:rsidP="00A1745F">
            <w:pPr>
              <w:ind w:right="10"/>
              <w:jc w:val="center"/>
              <w:rPr>
                <w:rFonts w:ascii="Arial" w:hAnsi="Arial"/>
                <w:b/>
                <w:bCs/>
                <w:color w:val="000000"/>
                <w:sz w:val="14"/>
                <w:szCs w:val="14"/>
                <w:lang w:val="ru-RU"/>
              </w:rPr>
            </w:pPr>
          </w:p>
        </w:tc>
        <w:tc>
          <w:tcPr>
            <w:tcW w:w="6871" w:type="dxa"/>
            <w:shd w:val="clear" w:color="auto" w:fill="auto"/>
            <w:vAlign w:val="center"/>
          </w:tcPr>
          <w:p w:rsidR="0088193D" w:rsidRPr="009C3276" w:rsidRDefault="0088193D" w:rsidP="00CC0C4E">
            <w:pPr>
              <w:rPr>
                <w:rFonts w:ascii="Arial" w:hAnsi="Arial" w:cs="Arial"/>
                <w:color w:val="000000"/>
                <w:sz w:val="14"/>
                <w:szCs w:val="14"/>
                <w:lang w:val="ru-RU"/>
              </w:rPr>
            </w:pPr>
            <w:r w:rsidRPr="009C3276">
              <w:rPr>
                <w:rFonts w:ascii="Arial" w:hAnsi="Arial" w:cs="Arial"/>
                <w:bCs/>
                <w:color w:val="000000"/>
                <w:sz w:val="14"/>
                <w:szCs w:val="14"/>
                <w:lang w:val="ru-RU"/>
              </w:rPr>
              <w:t>- АО «БАНК СГБ»</w:t>
            </w:r>
            <w:r w:rsidRPr="009C3276">
              <w:rPr>
                <w:rFonts w:ascii="Arial" w:hAnsi="Arial" w:cs="Arial"/>
                <w:sz w:val="14"/>
                <w:szCs w:val="14"/>
                <w:vertAlign w:val="superscript"/>
                <w:lang w:val="ru-RU"/>
              </w:rPr>
              <w:t xml:space="preserve"> </w:t>
            </w:r>
          </w:p>
        </w:tc>
        <w:tc>
          <w:tcPr>
            <w:tcW w:w="3968" w:type="dxa"/>
            <w:shd w:val="clear" w:color="auto" w:fill="auto"/>
            <w:vAlign w:val="center"/>
          </w:tcPr>
          <w:p w:rsidR="0088193D" w:rsidRPr="009C3276" w:rsidRDefault="0088193D" w:rsidP="00CC0C4E">
            <w:pPr>
              <w:jc w:val="center"/>
              <w:rPr>
                <w:rFonts w:ascii="Arial" w:hAnsi="Arial"/>
                <w:color w:val="000000"/>
                <w:sz w:val="14"/>
                <w:szCs w:val="14"/>
                <w:lang w:val="ru-RU"/>
              </w:rPr>
            </w:pPr>
          </w:p>
        </w:tc>
      </w:tr>
      <w:tr w:rsidR="0088193D" w:rsidRPr="009C3276" w:rsidTr="00E035BB">
        <w:trPr>
          <w:cantSplit/>
          <w:trHeight w:val="202"/>
        </w:trPr>
        <w:tc>
          <w:tcPr>
            <w:tcW w:w="480" w:type="dxa"/>
            <w:vMerge/>
            <w:shd w:val="clear" w:color="auto" w:fill="auto"/>
            <w:vAlign w:val="center"/>
          </w:tcPr>
          <w:p w:rsidR="0088193D" w:rsidRPr="009C3276" w:rsidRDefault="0088193D" w:rsidP="00A1745F">
            <w:pPr>
              <w:ind w:right="10"/>
              <w:jc w:val="center"/>
              <w:rPr>
                <w:rFonts w:ascii="Arial" w:hAnsi="Arial"/>
                <w:b/>
                <w:bCs/>
                <w:color w:val="000000"/>
                <w:sz w:val="14"/>
                <w:szCs w:val="14"/>
                <w:lang w:val="ru-RU"/>
              </w:rPr>
            </w:pPr>
          </w:p>
        </w:tc>
        <w:tc>
          <w:tcPr>
            <w:tcW w:w="6871" w:type="dxa"/>
            <w:shd w:val="clear" w:color="auto" w:fill="auto"/>
          </w:tcPr>
          <w:p w:rsidR="0088193D" w:rsidRPr="009C3276" w:rsidRDefault="0088193D" w:rsidP="00CC0C4E">
            <w:pPr>
              <w:numPr>
                <w:ilvl w:val="0"/>
                <w:numId w:val="44"/>
              </w:numPr>
              <w:ind w:left="371" w:hanging="218"/>
              <w:rPr>
                <w:rFonts w:ascii="Arial" w:hAnsi="Arial" w:cs="Arial"/>
                <w:bCs/>
                <w:color w:val="000000"/>
                <w:sz w:val="14"/>
                <w:szCs w:val="14"/>
                <w:lang w:val="ru-RU"/>
              </w:rPr>
            </w:pPr>
            <w:r w:rsidRPr="009C3276">
              <w:rPr>
                <w:rFonts w:ascii="Arial" w:hAnsi="Arial" w:cs="Arial"/>
                <w:bCs/>
                <w:color w:val="000000"/>
                <w:sz w:val="14"/>
                <w:szCs w:val="14"/>
                <w:lang w:val="ru-RU"/>
              </w:rPr>
              <w:t>за счет собственных средств</w:t>
            </w:r>
          </w:p>
        </w:tc>
        <w:tc>
          <w:tcPr>
            <w:tcW w:w="3968" w:type="dxa"/>
            <w:shd w:val="clear" w:color="auto" w:fill="auto"/>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Height w:val="161"/>
        </w:trPr>
        <w:tc>
          <w:tcPr>
            <w:tcW w:w="480" w:type="dxa"/>
            <w:vMerge/>
            <w:shd w:val="clear" w:color="auto" w:fill="auto"/>
            <w:vAlign w:val="center"/>
          </w:tcPr>
          <w:p w:rsidR="0088193D" w:rsidRPr="009C3276" w:rsidRDefault="0088193D" w:rsidP="00A1745F">
            <w:pPr>
              <w:ind w:right="10"/>
              <w:jc w:val="center"/>
              <w:rPr>
                <w:rFonts w:ascii="Arial" w:hAnsi="Arial"/>
                <w:b/>
                <w:bCs/>
                <w:color w:val="000000"/>
                <w:sz w:val="14"/>
                <w:szCs w:val="14"/>
                <w:lang w:val="ru-RU"/>
              </w:rPr>
            </w:pPr>
          </w:p>
        </w:tc>
        <w:tc>
          <w:tcPr>
            <w:tcW w:w="6871" w:type="dxa"/>
            <w:shd w:val="clear" w:color="auto" w:fill="auto"/>
          </w:tcPr>
          <w:p w:rsidR="0088193D" w:rsidRPr="009C3276" w:rsidRDefault="0088193D" w:rsidP="00CC0C4E">
            <w:pPr>
              <w:numPr>
                <w:ilvl w:val="0"/>
                <w:numId w:val="44"/>
              </w:numPr>
              <w:ind w:left="371" w:hanging="218"/>
              <w:rPr>
                <w:rFonts w:ascii="Arial" w:hAnsi="Arial" w:cs="Arial"/>
                <w:bCs/>
                <w:color w:val="000000"/>
                <w:sz w:val="14"/>
                <w:szCs w:val="14"/>
                <w:lang w:val="ru-RU"/>
              </w:rPr>
            </w:pPr>
            <w:r w:rsidRPr="009C3276">
              <w:rPr>
                <w:rFonts w:ascii="Arial" w:hAnsi="Arial" w:cs="Arial"/>
                <w:bCs/>
                <w:color w:val="000000"/>
                <w:sz w:val="14"/>
                <w:szCs w:val="14"/>
                <w:lang w:val="ru-RU"/>
              </w:rPr>
              <w:t>за счет кредитных средств</w:t>
            </w:r>
          </w:p>
        </w:tc>
        <w:tc>
          <w:tcPr>
            <w:tcW w:w="3968" w:type="dxa"/>
            <w:shd w:val="clear" w:color="auto" w:fill="auto"/>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3%</w:t>
            </w:r>
          </w:p>
        </w:tc>
      </w:tr>
      <w:tr w:rsidR="0088193D" w:rsidRPr="009C3276" w:rsidTr="00E035BB">
        <w:trPr>
          <w:cantSplit/>
          <w:trHeight w:val="202"/>
        </w:trPr>
        <w:tc>
          <w:tcPr>
            <w:tcW w:w="480" w:type="dxa"/>
            <w:vMerge/>
            <w:shd w:val="clear" w:color="auto" w:fill="auto"/>
            <w:vAlign w:val="center"/>
          </w:tcPr>
          <w:p w:rsidR="0088193D" w:rsidRPr="009C3276" w:rsidRDefault="0088193D" w:rsidP="00A1745F">
            <w:pPr>
              <w:ind w:right="10"/>
              <w:jc w:val="center"/>
              <w:rPr>
                <w:rFonts w:ascii="Arial" w:hAnsi="Arial"/>
                <w:b/>
                <w:bCs/>
                <w:color w:val="000000"/>
                <w:sz w:val="14"/>
                <w:szCs w:val="14"/>
                <w:lang w:val="ru-RU"/>
              </w:rPr>
            </w:pPr>
          </w:p>
        </w:tc>
        <w:tc>
          <w:tcPr>
            <w:tcW w:w="6871" w:type="dxa"/>
            <w:shd w:val="clear" w:color="auto" w:fill="auto"/>
            <w:vAlign w:val="center"/>
          </w:tcPr>
          <w:p w:rsidR="0088193D" w:rsidRPr="009C3276" w:rsidRDefault="0088193D" w:rsidP="00CC0C4E">
            <w:pPr>
              <w:rPr>
                <w:rFonts w:ascii="Arial" w:hAnsi="Arial" w:cs="Arial"/>
                <w:color w:val="000000"/>
                <w:sz w:val="14"/>
                <w:szCs w:val="14"/>
                <w:lang w:val="ru-RU"/>
              </w:rPr>
            </w:pPr>
            <w:r w:rsidRPr="009C3276">
              <w:rPr>
                <w:rFonts w:ascii="Arial" w:hAnsi="Arial" w:cs="Arial"/>
                <w:color w:val="000000"/>
                <w:sz w:val="14"/>
                <w:szCs w:val="14"/>
                <w:lang w:val="ru-RU"/>
              </w:rPr>
              <w:t xml:space="preserve">- стороннего </w:t>
            </w:r>
            <w:r w:rsidRPr="009C3276">
              <w:rPr>
                <w:rFonts w:ascii="Arial" w:hAnsi="Arial" w:cs="Arial"/>
                <w:sz w:val="14"/>
                <w:szCs w:val="14"/>
                <w:lang w:val="ru-RU"/>
              </w:rPr>
              <w:t>банка</w:t>
            </w:r>
            <w:r w:rsidRPr="009C3276">
              <w:rPr>
                <w:rFonts w:ascii="Arial" w:hAnsi="Arial" w:cs="Arial"/>
                <w:color w:val="000000"/>
                <w:sz w:val="14"/>
                <w:szCs w:val="14"/>
                <w:lang w:val="ru-RU"/>
              </w:rPr>
              <w:t xml:space="preserve"> (без учета комиссии стороннего банка)</w:t>
            </w:r>
            <w:r w:rsidRPr="009C3276">
              <w:rPr>
                <w:rFonts w:ascii="Arial" w:hAnsi="Arial" w:cs="Arial"/>
                <w:sz w:val="14"/>
                <w:szCs w:val="14"/>
                <w:vertAlign w:val="superscript"/>
                <w:lang w:val="ru-RU"/>
              </w:rPr>
              <w:t xml:space="preserve"> 3</w:t>
            </w:r>
          </w:p>
        </w:tc>
        <w:tc>
          <w:tcPr>
            <w:tcW w:w="3968" w:type="dxa"/>
            <w:shd w:val="clear" w:color="auto" w:fill="auto"/>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4%</w:t>
            </w:r>
          </w:p>
        </w:tc>
      </w:tr>
      <w:tr w:rsidR="0088193D" w:rsidRPr="009C3276" w:rsidTr="00E035BB">
        <w:trPr>
          <w:cantSplit/>
        </w:trPr>
        <w:tc>
          <w:tcPr>
            <w:tcW w:w="480" w:type="dxa"/>
            <w:vAlign w:val="center"/>
          </w:tcPr>
          <w:p w:rsidR="0088193D" w:rsidRPr="009C3276" w:rsidRDefault="00A1745F" w:rsidP="00A1745F">
            <w:pPr>
              <w:ind w:right="10"/>
              <w:jc w:val="center"/>
              <w:rPr>
                <w:rFonts w:ascii="Arial" w:hAnsi="Arial"/>
                <w:color w:val="000000"/>
                <w:sz w:val="14"/>
                <w:szCs w:val="14"/>
              </w:rPr>
            </w:pPr>
            <w:r w:rsidRPr="009C3276">
              <w:rPr>
                <w:rFonts w:ascii="Arial" w:hAnsi="Arial"/>
                <w:color w:val="000000"/>
                <w:sz w:val="14"/>
                <w:szCs w:val="14"/>
              </w:rPr>
              <w:t>7</w:t>
            </w:r>
            <w:r w:rsidR="0088193D" w:rsidRPr="009C3276">
              <w:rPr>
                <w:rFonts w:ascii="Arial" w:hAnsi="Arial"/>
                <w:color w:val="000000"/>
                <w:sz w:val="14"/>
                <w:szCs w:val="14"/>
              </w:rPr>
              <w:t>.</w:t>
            </w:r>
          </w:p>
        </w:tc>
        <w:tc>
          <w:tcPr>
            <w:tcW w:w="6871" w:type="dxa"/>
          </w:tcPr>
          <w:p w:rsidR="0088193D" w:rsidRPr="009C3276" w:rsidRDefault="0088193D" w:rsidP="00CC0C4E">
            <w:pPr>
              <w:rPr>
                <w:rFonts w:ascii="Arial" w:hAnsi="Arial"/>
                <w:color w:val="000000"/>
                <w:sz w:val="14"/>
                <w:szCs w:val="14"/>
                <w:lang w:val="ru-RU"/>
              </w:rPr>
            </w:pPr>
            <w:r w:rsidRPr="009C3276">
              <w:rPr>
                <w:rFonts w:ascii="Arial" w:hAnsi="Arial"/>
                <w:color w:val="000000"/>
                <w:sz w:val="14"/>
                <w:szCs w:val="14"/>
                <w:lang w:val="ru-RU"/>
              </w:rPr>
              <w:t>Зачисление денежных средств на счет банковской карты  безналичным путем</w:t>
            </w:r>
          </w:p>
        </w:tc>
        <w:tc>
          <w:tcPr>
            <w:tcW w:w="3968" w:type="dxa"/>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D2430C" w:rsidTr="00CC0C4E">
        <w:trPr>
          <w:cantSplit/>
        </w:trPr>
        <w:tc>
          <w:tcPr>
            <w:tcW w:w="480" w:type="dxa"/>
            <w:vMerge w:val="restart"/>
            <w:vAlign w:val="center"/>
          </w:tcPr>
          <w:p w:rsidR="0088193D" w:rsidRPr="009C3276" w:rsidRDefault="00A1745F" w:rsidP="00CC0C4E">
            <w:pPr>
              <w:ind w:right="10"/>
              <w:jc w:val="center"/>
              <w:rPr>
                <w:rFonts w:ascii="Arial" w:hAnsi="Arial"/>
                <w:color w:val="000000"/>
                <w:sz w:val="14"/>
                <w:szCs w:val="14"/>
              </w:rPr>
            </w:pPr>
            <w:r w:rsidRPr="009C3276">
              <w:rPr>
                <w:rFonts w:ascii="Arial" w:hAnsi="Arial"/>
                <w:color w:val="000000"/>
                <w:sz w:val="14"/>
                <w:szCs w:val="14"/>
              </w:rPr>
              <w:t>8</w:t>
            </w:r>
            <w:r w:rsidR="0088193D" w:rsidRPr="009C3276">
              <w:rPr>
                <w:rFonts w:ascii="Arial" w:hAnsi="Arial"/>
                <w:color w:val="000000"/>
                <w:sz w:val="14"/>
                <w:szCs w:val="14"/>
              </w:rPr>
              <w:t>.</w:t>
            </w:r>
          </w:p>
        </w:tc>
        <w:tc>
          <w:tcPr>
            <w:tcW w:w="10839" w:type="dxa"/>
            <w:gridSpan w:val="2"/>
          </w:tcPr>
          <w:p w:rsidR="0088193D" w:rsidRPr="009C3276" w:rsidRDefault="0088193D" w:rsidP="00CC0C4E">
            <w:pPr>
              <w:rPr>
                <w:rFonts w:ascii="Arial" w:hAnsi="Arial"/>
                <w:color w:val="000000"/>
                <w:sz w:val="14"/>
                <w:szCs w:val="14"/>
                <w:lang w:val="ru-RU"/>
              </w:rPr>
            </w:pPr>
            <w:r w:rsidRPr="009C3276">
              <w:rPr>
                <w:rFonts w:ascii="Arial" w:hAnsi="Arial"/>
                <w:color w:val="000000"/>
                <w:sz w:val="14"/>
                <w:szCs w:val="14"/>
                <w:lang w:val="ru-RU"/>
              </w:rPr>
              <w:t>Перевод денежных средств со счета банковской карты</w:t>
            </w:r>
            <w:r w:rsidRPr="009C3276">
              <w:rPr>
                <w:rFonts w:ascii="Arial" w:hAnsi="Arial"/>
                <w:color w:val="000000"/>
                <w:sz w:val="14"/>
                <w:szCs w:val="14"/>
                <w:vertAlign w:val="superscript"/>
                <w:lang w:val="ru-RU"/>
              </w:rPr>
              <w:t>1,1</w:t>
            </w:r>
            <w:r w:rsidR="0042568D" w:rsidRPr="009C3276">
              <w:rPr>
                <w:rFonts w:ascii="Arial" w:hAnsi="Arial"/>
                <w:color w:val="000000"/>
                <w:sz w:val="14"/>
                <w:szCs w:val="14"/>
                <w:vertAlign w:val="superscript"/>
                <w:lang w:val="ru-RU"/>
              </w:rPr>
              <w:t>4</w:t>
            </w:r>
            <w:r w:rsidR="00FE20AE">
              <w:rPr>
                <w:rFonts w:ascii="Arial" w:hAnsi="Arial"/>
                <w:color w:val="000000"/>
                <w:sz w:val="14"/>
                <w:szCs w:val="14"/>
                <w:vertAlign w:val="superscript"/>
                <w:lang w:val="ru-RU"/>
              </w:rPr>
              <w:t>, 18</w:t>
            </w:r>
            <w:r w:rsidRPr="009C3276">
              <w:rPr>
                <w:rFonts w:ascii="Arial" w:hAnsi="Arial"/>
                <w:color w:val="000000"/>
                <w:sz w:val="14"/>
                <w:szCs w:val="14"/>
                <w:lang w:val="ru-RU"/>
              </w:rPr>
              <w:t>:</w:t>
            </w:r>
          </w:p>
        </w:tc>
      </w:tr>
      <w:tr w:rsidR="0088193D" w:rsidRPr="009C3276" w:rsidTr="00E035BB">
        <w:trPr>
          <w:cantSplit/>
        </w:trPr>
        <w:tc>
          <w:tcPr>
            <w:tcW w:w="480" w:type="dxa"/>
            <w:vMerge/>
            <w:vAlign w:val="center"/>
          </w:tcPr>
          <w:p w:rsidR="0088193D" w:rsidRPr="009C3276" w:rsidRDefault="0088193D" w:rsidP="00CC0C4E">
            <w:pPr>
              <w:ind w:right="10"/>
              <w:jc w:val="center"/>
              <w:rPr>
                <w:rFonts w:ascii="Arial" w:hAnsi="Arial"/>
                <w:color w:val="000000"/>
                <w:sz w:val="14"/>
                <w:szCs w:val="14"/>
                <w:lang w:val="ru-RU"/>
              </w:rPr>
            </w:pPr>
          </w:p>
        </w:tc>
        <w:tc>
          <w:tcPr>
            <w:tcW w:w="6871" w:type="dxa"/>
            <w:vAlign w:val="center"/>
          </w:tcPr>
          <w:p w:rsidR="0088193D" w:rsidRPr="009C3276" w:rsidRDefault="0088193D" w:rsidP="00CC0C4E">
            <w:pPr>
              <w:rPr>
                <w:rFonts w:ascii="Arial" w:eastAsiaTheme="minorHAnsi" w:hAnsi="Arial" w:cs="Arial"/>
                <w:sz w:val="14"/>
                <w:szCs w:val="14"/>
                <w:lang w:val="ru-RU"/>
              </w:rPr>
            </w:pPr>
            <w:r w:rsidRPr="009C3276">
              <w:rPr>
                <w:rFonts w:ascii="Arial" w:hAnsi="Arial" w:cs="Arial"/>
                <w:sz w:val="14"/>
                <w:szCs w:val="14"/>
                <w:lang w:val="ru-RU"/>
              </w:rPr>
              <w:t>- на счет клиента, открытый на свое имя в АО «БАНК СГБ»</w:t>
            </w:r>
          </w:p>
        </w:tc>
        <w:tc>
          <w:tcPr>
            <w:tcW w:w="3968" w:type="dxa"/>
            <w:vAlign w:val="center"/>
          </w:tcPr>
          <w:p w:rsidR="0088193D" w:rsidRPr="009C3276" w:rsidRDefault="0042568D" w:rsidP="00CC0C4E">
            <w:pPr>
              <w:jc w:val="center"/>
              <w:rPr>
                <w:rFonts w:ascii="Arial" w:eastAsiaTheme="minorHAnsi" w:hAnsi="Arial" w:cs="Arial"/>
                <w:sz w:val="14"/>
                <w:szCs w:val="14"/>
              </w:rPr>
            </w:pPr>
            <w:r w:rsidRPr="009C3276">
              <w:rPr>
                <w:rFonts w:ascii="Arial" w:hAnsi="Arial"/>
                <w:color w:val="000000"/>
                <w:sz w:val="14"/>
                <w:szCs w:val="14"/>
                <w:lang w:val="ru-RU"/>
              </w:rPr>
              <w:t>комиссия не взимается</w:t>
            </w:r>
          </w:p>
        </w:tc>
      </w:tr>
      <w:tr w:rsidR="0074372F" w:rsidRPr="009C3276" w:rsidTr="00E035BB">
        <w:trPr>
          <w:cantSplit/>
        </w:trPr>
        <w:tc>
          <w:tcPr>
            <w:tcW w:w="480" w:type="dxa"/>
            <w:vMerge/>
            <w:vAlign w:val="center"/>
          </w:tcPr>
          <w:p w:rsidR="0074372F" w:rsidRPr="009C3276" w:rsidRDefault="0074372F" w:rsidP="00CC0C4E">
            <w:pPr>
              <w:ind w:right="10"/>
              <w:jc w:val="center"/>
              <w:rPr>
                <w:rFonts w:ascii="Arial" w:hAnsi="Arial"/>
                <w:color w:val="000000"/>
                <w:sz w:val="14"/>
                <w:szCs w:val="14"/>
                <w:lang w:val="ru-RU"/>
              </w:rPr>
            </w:pPr>
          </w:p>
        </w:tc>
        <w:tc>
          <w:tcPr>
            <w:tcW w:w="6871" w:type="dxa"/>
            <w:vAlign w:val="center"/>
          </w:tcPr>
          <w:p w:rsidR="0074372F" w:rsidRPr="009C3276" w:rsidRDefault="0074372F" w:rsidP="00CC0C4E">
            <w:pPr>
              <w:rPr>
                <w:rFonts w:ascii="Arial" w:eastAsiaTheme="minorHAnsi" w:hAnsi="Arial" w:cs="Arial"/>
                <w:sz w:val="14"/>
                <w:szCs w:val="14"/>
                <w:lang w:val="ru-RU"/>
              </w:rPr>
            </w:pPr>
            <w:r w:rsidRPr="009C3276">
              <w:rPr>
                <w:rFonts w:ascii="Arial" w:hAnsi="Arial" w:cs="Arial"/>
                <w:sz w:val="14"/>
                <w:szCs w:val="14"/>
                <w:lang w:val="ru-RU"/>
              </w:rPr>
              <w:t>- на счет физического лица, открытый в АО «БАНК СГБ», в пределах одного филиала Банка</w:t>
            </w:r>
          </w:p>
        </w:tc>
        <w:tc>
          <w:tcPr>
            <w:tcW w:w="3968" w:type="dxa"/>
            <w:vAlign w:val="center"/>
          </w:tcPr>
          <w:p w:rsidR="0074372F" w:rsidRPr="009C3276" w:rsidRDefault="0074372F" w:rsidP="00CC0C4E">
            <w:pPr>
              <w:jc w:val="center"/>
              <w:rPr>
                <w:rFonts w:ascii="Arial" w:hAnsi="Arial" w:cs="Arial"/>
                <w:strike/>
                <w:color w:val="000000"/>
                <w:sz w:val="14"/>
                <w:szCs w:val="14"/>
                <w:lang w:val="ru-RU"/>
              </w:rPr>
            </w:pPr>
            <w:r w:rsidRPr="009C3276">
              <w:rPr>
                <w:rFonts w:ascii="Arial" w:hAnsi="Arial" w:cs="Arial"/>
                <w:sz w:val="14"/>
                <w:szCs w:val="14"/>
                <w:lang w:val="ru-RU"/>
              </w:rPr>
              <w:t>1 % от суммы (не менее 50 руб.  и не более 1000 руб.)</w:t>
            </w:r>
          </w:p>
        </w:tc>
      </w:tr>
      <w:tr w:rsidR="0074372F" w:rsidRPr="009C3276" w:rsidTr="00E035BB">
        <w:trPr>
          <w:cantSplit/>
        </w:trPr>
        <w:tc>
          <w:tcPr>
            <w:tcW w:w="480" w:type="dxa"/>
            <w:vMerge/>
            <w:vAlign w:val="center"/>
          </w:tcPr>
          <w:p w:rsidR="0074372F" w:rsidRPr="009C3276" w:rsidRDefault="0074372F" w:rsidP="00CC0C4E">
            <w:pPr>
              <w:ind w:right="10"/>
              <w:jc w:val="center"/>
              <w:rPr>
                <w:rFonts w:ascii="Arial" w:hAnsi="Arial"/>
                <w:color w:val="000000"/>
                <w:sz w:val="14"/>
                <w:szCs w:val="14"/>
                <w:lang w:val="ru-RU"/>
              </w:rPr>
            </w:pPr>
          </w:p>
        </w:tc>
        <w:tc>
          <w:tcPr>
            <w:tcW w:w="6871" w:type="dxa"/>
            <w:vAlign w:val="center"/>
          </w:tcPr>
          <w:p w:rsidR="0074372F" w:rsidRPr="009C3276" w:rsidRDefault="0074372F" w:rsidP="00CC0C4E">
            <w:pPr>
              <w:rPr>
                <w:rFonts w:ascii="Arial" w:eastAsiaTheme="minorHAnsi" w:hAnsi="Arial" w:cs="Arial"/>
                <w:sz w:val="14"/>
                <w:szCs w:val="14"/>
                <w:lang w:val="ru-RU"/>
              </w:rPr>
            </w:pPr>
            <w:r w:rsidRPr="009C3276">
              <w:rPr>
                <w:rFonts w:ascii="Arial" w:hAnsi="Arial" w:cs="Arial"/>
                <w:sz w:val="14"/>
                <w:szCs w:val="14"/>
                <w:lang w:val="ru-RU"/>
              </w:rPr>
              <w:t>- на счет физического лица, открытый в АО «БАНК СГБ», в другие филиалы Банка</w:t>
            </w:r>
          </w:p>
        </w:tc>
        <w:tc>
          <w:tcPr>
            <w:tcW w:w="3968" w:type="dxa"/>
            <w:vAlign w:val="center"/>
          </w:tcPr>
          <w:p w:rsidR="0074372F" w:rsidRPr="009C3276" w:rsidRDefault="0074372F" w:rsidP="00CC0C4E">
            <w:pPr>
              <w:jc w:val="center"/>
              <w:rPr>
                <w:rFonts w:ascii="Arial" w:hAnsi="Arial" w:cs="Arial"/>
                <w:strike/>
                <w:color w:val="000000"/>
                <w:sz w:val="14"/>
                <w:szCs w:val="14"/>
                <w:lang w:val="ru-RU"/>
              </w:rPr>
            </w:pPr>
            <w:r w:rsidRPr="009C3276">
              <w:rPr>
                <w:rFonts w:ascii="Arial" w:hAnsi="Arial" w:cs="Arial"/>
                <w:sz w:val="14"/>
                <w:szCs w:val="14"/>
                <w:lang w:val="ru-RU"/>
              </w:rPr>
              <w:t>1 % от суммы (не менее 50 руб.  и не более 1000 руб.)</w:t>
            </w:r>
          </w:p>
        </w:tc>
      </w:tr>
      <w:tr w:rsidR="0074372F" w:rsidRPr="009C3276" w:rsidTr="00E035BB">
        <w:trPr>
          <w:cantSplit/>
        </w:trPr>
        <w:tc>
          <w:tcPr>
            <w:tcW w:w="480" w:type="dxa"/>
            <w:vMerge/>
            <w:vAlign w:val="center"/>
          </w:tcPr>
          <w:p w:rsidR="0074372F" w:rsidRPr="009C3276" w:rsidRDefault="0074372F" w:rsidP="00CC0C4E">
            <w:pPr>
              <w:ind w:right="10"/>
              <w:jc w:val="center"/>
              <w:rPr>
                <w:rFonts w:ascii="Arial" w:hAnsi="Arial"/>
                <w:color w:val="000000"/>
                <w:sz w:val="14"/>
                <w:szCs w:val="14"/>
                <w:lang w:val="ru-RU"/>
              </w:rPr>
            </w:pPr>
          </w:p>
        </w:tc>
        <w:tc>
          <w:tcPr>
            <w:tcW w:w="6871" w:type="dxa"/>
            <w:vAlign w:val="center"/>
          </w:tcPr>
          <w:p w:rsidR="0074372F" w:rsidRPr="009C3276" w:rsidRDefault="0074372F" w:rsidP="00CC0C4E">
            <w:pPr>
              <w:rPr>
                <w:rFonts w:ascii="Arial" w:eastAsiaTheme="minorHAnsi" w:hAnsi="Arial" w:cs="Arial"/>
                <w:sz w:val="14"/>
                <w:szCs w:val="14"/>
                <w:lang w:val="ru-RU"/>
              </w:rPr>
            </w:pPr>
            <w:r w:rsidRPr="009C3276">
              <w:rPr>
                <w:rFonts w:ascii="Arial" w:hAnsi="Arial" w:cs="Arial"/>
                <w:sz w:val="14"/>
                <w:szCs w:val="14"/>
                <w:lang w:val="ru-RU"/>
              </w:rPr>
              <w:t>- на счет физического лица, открытый в другой кредитной организации</w:t>
            </w:r>
          </w:p>
        </w:tc>
        <w:tc>
          <w:tcPr>
            <w:tcW w:w="3968" w:type="dxa"/>
            <w:vAlign w:val="center"/>
          </w:tcPr>
          <w:p w:rsidR="0074372F" w:rsidRPr="009C3276" w:rsidRDefault="0074372F" w:rsidP="00CC0C4E">
            <w:pPr>
              <w:jc w:val="center"/>
              <w:rPr>
                <w:rFonts w:ascii="Arial" w:hAnsi="Arial" w:cs="Arial"/>
                <w:strike/>
                <w:color w:val="000000"/>
                <w:sz w:val="14"/>
                <w:szCs w:val="14"/>
                <w:lang w:val="ru-RU"/>
              </w:rPr>
            </w:pPr>
            <w:r w:rsidRPr="009C3276">
              <w:rPr>
                <w:rFonts w:ascii="Arial" w:hAnsi="Arial" w:cs="Arial"/>
                <w:sz w:val="14"/>
                <w:szCs w:val="14"/>
                <w:lang w:val="ru-RU"/>
              </w:rPr>
              <w:t>1,5 % от суммы (не менее 50 руб.  и не более 1 500 руб.)</w:t>
            </w:r>
          </w:p>
        </w:tc>
      </w:tr>
      <w:tr w:rsidR="0088193D" w:rsidRPr="00D2430C" w:rsidTr="00E035BB">
        <w:trPr>
          <w:cantSplit/>
        </w:trPr>
        <w:tc>
          <w:tcPr>
            <w:tcW w:w="480" w:type="dxa"/>
            <w:vAlign w:val="center"/>
          </w:tcPr>
          <w:p w:rsidR="0088193D" w:rsidRPr="009C3276" w:rsidRDefault="00A1745F" w:rsidP="00CC0C4E">
            <w:pPr>
              <w:ind w:right="10"/>
              <w:jc w:val="center"/>
              <w:rPr>
                <w:rFonts w:ascii="Arial" w:hAnsi="Arial"/>
                <w:color w:val="000000"/>
                <w:sz w:val="14"/>
                <w:szCs w:val="14"/>
              </w:rPr>
            </w:pPr>
            <w:r w:rsidRPr="009C3276">
              <w:rPr>
                <w:rFonts w:ascii="Arial" w:hAnsi="Arial"/>
                <w:color w:val="000000"/>
                <w:sz w:val="14"/>
                <w:szCs w:val="14"/>
              </w:rPr>
              <w:t>9</w:t>
            </w:r>
            <w:r w:rsidR="0088193D" w:rsidRPr="009C3276">
              <w:rPr>
                <w:rFonts w:ascii="Arial" w:hAnsi="Arial"/>
                <w:color w:val="000000"/>
                <w:sz w:val="14"/>
                <w:szCs w:val="14"/>
              </w:rPr>
              <w:t>.</w:t>
            </w:r>
          </w:p>
        </w:tc>
        <w:tc>
          <w:tcPr>
            <w:tcW w:w="6871" w:type="dxa"/>
            <w:vAlign w:val="center"/>
          </w:tcPr>
          <w:p w:rsidR="0088193D" w:rsidRPr="009C3276" w:rsidRDefault="0088193D" w:rsidP="00CC0C4E">
            <w:pPr>
              <w:rPr>
                <w:rFonts w:ascii="Arial" w:hAnsi="Arial"/>
                <w:color w:val="000000"/>
                <w:sz w:val="14"/>
                <w:szCs w:val="14"/>
                <w:lang w:val="ru-RU"/>
              </w:rPr>
            </w:pPr>
            <w:r w:rsidRPr="009C3276">
              <w:rPr>
                <w:rFonts w:ascii="Arial" w:hAnsi="Arial"/>
                <w:color w:val="000000"/>
                <w:sz w:val="14"/>
                <w:szCs w:val="14"/>
                <w:lang w:val="ru-RU"/>
              </w:rPr>
              <w:t xml:space="preserve">Комиссия за конверсионные операции по банковской карте </w:t>
            </w:r>
            <w:r w:rsidR="005D0934" w:rsidRPr="009C3276">
              <w:rPr>
                <w:rFonts w:ascii="Arial" w:hAnsi="Arial"/>
                <w:color w:val="000000"/>
                <w:sz w:val="14"/>
                <w:szCs w:val="14"/>
                <w:vertAlign w:val="superscript"/>
                <w:lang w:val="ru-RU"/>
              </w:rPr>
              <w:t>4,</w:t>
            </w:r>
            <w:r w:rsidRPr="009C3276">
              <w:rPr>
                <w:rFonts w:ascii="Arial" w:hAnsi="Arial"/>
                <w:color w:val="000000"/>
                <w:sz w:val="14"/>
                <w:szCs w:val="14"/>
                <w:lang w:val="ru-RU"/>
              </w:rPr>
              <w:t>:</w:t>
            </w:r>
          </w:p>
        </w:tc>
        <w:tc>
          <w:tcPr>
            <w:tcW w:w="3968" w:type="dxa"/>
            <w:vAlign w:val="center"/>
          </w:tcPr>
          <w:p w:rsidR="0088193D" w:rsidRPr="009C3276" w:rsidRDefault="0088193D" w:rsidP="00CC0C4E">
            <w:pPr>
              <w:jc w:val="center"/>
              <w:rPr>
                <w:rFonts w:ascii="Arial" w:hAnsi="Arial"/>
                <w:color w:val="000000"/>
                <w:sz w:val="14"/>
                <w:szCs w:val="14"/>
                <w:lang w:val="ru-RU"/>
              </w:rPr>
            </w:pPr>
          </w:p>
        </w:tc>
      </w:tr>
      <w:tr w:rsidR="005D0934" w:rsidRPr="009C3276" w:rsidTr="00E035BB">
        <w:trPr>
          <w:cantSplit/>
        </w:trPr>
        <w:tc>
          <w:tcPr>
            <w:tcW w:w="480" w:type="dxa"/>
            <w:vAlign w:val="center"/>
          </w:tcPr>
          <w:p w:rsidR="005D0934" w:rsidRPr="009C3276" w:rsidRDefault="005D0934" w:rsidP="00CC0C4E">
            <w:pPr>
              <w:ind w:right="10"/>
              <w:jc w:val="center"/>
              <w:rPr>
                <w:rFonts w:ascii="Arial" w:hAnsi="Arial"/>
                <w:color w:val="000000"/>
                <w:sz w:val="14"/>
                <w:szCs w:val="14"/>
                <w:lang w:val="ru-RU"/>
              </w:rPr>
            </w:pPr>
          </w:p>
        </w:tc>
        <w:tc>
          <w:tcPr>
            <w:tcW w:w="6871" w:type="dxa"/>
            <w:vAlign w:val="center"/>
          </w:tcPr>
          <w:p w:rsidR="005D0934" w:rsidRPr="009C3276" w:rsidRDefault="005D0934" w:rsidP="00CC0C4E">
            <w:pPr>
              <w:spacing w:before="20" w:after="20"/>
              <w:rPr>
                <w:rFonts w:ascii="Arial" w:hAnsi="Arial"/>
                <w:color w:val="000000"/>
                <w:sz w:val="14"/>
                <w:szCs w:val="14"/>
                <w:lang w:val="ru-RU"/>
              </w:rPr>
            </w:pPr>
            <w:r w:rsidRPr="009C3276">
              <w:rPr>
                <w:rFonts w:ascii="Arial" w:hAnsi="Arial" w:cs="Arial"/>
                <w:color w:val="000000"/>
                <w:sz w:val="14"/>
                <w:szCs w:val="14"/>
                <w:lang w:val="ru-RU"/>
              </w:rPr>
              <w:t>- при снятии / внесении наличных денежных средств</w:t>
            </w:r>
          </w:p>
        </w:tc>
        <w:tc>
          <w:tcPr>
            <w:tcW w:w="3968" w:type="dxa"/>
            <w:vAlign w:val="center"/>
          </w:tcPr>
          <w:p w:rsidR="005D0934" w:rsidRPr="009C3276" w:rsidRDefault="00A648BD" w:rsidP="00CC0C4E">
            <w:pPr>
              <w:jc w:val="center"/>
              <w:rPr>
                <w:rFonts w:ascii="Arial" w:hAnsi="Arial"/>
                <w:color w:val="000000"/>
                <w:sz w:val="14"/>
                <w:szCs w:val="14"/>
                <w:lang w:val="ru-RU"/>
              </w:rPr>
            </w:pPr>
            <w:r w:rsidRPr="009C3276">
              <w:rPr>
                <w:rFonts w:ascii="Arial" w:hAnsi="Arial" w:cs="Arial"/>
                <w:color w:val="000000"/>
                <w:sz w:val="14"/>
                <w:szCs w:val="14"/>
                <w:lang w:val="ru-RU"/>
              </w:rPr>
              <w:t xml:space="preserve">2 </w:t>
            </w:r>
            <w:r w:rsidR="005D0934" w:rsidRPr="009C3276">
              <w:rPr>
                <w:rFonts w:ascii="Arial" w:hAnsi="Arial" w:cs="Arial"/>
                <w:color w:val="000000"/>
                <w:sz w:val="14"/>
                <w:szCs w:val="14"/>
                <w:lang w:val="ru-RU"/>
              </w:rPr>
              <w:t xml:space="preserve">% от суммы операции </w:t>
            </w:r>
            <w:r w:rsidR="005D0934" w:rsidRPr="009C3276">
              <w:rPr>
                <w:rFonts w:ascii="Arial" w:hAnsi="Arial" w:cs="Arial"/>
                <w:sz w:val="14"/>
                <w:szCs w:val="14"/>
                <w:vertAlign w:val="superscript"/>
                <w:lang w:val="ru-RU"/>
              </w:rPr>
              <w:t>3</w:t>
            </w:r>
          </w:p>
        </w:tc>
      </w:tr>
      <w:tr w:rsidR="005D0934" w:rsidRPr="009C3276" w:rsidTr="00E035BB">
        <w:trPr>
          <w:cantSplit/>
        </w:trPr>
        <w:tc>
          <w:tcPr>
            <w:tcW w:w="480" w:type="dxa"/>
            <w:vAlign w:val="center"/>
          </w:tcPr>
          <w:p w:rsidR="005D0934" w:rsidRPr="009C3276" w:rsidRDefault="005D0934" w:rsidP="00CC0C4E">
            <w:pPr>
              <w:ind w:right="10"/>
              <w:jc w:val="center"/>
              <w:rPr>
                <w:rFonts w:ascii="Arial" w:hAnsi="Arial"/>
                <w:color w:val="000000"/>
                <w:sz w:val="14"/>
                <w:szCs w:val="14"/>
                <w:lang w:val="ru-RU"/>
              </w:rPr>
            </w:pPr>
          </w:p>
        </w:tc>
        <w:tc>
          <w:tcPr>
            <w:tcW w:w="6871" w:type="dxa"/>
            <w:vAlign w:val="center"/>
          </w:tcPr>
          <w:p w:rsidR="005D0934" w:rsidRPr="009C3276" w:rsidRDefault="005D0934" w:rsidP="00CC0C4E">
            <w:pPr>
              <w:spacing w:before="20" w:after="20"/>
              <w:rPr>
                <w:rFonts w:ascii="Arial" w:hAnsi="Arial"/>
                <w:color w:val="000000"/>
                <w:sz w:val="14"/>
                <w:szCs w:val="14"/>
                <w:lang w:val="ru-RU"/>
              </w:rPr>
            </w:pPr>
            <w:r w:rsidRPr="009C3276">
              <w:rPr>
                <w:rFonts w:ascii="Arial" w:hAnsi="Arial" w:cs="Arial"/>
                <w:color w:val="000000"/>
                <w:sz w:val="14"/>
                <w:szCs w:val="14"/>
                <w:lang w:val="ru-RU"/>
              </w:rPr>
              <w:t>- при безналичных расчетах</w:t>
            </w:r>
          </w:p>
        </w:tc>
        <w:tc>
          <w:tcPr>
            <w:tcW w:w="3968" w:type="dxa"/>
            <w:vAlign w:val="center"/>
          </w:tcPr>
          <w:p w:rsidR="005D0934" w:rsidRPr="009C3276" w:rsidRDefault="00A648BD" w:rsidP="00CC0C4E">
            <w:pPr>
              <w:jc w:val="center"/>
              <w:rPr>
                <w:rFonts w:ascii="Arial" w:hAnsi="Arial"/>
                <w:color w:val="000000"/>
                <w:sz w:val="14"/>
                <w:szCs w:val="14"/>
                <w:lang w:val="ru-RU"/>
              </w:rPr>
            </w:pPr>
            <w:r w:rsidRPr="009C3276">
              <w:rPr>
                <w:rFonts w:ascii="Arial" w:hAnsi="Arial" w:cs="Arial"/>
                <w:color w:val="000000"/>
                <w:sz w:val="14"/>
                <w:szCs w:val="14"/>
                <w:lang w:val="ru-RU"/>
              </w:rPr>
              <w:t xml:space="preserve">2 </w:t>
            </w:r>
            <w:r w:rsidR="005D0934" w:rsidRPr="009C3276">
              <w:rPr>
                <w:rFonts w:ascii="Arial" w:hAnsi="Arial" w:cs="Arial"/>
                <w:color w:val="000000"/>
                <w:sz w:val="14"/>
                <w:szCs w:val="14"/>
                <w:lang w:val="ru-RU"/>
              </w:rPr>
              <w:t xml:space="preserve">% от суммы операции </w:t>
            </w:r>
            <w:r w:rsidR="005D0934" w:rsidRPr="009C3276">
              <w:rPr>
                <w:rFonts w:ascii="Arial" w:hAnsi="Arial" w:cs="Arial"/>
                <w:sz w:val="14"/>
                <w:szCs w:val="14"/>
                <w:vertAlign w:val="superscript"/>
                <w:lang w:val="ru-RU"/>
              </w:rPr>
              <w:t>3</w:t>
            </w:r>
          </w:p>
        </w:tc>
      </w:tr>
      <w:tr w:rsidR="0088193D" w:rsidRPr="009C3276" w:rsidTr="00E035BB">
        <w:trPr>
          <w:cantSplit/>
        </w:trPr>
        <w:tc>
          <w:tcPr>
            <w:tcW w:w="480" w:type="dxa"/>
            <w:vAlign w:val="center"/>
          </w:tcPr>
          <w:p w:rsidR="0088193D" w:rsidRPr="009C3276" w:rsidRDefault="00A1745F" w:rsidP="00CC0C4E">
            <w:pPr>
              <w:ind w:right="10"/>
              <w:jc w:val="center"/>
              <w:rPr>
                <w:rFonts w:ascii="Arial" w:hAnsi="Arial"/>
                <w:color w:val="000000"/>
                <w:sz w:val="14"/>
                <w:szCs w:val="14"/>
              </w:rPr>
            </w:pPr>
            <w:r w:rsidRPr="009C3276">
              <w:rPr>
                <w:rFonts w:ascii="Arial" w:hAnsi="Arial"/>
                <w:color w:val="000000"/>
                <w:sz w:val="14"/>
                <w:szCs w:val="14"/>
              </w:rPr>
              <w:t>10</w:t>
            </w:r>
            <w:r w:rsidR="0088193D" w:rsidRPr="009C3276">
              <w:rPr>
                <w:rFonts w:ascii="Arial" w:hAnsi="Arial"/>
                <w:color w:val="000000"/>
                <w:sz w:val="14"/>
                <w:szCs w:val="14"/>
              </w:rPr>
              <w:t>.</w:t>
            </w:r>
          </w:p>
        </w:tc>
        <w:tc>
          <w:tcPr>
            <w:tcW w:w="6871" w:type="dxa"/>
            <w:vAlign w:val="center"/>
          </w:tcPr>
          <w:p w:rsidR="0088193D" w:rsidRPr="009C3276" w:rsidRDefault="0088193D" w:rsidP="00CC0C4E">
            <w:pPr>
              <w:spacing w:before="20" w:after="20"/>
              <w:rPr>
                <w:rFonts w:ascii="Arial" w:hAnsi="Arial"/>
                <w:color w:val="000000"/>
                <w:sz w:val="14"/>
                <w:szCs w:val="14"/>
                <w:lang w:val="ru-RU"/>
              </w:rPr>
            </w:pPr>
            <w:r w:rsidRPr="009C3276">
              <w:rPr>
                <w:rFonts w:ascii="Arial" w:hAnsi="Arial"/>
                <w:color w:val="000000"/>
                <w:sz w:val="14"/>
                <w:szCs w:val="14"/>
                <w:lang w:val="ru-RU"/>
              </w:rPr>
              <w:t xml:space="preserve">Комиссия за конверсионные операции по банковской карте при зачислении денежных средств на счет банковской карты, поступивших в валюте, отличной от валюты счета </w:t>
            </w:r>
            <w:r w:rsidRPr="009C3276">
              <w:rPr>
                <w:rFonts w:ascii="Arial" w:hAnsi="Arial"/>
                <w:color w:val="000000"/>
                <w:sz w:val="14"/>
                <w:szCs w:val="14"/>
                <w:vertAlign w:val="superscript"/>
                <w:lang w:val="ru-RU"/>
              </w:rPr>
              <w:t>5</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1</w:t>
            </w:r>
            <w:r w:rsidR="0088193D" w:rsidRPr="009C3276">
              <w:rPr>
                <w:rFonts w:ascii="Arial" w:hAnsi="Arial"/>
                <w:color w:val="000000"/>
                <w:sz w:val="14"/>
                <w:szCs w:val="14"/>
              </w:rPr>
              <w:t>.</w:t>
            </w:r>
          </w:p>
        </w:tc>
        <w:tc>
          <w:tcPr>
            <w:tcW w:w="6871" w:type="dxa"/>
          </w:tcPr>
          <w:p w:rsidR="0088193D" w:rsidRPr="009C3276" w:rsidRDefault="0088193D" w:rsidP="00CC0C4E">
            <w:pPr>
              <w:spacing w:before="20" w:after="20"/>
              <w:rPr>
                <w:rFonts w:ascii="Arial" w:hAnsi="Arial"/>
                <w:color w:val="000000"/>
                <w:sz w:val="14"/>
                <w:szCs w:val="14"/>
                <w:lang w:val="ru-RU"/>
              </w:rPr>
            </w:pPr>
            <w:r w:rsidRPr="009C3276">
              <w:rPr>
                <w:rFonts w:ascii="Arial" w:hAnsi="Arial"/>
                <w:color w:val="000000"/>
                <w:sz w:val="14"/>
                <w:szCs w:val="14"/>
                <w:lang w:val="ru-RU"/>
              </w:rPr>
              <w:t xml:space="preserve">Получение мини-выписки по последним операциям с использованием банковской карты в банкоматах ОАО «БАНК СГБ» </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rPr>
              <w:t>15 руб.</w:t>
            </w:r>
          </w:p>
        </w:tc>
      </w:tr>
      <w:tr w:rsidR="0088193D" w:rsidRPr="009C3276" w:rsidTr="00E035BB">
        <w:trPr>
          <w:cantSplit/>
          <w:trHeight w:val="77"/>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2</w:t>
            </w:r>
            <w:r w:rsidR="0088193D" w:rsidRPr="009C3276">
              <w:rPr>
                <w:rFonts w:ascii="Arial" w:hAnsi="Arial"/>
                <w:color w:val="000000"/>
                <w:sz w:val="14"/>
                <w:szCs w:val="14"/>
              </w:rPr>
              <w:t>.</w:t>
            </w:r>
          </w:p>
        </w:tc>
        <w:tc>
          <w:tcPr>
            <w:tcW w:w="6871" w:type="dxa"/>
          </w:tcPr>
          <w:p w:rsidR="0088193D" w:rsidRPr="009C3276" w:rsidRDefault="0088193D" w:rsidP="00CC0C4E">
            <w:pPr>
              <w:spacing w:before="20" w:after="20"/>
              <w:ind w:left="133" w:hanging="133"/>
              <w:rPr>
                <w:rFonts w:ascii="Arial" w:hAnsi="Arial"/>
                <w:sz w:val="14"/>
                <w:szCs w:val="14"/>
                <w:lang w:val="ru-RU"/>
              </w:rPr>
            </w:pPr>
            <w:r w:rsidRPr="009C3276">
              <w:rPr>
                <w:rFonts w:ascii="Arial" w:hAnsi="Arial"/>
                <w:color w:val="000000"/>
                <w:sz w:val="14"/>
                <w:szCs w:val="14"/>
                <w:lang w:val="ru-RU"/>
              </w:rPr>
              <w:t>Предоставление</w:t>
            </w:r>
            <w:r w:rsidRPr="009C3276">
              <w:rPr>
                <w:rFonts w:ascii="Arial" w:hAnsi="Arial"/>
                <w:sz w:val="14"/>
                <w:szCs w:val="14"/>
                <w:lang w:val="ru-RU"/>
              </w:rPr>
              <w:t xml:space="preserve"> информации о доступной сумме платежного лимита (баланса счета) в банкоматах</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3</w:t>
            </w:r>
            <w:r w:rsidR="0088193D" w:rsidRPr="009C3276">
              <w:rPr>
                <w:rFonts w:ascii="Arial" w:hAnsi="Arial"/>
                <w:color w:val="000000"/>
                <w:sz w:val="14"/>
                <w:szCs w:val="14"/>
              </w:rPr>
              <w:t>.</w:t>
            </w:r>
          </w:p>
        </w:tc>
        <w:tc>
          <w:tcPr>
            <w:tcW w:w="6871" w:type="dxa"/>
          </w:tcPr>
          <w:p w:rsidR="0088193D" w:rsidRPr="009C3276" w:rsidRDefault="0088193D" w:rsidP="00CC0C4E">
            <w:pPr>
              <w:spacing w:before="20" w:after="20"/>
              <w:rPr>
                <w:rFonts w:ascii="Arial" w:hAnsi="Arial"/>
                <w:color w:val="000000"/>
                <w:sz w:val="14"/>
                <w:szCs w:val="14"/>
                <w:lang w:val="ru-RU"/>
              </w:rPr>
            </w:pPr>
            <w:r w:rsidRPr="009C3276">
              <w:rPr>
                <w:rFonts w:ascii="Arial" w:hAnsi="Arial"/>
                <w:sz w:val="14"/>
                <w:szCs w:val="14"/>
                <w:lang w:val="ru-RU"/>
              </w:rPr>
              <w:t>Предоставление</w:t>
            </w:r>
            <w:r w:rsidRPr="009C3276">
              <w:rPr>
                <w:rFonts w:ascii="Arial" w:hAnsi="Arial"/>
                <w:color w:val="000000"/>
                <w:sz w:val="14"/>
                <w:szCs w:val="14"/>
                <w:lang w:val="ru-RU"/>
              </w:rPr>
              <w:t xml:space="preserve"> справки по счету банковской карты </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D2430C" w:rsidTr="00E035BB">
        <w:trPr>
          <w:cantSplit/>
        </w:trPr>
        <w:tc>
          <w:tcPr>
            <w:tcW w:w="480" w:type="dxa"/>
            <w:vMerge w:val="restart"/>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4</w:t>
            </w:r>
            <w:r w:rsidR="0088193D" w:rsidRPr="009C3276">
              <w:rPr>
                <w:rFonts w:ascii="Arial" w:hAnsi="Arial"/>
                <w:color w:val="000000"/>
                <w:sz w:val="14"/>
                <w:szCs w:val="14"/>
              </w:rPr>
              <w:t>.</w:t>
            </w:r>
          </w:p>
        </w:tc>
        <w:tc>
          <w:tcPr>
            <w:tcW w:w="6871" w:type="dxa"/>
          </w:tcPr>
          <w:p w:rsidR="0088193D" w:rsidRPr="009C3276" w:rsidRDefault="0088193D" w:rsidP="00363378">
            <w:pPr>
              <w:spacing w:before="20" w:after="20"/>
              <w:rPr>
                <w:rFonts w:ascii="Arial" w:hAnsi="Arial"/>
                <w:color w:val="000000"/>
                <w:sz w:val="14"/>
                <w:szCs w:val="14"/>
                <w:lang w:val="ru-RU"/>
              </w:rPr>
            </w:pPr>
            <w:r w:rsidRPr="009C3276">
              <w:rPr>
                <w:rFonts w:ascii="Arial" w:hAnsi="Arial"/>
                <w:color w:val="000000"/>
                <w:sz w:val="14"/>
                <w:szCs w:val="14"/>
                <w:lang w:val="ru-RU"/>
              </w:rPr>
              <w:t xml:space="preserve">Перевод средств со счета банковской карты в банкоматах АО «БАНК СГБ»: </w:t>
            </w:r>
            <w:r w:rsidR="00363378" w:rsidRPr="009C3276">
              <w:rPr>
                <w:rFonts w:ascii="Arial" w:hAnsi="Arial"/>
                <w:color w:val="000000"/>
                <w:sz w:val="14"/>
                <w:szCs w:val="14"/>
                <w:vertAlign w:val="superscript"/>
                <w:lang w:val="ru-RU"/>
              </w:rPr>
              <w:t>7</w:t>
            </w:r>
          </w:p>
        </w:tc>
        <w:tc>
          <w:tcPr>
            <w:tcW w:w="3968" w:type="dxa"/>
            <w:vAlign w:val="center"/>
          </w:tcPr>
          <w:p w:rsidR="0088193D" w:rsidRPr="009C3276" w:rsidRDefault="0088193D" w:rsidP="00CC0C4E">
            <w:pPr>
              <w:jc w:val="center"/>
              <w:rPr>
                <w:rFonts w:ascii="Arial" w:hAnsi="Arial"/>
                <w:color w:val="000000"/>
                <w:sz w:val="14"/>
                <w:szCs w:val="14"/>
                <w:lang w:val="ru-RU"/>
              </w:rPr>
            </w:pPr>
          </w:p>
        </w:tc>
      </w:tr>
      <w:tr w:rsidR="0088193D" w:rsidRPr="009C3276" w:rsidTr="00E035BB">
        <w:trPr>
          <w:cantSplit/>
        </w:trPr>
        <w:tc>
          <w:tcPr>
            <w:tcW w:w="480" w:type="dxa"/>
            <w:vMerge/>
            <w:vAlign w:val="center"/>
          </w:tcPr>
          <w:p w:rsidR="0088193D" w:rsidRPr="009C3276" w:rsidRDefault="0088193D" w:rsidP="00CC0C4E">
            <w:pPr>
              <w:ind w:right="10"/>
              <w:jc w:val="center"/>
              <w:rPr>
                <w:rFonts w:ascii="Arial" w:hAnsi="Arial"/>
                <w:sz w:val="14"/>
                <w:szCs w:val="14"/>
                <w:lang w:val="ru-RU"/>
              </w:rPr>
            </w:pPr>
          </w:p>
        </w:tc>
        <w:tc>
          <w:tcPr>
            <w:tcW w:w="6871" w:type="dxa"/>
          </w:tcPr>
          <w:p w:rsidR="0088193D" w:rsidRPr="009C3276" w:rsidRDefault="0088193D" w:rsidP="00CC0C4E">
            <w:pPr>
              <w:pStyle w:val="a7"/>
              <w:numPr>
                <w:ilvl w:val="0"/>
                <w:numId w:val="43"/>
              </w:numPr>
              <w:spacing w:before="20" w:after="20"/>
              <w:ind w:left="242" w:hanging="142"/>
              <w:rPr>
                <w:rFonts w:ascii="Arial" w:hAnsi="Arial"/>
                <w:color w:val="000000"/>
                <w:sz w:val="14"/>
                <w:szCs w:val="14"/>
                <w:lang w:val="ru-RU"/>
              </w:rPr>
            </w:pPr>
            <w:r w:rsidRPr="009C3276">
              <w:rPr>
                <w:rFonts w:ascii="Arial" w:hAnsi="Arial"/>
                <w:color w:val="000000"/>
                <w:sz w:val="14"/>
                <w:szCs w:val="14"/>
                <w:lang w:val="ru-RU"/>
              </w:rPr>
              <w:t>на счет другой банковской карты, выпущенной АО «БАНК СГБ»</w:t>
            </w:r>
            <w:r w:rsidRPr="009C3276">
              <w:rPr>
                <w:rFonts w:ascii="Arial" w:hAnsi="Arial"/>
                <w:color w:val="000000"/>
                <w:sz w:val="14"/>
                <w:szCs w:val="14"/>
                <w:vertAlign w:val="superscript"/>
                <w:lang w:val="ru-RU"/>
              </w:rPr>
              <w:t xml:space="preserve"> </w:t>
            </w:r>
            <w:r w:rsidR="00363378" w:rsidRPr="009C3276">
              <w:rPr>
                <w:rFonts w:ascii="Arial" w:hAnsi="Arial"/>
                <w:color w:val="000000"/>
                <w:sz w:val="14"/>
                <w:szCs w:val="14"/>
                <w:vertAlign w:val="superscript"/>
                <w:lang w:val="ru-RU"/>
              </w:rPr>
              <w:t>6</w:t>
            </w:r>
          </w:p>
        </w:tc>
        <w:tc>
          <w:tcPr>
            <w:tcW w:w="3968" w:type="dxa"/>
            <w:vAlign w:val="center"/>
          </w:tcPr>
          <w:p w:rsidR="0088193D" w:rsidRPr="009C3276" w:rsidRDefault="0088193D" w:rsidP="00CC0C4E">
            <w:pPr>
              <w:jc w:val="center"/>
              <w:rPr>
                <w:rFonts w:ascii="Arial" w:hAnsi="Arial"/>
                <w:color w:val="000000"/>
                <w:sz w:val="14"/>
                <w:szCs w:val="14"/>
              </w:rPr>
            </w:pPr>
            <w:r w:rsidRPr="009C3276">
              <w:rPr>
                <w:rFonts w:ascii="Arial" w:hAnsi="Arial"/>
                <w:color w:val="000000"/>
                <w:sz w:val="14"/>
                <w:szCs w:val="14"/>
                <w:lang w:val="ru-RU"/>
              </w:rPr>
              <w:t xml:space="preserve">3% </w:t>
            </w:r>
            <w:r w:rsidRPr="009C3276">
              <w:rPr>
                <w:rFonts w:ascii="Arial" w:hAnsi="Arial" w:hint="eastAsia"/>
                <w:color w:val="000000"/>
                <w:sz w:val="14"/>
                <w:szCs w:val="14"/>
                <w:lang w:val="ru-RU"/>
              </w:rPr>
              <w:t>от</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суммы</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транзакции</w:t>
            </w:r>
          </w:p>
        </w:tc>
      </w:tr>
      <w:tr w:rsidR="0088193D" w:rsidRPr="00D2430C" w:rsidTr="00E035BB">
        <w:trPr>
          <w:cantSplit/>
        </w:trPr>
        <w:tc>
          <w:tcPr>
            <w:tcW w:w="480" w:type="dxa"/>
            <w:vMerge/>
            <w:vAlign w:val="center"/>
          </w:tcPr>
          <w:p w:rsidR="0088193D" w:rsidRPr="009C3276" w:rsidRDefault="0088193D" w:rsidP="00CC0C4E">
            <w:pPr>
              <w:ind w:right="10"/>
              <w:jc w:val="center"/>
              <w:rPr>
                <w:rFonts w:ascii="Arial" w:hAnsi="Arial"/>
                <w:sz w:val="14"/>
                <w:szCs w:val="14"/>
                <w:lang w:val="ru-RU"/>
              </w:rPr>
            </w:pPr>
          </w:p>
        </w:tc>
        <w:tc>
          <w:tcPr>
            <w:tcW w:w="6871" w:type="dxa"/>
          </w:tcPr>
          <w:p w:rsidR="0088193D" w:rsidRPr="009C3276" w:rsidRDefault="0088193D" w:rsidP="00CC0C4E">
            <w:pPr>
              <w:pStyle w:val="a7"/>
              <w:numPr>
                <w:ilvl w:val="0"/>
                <w:numId w:val="43"/>
              </w:numPr>
              <w:spacing w:before="20" w:after="20"/>
              <w:ind w:left="242" w:hanging="142"/>
              <w:rPr>
                <w:rFonts w:ascii="Arial" w:hAnsi="Arial"/>
                <w:color w:val="000000"/>
                <w:sz w:val="14"/>
                <w:szCs w:val="14"/>
                <w:lang w:val="ru-RU"/>
              </w:rPr>
            </w:pPr>
            <w:r w:rsidRPr="009C3276">
              <w:rPr>
                <w:rFonts w:ascii="Arial" w:hAnsi="Arial"/>
                <w:color w:val="000000"/>
                <w:sz w:val="14"/>
                <w:szCs w:val="14"/>
                <w:lang w:val="ru-RU"/>
              </w:rPr>
              <w:t>на счет другой банковской карты, выпущенной сторонней кредитной организацией</w:t>
            </w:r>
            <w:r w:rsidR="0042568D" w:rsidRPr="009C3276">
              <w:rPr>
                <w:rFonts w:ascii="Arial" w:hAnsi="Arial"/>
                <w:color w:val="000000"/>
                <w:sz w:val="14"/>
                <w:szCs w:val="14"/>
                <w:lang w:val="ru-RU"/>
              </w:rPr>
              <w:t xml:space="preserve"> </w:t>
            </w:r>
            <w:r w:rsidR="00363378" w:rsidRPr="009C3276">
              <w:rPr>
                <w:rFonts w:ascii="Arial" w:hAnsi="Arial"/>
                <w:color w:val="000000"/>
                <w:sz w:val="14"/>
                <w:szCs w:val="14"/>
                <w:vertAlign w:val="superscript"/>
                <w:lang w:val="ru-RU"/>
              </w:rPr>
              <w:t>6</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 xml:space="preserve">3% </w:t>
            </w:r>
            <w:r w:rsidRPr="009C3276">
              <w:rPr>
                <w:rFonts w:ascii="Arial" w:hAnsi="Arial" w:hint="eastAsia"/>
                <w:color w:val="000000"/>
                <w:sz w:val="14"/>
                <w:szCs w:val="14"/>
                <w:lang w:val="ru-RU"/>
              </w:rPr>
              <w:t>от</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суммы</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транзакции</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но</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не</w:t>
            </w:r>
            <w:r w:rsidRPr="009C3276">
              <w:rPr>
                <w:rFonts w:ascii="Arial" w:hAnsi="Arial"/>
                <w:color w:val="000000"/>
                <w:sz w:val="14"/>
                <w:szCs w:val="14"/>
                <w:lang w:val="ru-RU"/>
              </w:rPr>
              <w:t xml:space="preserve"> </w:t>
            </w:r>
            <w:r w:rsidRPr="009C3276">
              <w:rPr>
                <w:rFonts w:ascii="Arial" w:hAnsi="Arial" w:hint="eastAsia"/>
                <w:color w:val="000000"/>
                <w:sz w:val="14"/>
                <w:szCs w:val="14"/>
                <w:lang w:val="ru-RU"/>
              </w:rPr>
              <w:t>менее</w:t>
            </w:r>
            <w:r w:rsidRPr="009C3276">
              <w:rPr>
                <w:rFonts w:ascii="Arial" w:hAnsi="Arial"/>
                <w:color w:val="000000"/>
                <w:sz w:val="14"/>
                <w:szCs w:val="14"/>
                <w:lang w:val="ru-RU"/>
              </w:rPr>
              <w:t xml:space="preserve"> 300 </w:t>
            </w:r>
            <w:r w:rsidRPr="009C3276">
              <w:rPr>
                <w:rFonts w:ascii="Arial" w:hAnsi="Arial" w:hint="eastAsia"/>
                <w:color w:val="000000"/>
                <w:sz w:val="14"/>
                <w:szCs w:val="14"/>
                <w:lang w:val="ru-RU"/>
              </w:rPr>
              <w:t>руб</w:t>
            </w:r>
            <w:r w:rsidRPr="009C3276">
              <w:rPr>
                <w:rFonts w:ascii="Arial" w:hAnsi="Arial"/>
                <w:color w:val="000000"/>
                <w:sz w:val="14"/>
                <w:szCs w:val="14"/>
                <w:lang w:val="ru-RU"/>
              </w:rPr>
              <w:t>.)</w:t>
            </w:r>
          </w:p>
        </w:tc>
      </w:tr>
      <w:tr w:rsidR="0088193D" w:rsidRPr="009C3276" w:rsidTr="00E035BB">
        <w:trPr>
          <w:cantSplit/>
          <w:trHeight w:val="308"/>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5</w:t>
            </w:r>
            <w:r w:rsidR="0088193D" w:rsidRPr="009C3276">
              <w:rPr>
                <w:rFonts w:ascii="Arial" w:hAnsi="Arial"/>
                <w:color w:val="000000"/>
                <w:sz w:val="14"/>
                <w:szCs w:val="14"/>
              </w:rPr>
              <w:t>.</w:t>
            </w:r>
          </w:p>
        </w:tc>
        <w:tc>
          <w:tcPr>
            <w:tcW w:w="6871" w:type="dxa"/>
            <w:vAlign w:val="center"/>
          </w:tcPr>
          <w:p w:rsidR="0088193D" w:rsidRPr="009C3276" w:rsidRDefault="0088193D" w:rsidP="0088193D">
            <w:pPr>
              <w:spacing w:before="20" w:after="20"/>
              <w:rPr>
                <w:rFonts w:ascii="Arial" w:hAnsi="Arial"/>
                <w:color w:val="000000"/>
                <w:sz w:val="14"/>
                <w:szCs w:val="14"/>
                <w:lang w:val="ru-RU"/>
              </w:rPr>
            </w:pPr>
            <w:r w:rsidRPr="009C3276">
              <w:rPr>
                <w:rFonts w:ascii="Arial" w:hAnsi="Arial"/>
                <w:color w:val="000000"/>
                <w:sz w:val="14"/>
                <w:szCs w:val="14"/>
                <w:lang w:val="ru-RU"/>
              </w:rPr>
              <w:t>Проценты, начисляемые на сумму неразрешенного овердрафта</w:t>
            </w:r>
            <w:r w:rsidR="00363378" w:rsidRPr="009C3276">
              <w:rPr>
                <w:rFonts w:ascii="Arial" w:hAnsi="Arial"/>
                <w:color w:val="000000"/>
                <w:sz w:val="14"/>
                <w:szCs w:val="14"/>
                <w:vertAlign w:val="superscript"/>
                <w:lang w:val="ru-RU"/>
              </w:rPr>
              <w:t>8</w:t>
            </w:r>
            <w:r w:rsidRPr="009C3276">
              <w:rPr>
                <w:rFonts w:ascii="Arial" w:hAnsi="Arial"/>
                <w:color w:val="000000"/>
                <w:sz w:val="14"/>
                <w:szCs w:val="14"/>
                <w:lang w:val="ru-RU"/>
              </w:rPr>
              <w:t>(при возникновении перерасхода до 31.12.2021г. (вкл))</w:t>
            </w:r>
          </w:p>
          <w:p w:rsidR="0088193D" w:rsidRPr="009C3276" w:rsidRDefault="0088193D" w:rsidP="0042568D">
            <w:pPr>
              <w:spacing w:before="20" w:after="20"/>
              <w:rPr>
                <w:rFonts w:ascii="Arial" w:hAnsi="Arial"/>
                <w:color w:val="000000"/>
                <w:sz w:val="14"/>
                <w:szCs w:val="14"/>
                <w:lang w:val="ru-RU"/>
              </w:rPr>
            </w:pPr>
            <w:r w:rsidRPr="009C3276">
              <w:rPr>
                <w:rFonts w:ascii="Arial" w:hAnsi="Arial"/>
                <w:color w:val="000000"/>
                <w:sz w:val="14"/>
                <w:szCs w:val="14"/>
                <w:lang w:val="ru-RU"/>
              </w:rPr>
              <w:t>Штрафная неустойка за технический овердрафт</w:t>
            </w:r>
            <w:r w:rsidR="00363378" w:rsidRPr="009C3276">
              <w:rPr>
                <w:rFonts w:ascii="Arial" w:hAnsi="Arial"/>
                <w:color w:val="000000"/>
                <w:sz w:val="14"/>
                <w:szCs w:val="14"/>
                <w:vertAlign w:val="superscript"/>
                <w:lang w:val="ru-RU"/>
              </w:rPr>
              <w:t>8</w:t>
            </w:r>
            <w:r w:rsidRPr="009C3276">
              <w:rPr>
                <w:rFonts w:ascii="Arial" w:hAnsi="Arial"/>
                <w:color w:val="000000"/>
                <w:sz w:val="14"/>
                <w:szCs w:val="14"/>
                <w:lang w:val="ru-RU"/>
              </w:rPr>
              <w:t>(при возникновении перерасхода, начиная с 01.01.2022г.)</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27 % годовых</w:t>
            </w:r>
          </w:p>
        </w:tc>
      </w:tr>
      <w:tr w:rsidR="0088193D" w:rsidRPr="009C3276" w:rsidTr="00E035BB">
        <w:trPr>
          <w:cantSplit/>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6</w:t>
            </w:r>
            <w:r w:rsidR="0088193D" w:rsidRPr="009C3276">
              <w:rPr>
                <w:rFonts w:ascii="Arial" w:hAnsi="Arial"/>
                <w:color w:val="000000"/>
                <w:sz w:val="14"/>
                <w:szCs w:val="14"/>
              </w:rPr>
              <w:t>.</w:t>
            </w:r>
          </w:p>
        </w:tc>
        <w:tc>
          <w:tcPr>
            <w:tcW w:w="6871" w:type="dxa"/>
          </w:tcPr>
          <w:p w:rsidR="0088193D" w:rsidRPr="009C3276" w:rsidRDefault="0088193D" w:rsidP="0042568D">
            <w:pPr>
              <w:spacing w:before="20" w:after="20"/>
              <w:rPr>
                <w:rFonts w:ascii="Arial" w:hAnsi="Arial"/>
                <w:color w:val="000000"/>
                <w:sz w:val="14"/>
                <w:szCs w:val="14"/>
                <w:lang w:val="ru-RU"/>
              </w:rPr>
            </w:pPr>
            <w:r w:rsidRPr="009C3276">
              <w:rPr>
                <w:rFonts w:ascii="Arial" w:hAnsi="Arial"/>
                <w:color w:val="000000"/>
                <w:sz w:val="14"/>
                <w:szCs w:val="14"/>
                <w:lang w:val="ru-RU"/>
              </w:rPr>
              <w:t xml:space="preserve">Предоставление информации о реквизитах карточного счета в банкоматах и информационно-платежных терминалах АО «БАНК СГБ» </w:t>
            </w:r>
            <w:r w:rsidR="0042568D" w:rsidRPr="009C3276">
              <w:rPr>
                <w:rFonts w:ascii="Arial" w:hAnsi="Arial"/>
                <w:color w:val="000000"/>
                <w:sz w:val="14"/>
                <w:szCs w:val="14"/>
                <w:vertAlign w:val="superscript"/>
                <w:lang w:val="ru-RU"/>
              </w:rPr>
              <w:t>6,9</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rPr>
              <w:t>15 руб.</w:t>
            </w:r>
          </w:p>
        </w:tc>
      </w:tr>
      <w:tr w:rsidR="0088193D" w:rsidRPr="009C3276" w:rsidTr="00E035BB">
        <w:trPr>
          <w:cantSplit/>
        </w:trPr>
        <w:tc>
          <w:tcPr>
            <w:tcW w:w="480" w:type="dxa"/>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rPr>
              <w:t>1</w:t>
            </w:r>
            <w:r w:rsidRPr="009C3276">
              <w:rPr>
                <w:rFonts w:ascii="Arial" w:hAnsi="Arial"/>
                <w:color w:val="000000"/>
                <w:sz w:val="14"/>
                <w:szCs w:val="14"/>
                <w:lang w:val="ru-RU"/>
              </w:rPr>
              <w:t>7</w:t>
            </w:r>
            <w:r w:rsidR="0088193D" w:rsidRPr="009C3276">
              <w:rPr>
                <w:rFonts w:ascii="Arial" w:hAnsi="Arial"/>
                <w:color w:val="000000"/>
                <w:sz w:val="14"/>
                <w:szCs w:val="14"/>
              </w:rPr>
              <w:t>.</w:t>
            </w:r>
          </w:p>
        </w:tc>
        <w:tc>
          <w:tcPr>
            <w:tcW w:w="6871" w:type="dxa"/>
          </w:tcPr>
          <w:p w:rsidR="0088193D" w:rsidRPr="009C3276" w:rsidRDefault="0088193D" w:rsidP="00CC0C4E">
            <w:pPr>
              <w:spacing w:before="20" w:after="20"/>
              <w:rPr>
                <w:rFonts w:ascii="Arial" w:hAnsi="Arial" w:cs="Arial"/>
                <w:color w:val="000000"/>
                <w:sz w:val="14"/>
                <w:szCs w:val="14"/>
                <w:lang w:val="ru-RU"/>
              </w:rPr>
            </w:pPr>
            <w:r w:rsidRPr="009C3276">
              <w:rPr>
                <w:rFonts w:ascii="Arial" w:hAnsi="Arial" w:cs="Arial"/>
                <w:color w:val="000000"/>
                <w:sz w:val="14"/>
                <w:szCs w:val="14"/>
                <w:lang w:val="ru-RU"/>
              </w:rPr>
              <w:t>Внеплановый перевыпуск банковской карты при получении сообщений от платежных систем о компрометации банковской карты/реквизитов банковской карты</w:t>
            </w:r>
          </w:p>
        </w:tc>
        <w:tc>
          <w:tcPr>
            <w:tcW w:w="3968" w:type="dxa"/>
            <w:vAlign w:val="center"/>
          </w:tcPr>
          <w:p w:rsidR="0088193D" w:rsidRPr="009C3276" w:rsidRDefault="0088193D" w:rsidP="00CC0C4E">
            <w:pPr>
              <w:jc w:val="center"/>
              <w:rPr>
                <w:rFonts w:ascii="Arial" w:hAnsi="Arial" w:cs="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D2430C" w:rsidTr="00CC0C4E">
        <w:trPr>
          <w:cantSplit/>
          <w:trHeight w:val="90"/>
        </w:trPr>
        <w:tc>
          <w:tcPr>
            <w:tcW w:w="480" w:type="dxa"/>
            <w:vMerge w:val="restart"/>
            <w:vAlign w:val="center"/>
          </w:tcPr>
          <w:p w:rsidR="0088193D" w:rsidRPr="009C3276" w:rsidRDefault="00363378" w:rsidP="00CC0C4E">
            <w:pPr>
              <w:ind w:right="10"/>
              <w:jc w:val="center"/>
              <w:rPr>
                <w:rFonts w:ascii="Arial" w:hAnsi="Arial"/>
                <w:color w:val="000000"/>
                <w:sz w:val="14"/>
                <w:szCs w:val="14"/>
              </w:rPr>
            </w:pPr>
            <w:r w:rsidRPr="009C3276">
              <w:rPr>
                <w:rFonts w:ascii="Arial" w:hAnsi="Arial"/>
                <w:color w:val="000000"/>
                <w:sz w:val="14"/>
                <w:szCs w:val="14"/>
                <w:lang w:val="ru-RU"/>
              </w:rPr>
              <w:t>18</w:t>
            </w:r>
            <w:r w:rsidR="0088193D" w:rsidRPr="009C3276">
              <w:rPr>
                <w:rFonts w:ascii="Arial" w:hAnsi="Arial"/>
                <w:color w:val="000000"/>
                <w:sz w:val="14"/>
                <w:szCs w:val="14"/>
              </w:rPr>
              <w:t>.</w:t>
            </w:r>
          </w:p>
        </w:tc>
        <w:tc>
          <w:tcPr>
            <w:tcW w:w="10839" w:type="dxa"/>
            <w:gridSpan w:val="2"/>
          </w:tcPr>
          <w:p w:rsidR="0088193D" w:rsidRPr="009C3276" w:rsidRDefault="0088193D" w:rsidP="00CC0C4E">
            <w:pPr>
              <w:spacing w:before="20" w:after="20"/>
              <w:rPr>
                <w:rFonts w:ascii="Arial" w:hAnsi="Arial"/>
                <w:color w:val="000000"/>
                <w:sz w:val="14"/>
                <w:szCs w:val="14"/>
                <w:lang w:val="ru-RU"/>
              </w:rPr>
            </w:pPr>
            <w:r w:rsidRPr="009C3276">
              <w:rPr>
                <w:rFonts w:ascii="Arial" w:hAnsi="Arial"/>
                <w:b/>
                <w:color w:val="000000"/>
                <w:sz w:val="14"/>
                <w:szCs w:val="14"/>
              </w:rPr>
              <w:t>SMS</w:t>
            </w:r>
            <w:r w:rsidRPr="009C3276">
              <w:rPr>
                <w:rFonts w:ascii="Arial" w:hAnsi="Arial"/>
                <w:b/>
                <w:color w:val="000000"/>
                <w:sz w:val="14"/>
                <w:szCs w:val="14"/>
                <w:lang w:val="ru-RU"/>
              </w:rPr>
              <w:t xml:space="preserve"> – информирование по банковской карте: </w:t>
            </w:r>
            <w:r w:rsidRPr="009C3276">
              <w:rPr>
                <w:rFonts w:ascii="Arial" w:hAnsi="Arial"/>
                <w:sz w:val="14"/>
                <w:szCs w:val="14"/>
                <w:vertAlign w:val="superscript"/>
                <w:lang w:val="ru-RU"/>
              </w:rPr>
              <w:t>1</w:t>
            </w:r>
            <w:r w:rsidR="0042568D" w:rsidRPr="009C3276">
              <w:rPr>
                <w:rFonts w:ascii="Arial" w:hAnsi="Arial"/>
                <w:sz w:val="14"/>
                <w:szCs w:val="14"/>
                <w:vertAlign w:val="superscript"/>
                <w:lang w:val="ru-RU"/>
              </w:rPr>
              <w:t>0</w:t>
            </w:r>
          </w:p>
        </w:tc>
      </w:tr>
      <w:tr w:rsidR="0088193D" w:rsidRPr="009C3276" w:rsidTr="00E035BB">
        <w:trPr>
          <w:cantSplit/>
          <w:trHeight w:val="123"/>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b/>
                <w:color w:val="000000"/>
                <w:sz w:val="14"/>
                <w:szCs w:val="14"/>
              </w:rPr>
            </w:pPr>
            <w:r w:rsidRPr="009C3276">
              <w:rPr>
                <w:rFonts w:ascii="Arial" w:hAnsi="Arial"/>
                <w:sz w:val="14"/>
                <w:szCs w:val="14"/>
                <w:lang w:val="ru-RU"/>
              </w:rPr>
              <w:t>- подключение и предоставление сервиса</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Height w:val="53"/>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b/>
                <w:color w:val="000000"/>
                <w:sz w:val="14"/>
                <w:szCs w:val="14"/>
              </w:rPr>
            </w:pPr>
            <w:r w:rsidRPr="009C3276">
              <w:rPr>
                <w:rFonts w:ascii="Arial" w:hAnsi="Arial"/>
                <w:sz w:val="14"/>
                <w:szCs w:val="14"/>
                <w:lang w:val="ru-RU"/>
              </w:rPr>
              <w:t xml:space="preserve">- изменение регистрационных данных сервиса </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Height w:val="209"/>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sz w:val="14"/>
                <w:szCs w:val="14"/>
                <w:lang w:val="ru-RU"/>
              </w:rPr>
            </w:pPr>
            <w:r w:rsidRPr="009C3276">
              <w:rPr>
                <w:rFonts w:ascii="Arial" w:hAnsi="Arial"/>
                <w:sz w:val="14"/>
                <w:szCs w:val="14"/>
                <w:lang w:val="ru-RU"/>
              </w:rPr>
              <w:t xml:space="preserve">- запрос баланса путем отправки </w:t>
            </w:r>
            <w:r w:rsidRPr="009C3276">
              <w:rPr>
                <w:rFonts w:ascii="Arial" w:hAnsi="Arial"/>
                <w:sz w:val="14"/>
                <w:szCs w:val="14"/>
              </w:rPr>
              <w:t>SMS</w:t>
            </w:r>
            <w:r w:rsidRPr="009C3276">
              <w:rPr>
                <w:rFonts w:ascii="Arial" w:hAnsi="Arial"/>
                <w:sz w:val="14"/>
                <w:szCs w:val="14"/>
                <w:lang w:val="ru-RU"/>
              </w:rPr>
              <w:t xml:space="preserve"> </w:t>
            </w:r>
            <w:r w:rsidR="00363378" w:rsidRPr="009C3276">
              <w:rPr>
                <w:rFonts w:ascii="Arial" w:hAnsi="Arial"/>
                <w:sz w:val="14"/>
                <w:szCs w:val="14"/>
                <w:vertAlign w:val="superscript"/>
                <w:lang w:val="ru-RU"/>
              </w:rPr>
              <w:t>6</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10 руб.</w:t>
            </w:r>
          </w:p>
        </w:tc>
      </w:tr>
      <w:tr w:rsidR="0088193D" w:rsidRPr="009C3276" w:rsidTr="00E035BB">
        <w:trPr>
          <w:cantSplit/>
          <w:trHeight w:val="152"/>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sz w:val="14"/>
                <w:szCs w:val="14"/>
                <w:lang w:val="ru-RU"/>
              </w:rPr>
            </w:pPr>
            <w:r w:rsidRPr="009C3276">
              <w:rPr>
                <w:rFonts w:ascii="Arial" w:hAnsi="Arial"/>
                <w:sz w:val="14"/>
                <w:szCs w:val="14"/>
                <w:lang w:val="ru-RU"/>
              </w:rPr>
              <w:t>- запрос мини-выписки путем</w:t>
            </w:r>
            <w:r w:rsidRPr="009C3276">
              <w:rPr>
                <w:rFonts w:ascii="Times New Roman" w:hAnsi="Times New Roman"/>
                <w:sz w:val="14"/>
                <w:szCs w:val="14"/>
                <w:lang w:val="ru-RU"/>
              </w:rPr>
              <w:t xml:space="preserve"> </w:t>
            </w:r>
            <w:r w:rsidRPr="009C3276">
              <w:rPr>
                <w:rFonts w:ascii="Arial" w:hAnsi="Arial"/>
                <w:sz w:val="14"/>
                <w:szCs w:val="14"/>
                <w:lang w:val="ru-RU"/>
              </w:rPr>
              <w:t xml:space="preserve">отправки </w:t>
            </w:r>
            <w:r w:rsidRPr="009C3276">
              <w:rPr>
                <w:rFonts w:ascii="Arial" w:hAnsi="Arial"/>
                <w:sz w:val="14"/>
                <w:szCs w:val="14"/>
              </w:rPr>
              <w:t>SMS</w:t>
            </w:r>
            <w:r w:rsidRPr="009C3276">
              <w:rPr>
                <w:rFonts w:ascii="Arial" w:hAnsi="Arial"/>
                <w:sz w:val="14"/>
                <w:szCs w:val="14"/>
                <w:lang w:val="ru-RU"/>
              </w:rPr>
              <w:t xml:space="preserve"> </w:t>
            </w:r>
            <w:r w:rsidR="00363378" w:rsidRPr="009C3276">
              <w:rPr>
                <w:rFonts w:ascii="Arial" w:hAnsi="Arial"/>
                <w:sz w:val="14"/>
                <w:szCs w:val="14"/>
                <w:vertAlign w:val="superscript"/>
                <w:lang w:val="ru-RU"/>
              </w:rPr>
              <w:t>6</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15 руб.</w:t>
            </w:r>
          </w:p>
        </w:tc>
      </w:tr>
      <w:tr w:rsidR="0088193D" w:rsidRPr="009C3276" w:rsidTr="00E035BB">
        <w:trPr>
          <w:cantSplit/>
          <w:trHeight w:val="47"/>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sz w:val="14"/>
                <w:szCs w:val="14"/>
                <w:lang w:val="ru-RU"/>
              </w:rPr>
            </w:pPr>
            <w:r w:rsidRPr="009C3276">
              <w:rPr>
                <w:rFonts w:ascii="Arial" w:hAnsi="Arial"/>
                <w:sz w:val="14"/>
                <w:szCs w:val="14"/>
                <w:lang w:val="ru-RU"/>
              </w:rPr>
              <w:t xml:space="preserve">- блокировка банковской карты путем отправки </w:t>
            </w:r>
            <w:r w:rsidRPr="009C3276">
              <w:rPr>
                <w:rFonts w:ascii="Arial" w:hAnsi="Arial"/>
                <w:sz w:val="14"/>
                <w:szCs w:val="14"/>
              </w:rPr>
              <w:t>SMS</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88193D" w:rsidRPr="009C3276" w:rsidTr="00E035BB">
        <w:trPr>
          <w:cantSplit/>
          <w:trHeight w:val="85"/>
        </w:trPr>
        <w:tc>
          <w:tcPr>
            <w:tcW w:w="480" w:type="dxa"/>
            <w:vMerge/>
            <w:vAlign w:val="center"/>
          </w:tcPr>
          <w:p w:rsidR="0088193D" w:rsidRPr="009C3276" w:rsidRDefault="0088193D" w:rsidP="00CC0C4E">
            <w:pPr>
              <w:jc w:val="center"/>
              <w:rPr>
                <w:rFonts w:ascii="Arial" w:hAnsi="Arial"/>
                <w:color w:val="000000"/>
                <w:sz w:val="14"/>
                <w:szCs w:val="14"/>
                <w:lang w:val="ru-RU"/>
              </w:rPr>
            </w:pPr>
          </w:p>
        </w:tc>
        <w:tc>
          <w:tcPr>
            <w:tcW w:w="6871" w:type="dxa"/>
            <w:vAlign w:val="center"/>
          </w:tcPr>
          <w:p w:rsidR="0088193D" w:rsidRPr="009C3276" w:rsidRDefault="0088193D" w:rsidP="00CC0C4E">
            <w:pPr>
              <w:spacing w:before="20" w:after="20"/>
              <w:rPr>
                <w:rFonts w:ascii="Arial" w:hAnsi="Arial"/>
                <w:sz w:val="14"/>
                <w:szCs w:val="14"/>
                <w:lang w:val="ru-RU"/>
              </w:rPr>
            </w:pPr>
            <w:r w:rsidRPr="009C3276">
              <w:rPr>
                <w:rFonts w:ascii="Arial" w:hAnsi="Arial"/>
                <w:sz w:val="14"/>
                <w:szCs w:val="14"/>
                <w:lang w:val="ru-RU"/>
              </w:rPr>
              <w:t xml:space="preserve">- осуществление платежа путем отправки </w:t>
            </w:r>
            <w:r w:rsidRPr="009C3276">
              <w:rPr>
                <w:rFonts w:ascii="Arial" w:hAnsi="Arial"/>
                <w:sz w:val="14"/>
                <w:szCs w:val="14"/>
              </w:rPr>
              <w:t>SMS</w:t>
            </w:r>
          </w:p>
        </w:tc>
        <w:tc>
          <w:tcPr>
            <w:tcW w:w="3968" w:type="dxa"/>
            <w:vAlign w:val="center"/>
          </w:tcPr>
          <w:p w:rsidR="0088193D" w:rsidRPr="009C3276" w:rsidRDefault="0088193D" w:rsidP="00CC0C4E">
            <w:pPr>
              <w:jc w:val="center"/>
              <w:rPr>
                <w:rFonts w:ascii="Arial" w:hAnsi="Arial"/>
                <w:color w:val="000000"/>
                <w:sz w:val="14"/>
                <w:szCs w:val="14"/>
                <w:lang w:val="ru-RU"/>
              </w:rPr>
            </w:pPr>
            <w:r w:rsidRPr="009C3276">
              <w:rPr>
                <w:rFonts w:ascii="Arial" w:hAnsi="Arial"/>
                <w:color w:val="000000"/>
                <w:sz w:val="14"/>
                <w:szCs w:val="14"/>
                <w:lang w:val="ru-RU"/>
              </w:rPr>
              <w:t>комиссия не взимается</w:t>
            </w:r>
          </w:p>
        </w:tc>
      </w:tr>
      <w:tr w:rsidR="00E035BB" w:rsidRPr="009C3276" w:rsidTr="00CC0C4E">
        <w:trPr>
          <w:cantSplit/>
          <w:trHeight w:val="85"/>
        </w:trPr>
        <w:tc>
          <w:tcPr>
            <w:tcW w:w="480" w:type="dxa"/>
            <w:vMerge w:val="restart"/>
            <w:vAlign w:val="center"/>
          </w:tcPr>
          <w:p w:rsidR="00E035BB" w:rsidRPr="009C3276" w:rsidRDefault="00E035BB" w:rsidP="00CC0C4E">
            <w:pPr>
              <w:jc w:val="center"/>
              <w:rPr>
                <w:rFonts w:ascii="Arial" w:hAnsi="Arial"/>
                <w:color w:val="000000"/>
                <w:sz w:val="14"/>
                <w:szCs w:val="14"/>
              </w:rPr>
            </w:pPr>
            <w:r w:rsidRPr="009C3276">
              <w:rPr>
                <w:rFonts w:ascii="Arial" w:hAnsi="Arial"/>
                <w:color w:val="000000"/>
                <w:sz w:val="14"/>
                <w:szCs w:val="14"/>
                <w:lang w:val="ru-RU"/>
              </w:rPr>
              <w:t>19</w:t>
            </w:r>
            <w:r w:rsidRPr="009C3276">
              <w:rPr>
                <w:rFonts w:ascii="Arial" w:hAnsi="Arial"/>
                <w:color w:val="000000"/>
                <w:sz w:val="14"/>
                <w:szCs w:val="14"/>
              </w:rPr>
              <w:t>.</w:t>
            </w:r>
          </w:p>
        </w:tc>
        <w:tc>
          <w:tcPr>
            <w:tcW w:w="10839" w:type="dxa"/>
            <w:gridSpan w:val="2"/>
            <w:vAlign w:val="center"/>
          </w:tcPr>
          <w:p w:rsidR="00E035BB" w:rsidRPr="009C3276" w:rsidRDefault="00E035BB" w:rsidP="00CC0C4E">
            <w:pPr>
              <w:rPr>
                <w:rFonts w:ascii="Arial" w:hAnsi="Arial"/>
                <w:color w:val="000000"/>
                <w:sz w:val="14"/>
                <w:szCs w:val="14"/>
                <w:lang w:val="ru-RU"/>
              </w:rPr>
            </w:pPr>
            <w:r w:rsidRPr="009C3276">
              <w:rPr>
                <w:rFonts w:ascii="Arial" w:hAnsi="Arial"/>
                <w:b/>
                <w:sz w:val="14"/>
                <w:szCs w:val="14"/>
                <w:lang w:val="ru-RU"/>
              </w:rPr>
              <w:t>Программа лояльности:</w:t>
            </w:r>
          </w:p>
        </w:tc>
      </w:tr>
      <w:tr w:rsidR="00E035BB" w:rsidRPr="009C3276"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vAlign w:val="bottom"/>
          </w:tcPr>
          <w:p w:rsidR="00E035BB" w:rsidRPr="009C3276" w:rsidRDefault="00E035BB" w:rsidP="00CC0C4E">
            <w:pPr>
              <w:rPr>
                <w:rFonts w:ascii="Arial" w:hAnsi="Arial"/>
                <w:b/>
                <w:sz w:val="14"/>
                <w:szCs w:val="14"/>
                <w:lang w:val="ru-RU"/>
              </w:rPr>
            </w:pPr>
            <w:r w:rsidRPr="009C3276">
              <w:rPr>
                <w:rFonts w:ascii="Arial" w:hAnsi="Arial"/>
                <w:b/>
                <w:sz w:val="14"/>
                <w:szCs w:val="14"/>
                <w:lang w:val="ru-RU"/>
              </w:rPr>
              <w:t xml:space="preserve">Вознаграждение по безналичным операциям: </w:t>
            </w:r>
            <w:r w:rsidRPr="009C3276">
              <w:rPr>
                <w:rFonts w:ascii="Arial" w:hAnsi="Arial"/>
                <w:b/>
                <w:sz w:val="14"/>
                <w:szCs w:val="14"/>
                <w:vertAlign w:val="superscript"/>
              </w:rPr>
              <w:t>1</w:t>
            </w:r>
            <w:r w:rsidRPr="009C3276">
              <w:rPr>
                <w:rFonts w:ascii="Arial" w:hAnsi="Arial"/>
                <w:b/>
                <w:sz w:val="14"/>
                <w:szCs w:val="14"/>
                <w:vertAlign w:val="superscript"/>
                <w:lang w:val="ru-RU"/>
              </w:rPr>
              <w:t>1, 17</w:t>
            </w:r>
          </w:p>
        </w:tc>
        <w:tc>
          <w:tcPr>
            <w:tcW w:w="3968" w:type="dxa"/>
            <w:vAlign w:val="bottom"/>
          </w:tcPr>
          <w:p w:rsidR="00E035BB" w:rsidRPr="009C3276" w:rsidRDefault="00E035BB" w:rsidP="00CC0C4E">
            <w:pPr>
              <w:jc w:val="center"/>
              <w:rPr>
                <w:rFonts w:ascii="Arial" w:hAnsi="Arial"/>
                <w:sz w:val="14"/>
                <w:szCs w:val="14"/>
                <w:lang w:val="ru-RU"/>
              </w:rPr>
            </w:pPr>
          </w:p>
        </w:tc>
      </w:tr>
      <w:tr w:rsidR="00E035BB" w:rsidRPr="00D2430C"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vAlign w:val="bottom"/>
          </w:tcPr>
          <w:p w:rsidR="00E035BB" w:rsidRPr="009C3276" w:rsidRDefault="00E035BB" w:rsidP="00CC0C4E">
            <w:pPr>
              <w:rPr>
                <w:rFonts w:ascii="Arial" w:hAnsi="Arial"/>
                <w:sz w:val="14"/>
                <w:szCs w:val="14"/>
                <w:lang w:val="ru-RU"/>
              </w:rPr>
            </w:pPr>
            <w:r w:rsidRPr="009C3276">
              <w:rPr>
                <w:rFonts w:ascii="Arial" w:hAnsi="Arial"/>
                <w:sz w:val="14"/>
                <w:szCs w:val="14"/>
                <w:lang w:val="ru-RU"/>
              </w:rPr>
              <w:t>Стандартное вознаграждение по безналичным операциям:</w:t>
            </w:r>
          </w:p>
        </w:tc>
        <w:tc>
          <w:tcPr>
            <w:tcW w:w="3968" w:type="dxa"/>
            <w:vAlign w:val="bottom"/>
          </w:tcPr>
          <w:p w:rsidR="00E035BB" w:rsidRPr="009C3276" w:rsidRDefault="00E035BB" w:rsidP="00CC0C4E">
            <w:pPr>
              <w:jc w:val="center"/>
              <w:rPr>
                <w:rFonts w:ascii="Arial" w:hAnsi="Arial"/>
                <w:sz w:val="14"/>
                <w:szCs w:val="14"/>
                <w:lang w:val="ru-RU"/>
              </w:rPr>
            </w:pPr>
          </w:p>
        </w:tc>
      </w:tr>
      <w:tr w:rsidR="00E035BB" w:rsidRPr="009C3276"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vAlign w:val="bottom"/>
          </w:tcPr>
          <w:p w:rsidR="00E035BB" w:rsidRPr="009C3276" w:rsidRDefault="00E035BB" w:rsidP="00844330">
            <w:pPr>
              <w:ind w:left="228"/>
              <w:rPr>
                <w:rFonts w:ascii="Arial" w:hAnsi="Arial"/>
                <w:sz w:val="14"/>
                <w:szCs w:val="14"/>
                <w:vertAlign w:val="superscript"/>
                <w:lang w:val="ru-RU"/>
              </w:rPr>
            </w:pPr>
            <w:r w:rsidRPr="009C3276">
              <w:rPr>
                <w:rFonts w:ascii="Arial" w:hAnsi="Arial"/>
                <w:sz w:val="14"/>
                <w:szCs w:val="14"/>
                <w:lang w:val="ru-RU"/>
              </w:rPr>
              <w:t>при оплате в торговых точках с кодом категории продавца, указанных в Приложении 1</w:t>
            </w:r>
          </w:p>
        </w:tc>
        <w:tc>
          <w:tcPr>
            <w:tcW w:w="3968" w:type="dxa"/>
            <w:vAlign w:val="bottom"/>
          </w:tcPr>
          <w:p w:rsidR="00E035BB" w:rsidRPr="009C3276" w:rsidRDefault="00E035BB" w:rsidP="00CC0C4E">
            <w:pPr>
              <w:jc w:val="center"/>
              <w:rPr>
                <w:rFonts w:ascii="Arial" w:hAnsi="Arial"/>
                <w:sz w:val="14"/>
                <w:szCs w:val="14"/>
                <w:lang w:val="ru-RU"/>
              </w:rPr>
            </w:pPr>
            <w:r w:rsidRPr="009C3276">
              <w:rPr>
                <w:rFonts w:ascii="Arial" w:hAnsi="Arial"/>
                <w:sz w:val="14"/>
                <w:szCs w:val="14"/>
                <w:lang w:val="ru-RU"/>
              </w:rPr>
              <w:t>0,5%</w:t>
            </w:r>
          </w:p>
        </w:tc>
      </w:tr>
      <w:tr w:rsidR="00E035BB" w:rsidRPr="009C3276"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vAlign w:val="bottom"/>
          </w:tcPr>
          <w:p w:rsidR="00E035BB" w:rsidRPr="009C3276" w:rsidRDefault="00E035BB" w:rsidP="00CC0C4E">
            <w:pPr>
              <w:ind w:left="228"/>
              <w:rPr>
                <w:rFonts w:ascii="Arial" w:hAnsi="Arial"/>
                <w:sz w:val="14"/>
                <w:szCs w:val="14"/>
                <w:lang w:val="ru-RU"/>
              </w:rPr>
            </w:pPr>
            <w:r w:rsidRPr="009C3276">
              <w:rPr>
                <w:rFonts w:ascii="Arial" w:hAnsi="Arial"/>
                <w:sz w:val="14"/>
                <w:szCs w:val="14"/>
                <w:lang w:val="ru-RU"/>
              </w:rPr>
              <w:t>при оплате в иных торговых точках</w:t>
            </w:r>
          </w:p>
        </w:tc>
        <w:tc>
          <w:tcPr>
            <w:tcW w:w="3968" w:type="dxa"/>
            <w:vAlign w:val="bottom"/>
          </w:tcPr>
          <w:p w:rsidR="00E035BB" w:rsidRPr="009C3276" w:rsidRDefault="00E035BB" w:rsidP="00CC0C4E">
            <w:pPr>
              <w:jc w:val="center"/>
              <w:rPr>
                <w:rFonts w:ascii="Arial" w:hAnsi="Arial"/>
                <w:sz w:val="14"/>
                <w:szCs w:val="14"/>
                <w:lang w:val="ru-RU"/>
              </w:rPr>
            </w:pPr>
            <w:r w:rsidRPr="009C3276">
              <w:rPr>
                <w:rFonts w:ascii="Arial" w:hAnsi="Arial"/>
                <w:sz w:val="14"/>
                <w:szCs w:val="14"/>
                <w:lang w:val="ru-RU"/>
              </w:rPr>
              <w:t>1%</w:t>
            </w:r>
          </w:p>
        </w:tc>
      </w:tr>
      <w:tr w:rsidR="00E035BB" w:rsidRPr="009C3276"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vAlign w:val="bottom"/>
          </w:tcPr>
          <w:p w:rsidR="00E035BB" w:rsidRPr="009C3276" w:rsidRDefault="00E035BB" w:rsidP="0042568D">
            <w:pPr>
              <w:ind w:left="100"/>
              <w:rPr>
                <w:rFonts w:ascii="Arial" w:hAnsi="Arial"/>
                <w:sz w:val="14"/>
                <w:szCs w:val="14"/>
                <w:lang w:val="ru-RU"/>
              </w:rPr>
            </w:pPr>
            <w:r w:rsidRPr="009C3276">
              <w:rPr>
                <w:rFonts w:ascii="Arial" w:hAnsi="Arial"/>
                <w:sz w:val="14"/>
                <w:szCs w:val="14"/>
                <w:lang w:val="ru-RU"/>
              </w:rPr>
              <w:t>Повышенное вознаграждение по безналичным операциям в определенных банком категориях</w:t>
            </w:r>
            <w:r w:rsidRPr="009C3276">
              <w:rPr>
                <w:rFonts w:ascii="Arial" w:hAnsi="Arial"/>
                <w:sz w:val="14"/>
                <w:szCs w:val="14"/>
                <w:vertAlign w:val="superscript"/>
                <w:lang w:val="ru-RU"/>
              </w:rPr>
              <w:t>12</w:t>
            </w:r>
          </w:p>
        </w:tc>
        <w:tc>
          <w:tcPr>
            <w:tcW w:w="3968" w:type="dxa"/>
            <w:vAlign w:val="bottom"/>
          </w:tcPr>
          <w:p w:rsidR="00E035BB" w:rsidRPr="009C3276" w:rsidRDefault="00E035BB" w:rsidP="00CC0C4E">
            <w:pPr>
              <w:jc w:val="center"/>
              <w:rPr>
                <w:rFonts w:ascii="Arial" w:hAnsi="Arial"/>
                <w:sz w:val="14"/>
                <w:szCs w:val="14"/>
                <w:lang w:val="ru-RU"/>
              </w:rPr>
            </w:pPr>
            <w:r w:rsidRPr="009C3276">
              <w:rPr>
                <w:rFonts w:ascii="Arial" w:hAnsi="Arial"/>
                <w:sz w:val="14"/>
                <w:szCs w:val="14"/>
                <w:lang w:val="ru-RU"/>
              </w:rPr>
              <w:t>5%</w:t>
            </w:r>
          </w:p>
        </w:tc>
      </w:tr>
      <w:tr w:rsidR="00E035BB" w:rsidRPr="00D2430C"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tcPr>
          <w:p w:rsidR="00E035BB" w:rsidRPr="00E035BB" w:rsidRDefault="00E035BB" w:rsidP="002713B8">
            <w:pPr>
              <w:rPr>
                <w:rFonts w:ascii="Arial" w:hAnsi="Arial"/>
                <w:sz w:val="14"/>
                <w:szCs w:val="14"/>
                <w:lang w:val="ru-RU"/>
              </w:rPr>
            </w:pPr>
            <w:r w:rsidRPr="00E035BB">
              <w:rPr>
                <w:rFonts w:ascii="Arial" w:hAnsi="Arial"/>
                <w:b/>
                <w:sz w:val="14"/>
                <w:szCs w:val="14"/>
                <w:lang w:val="ru-RU"/>
              </w:rPr>
              <w:t xml:space="preserve">Доступ в бизнес-залы аэропортов и железнодорожных вокзалов </w:t>
            </w:r>
          </w:p>
        </w:tc>
        <w:tc>
          <w:tcPr>
            <w:tcW w:w="3968" w:type="dxa"/>
          </w:tcPr>
          <w:p w:rsidR="00E035BB" w:rsidRPr="00E035BB" w:rsidRDefault="00E035BB" w:rsidP="00C26440">
            <w:pPr>
              <w:jc w:val="center"/>
              <w:rPr>
                <w:rFonts w:ascii="Arial" w:hAnsi="Arial"/>
                <w:sz w:val="14"/>
                <w:szCs w:val="14"/>
                <w:lang w:val="ru-RU"/>
              </w:rPr>
            </w:pPr>
            <w:r w:rsidRPr="00E035BB">
              <w:rPr>
                <w:rFonts w:ascii="Arial" w:hAnsi="Arial"/>
                <w:sz w:val="14"/>
                <w:szCs w:val="14"/>
                <w:lang w:val="ru-RU"/>
              </w:rPr>
              <w:t>4 прохода на клиента в календарный месяц бесплатно, за каждый последующий проход  33 $</w:t>
            </w:r>
          </w:p>
        </w:tc>
      </w:tr>
      <w:tr w:rsidR="00E035BB" w:rsidRPr="009C3276" w:rsidTr="00E035BB">
        <w:trPr>
          <w:cantSplit/>
          <w:trHeight w:val="85"/>
        </w:trPr>
        <w:tc>
          <w:tcPr>
            <w:tcW w:w="480" w:type="dxa"/>
            <w:vMerge/>
            <w:vAlign w:val="center"/>
          </w:tcPr>
          <w:p w:rsidR="00E035BB" w:rsidRPr="009C3276" w:rsidRDefault="00E035BB" w:rsidP="00CC0C4E">
            <w:pPr>
              <w:jc w:val="center"/>
              <w:rPr>
                <w:rFonts w:ascii="Arial" w:hAnsi="Arial"/>
                <w:color w:val="000000"/>
                <w:sz w:val="14"/>
                <w:szCs w:val="14"/>
                <w:lang w:val="ru-RU"/>
              </w:rPr>
            </w:pPr>
          </w:p>
        </w:tc>
        <w:tc>
          <w:tcPr>
            <w:tcW w:w="6871" w:type="dxa"/>
          </w:tcPr>
          <w:p w:rsidR="00E035BB" w:rsidRPr="00E035BB" w:rsidRDefault="00E035BB" w:rsidP="00C26440">
            <w:pPr>
              <w:rPr>
                <w:rFonts w:ascii="Arial" w:hAnsi="Arial"/>
                <w:sz w:val="14"/>
                <w:szCs w:val="14"/>
                <w:lang w:val="ru-RU"/>
              </w:rPr>
            </w:pPr>
            <w:r w:rsidRPr="00E035BB">
              <w:rPr>
                <w:rFonts w:ascii="Arial" w:hAnsi="Arial"/>
                <w:sz w:val="14"/>
                <w:szCs w:val="14"/>
                <w:lang w:val="ru-RU"/>
              </w:rPr>
              <w:t>Страхование путешествий по территории РФ, медицинские и медико-транспортные расходы.</w:t>
            </w:r>
          </w:p>
        </w:tc>
        <w:tc>
          <w:tcPr>
            <w:tcW w:w="3968" w:type="dxa"/>
          </w:tcPr>
          <w:p w:rsidR="00E035BB" w:rsidRPr="00E035BB" w:rsidRDefault="00E035BB" w:rsidP="00C26440">
            <w:pPr>
              <w:jc w:val="center"/>
              <w:rPr>
                <w:rFonts w:ascii="Arial" w:hAnsi="Arial"/>
                <w:sz w:val="14"/>
                <w:szCs w:val="14"/>
                <w:lang w:val="ru-RU"/>
              </w:rPr>
            </w:pPr>
            <w:r w:rsidRPr="00E035BB">
              <w:rPr>
                <w:rFonts w:ascii="Arial" w:hAnsi="Arial"/>
                <w:sz w:val="14"/>
                <w:szCs w:val="14"/>
                <w:lang w:val="ru-RU"/>
              </w:rPr>
              <w:t xml:space="preserve">Общая страховая сумма 50 000 </w:t>
            </w:r>
            <w:r w:rsidRPr="00E035BB">
              <w:rPr>
                <w:rFonts w:ascii="Arial" w:hAnsi="Arial" w:cs="Arial"/>
                <w:color w:val="000000"/>
                <w:sz w:val="14"/>
                <w:szCs w:val="14"/>
                <w:lang w:val="ru-RU"/>
              </w:rPr>
              <w:t>€</w:t>
            </w:r>
          </w:p>
        </w:tc>
      </w:tr>
      <w:tr w:rsidR="0088193D" w:rsidRPr="00D2430C" w:rsidTr="00CC0C4E">
        <w:trPr>
          <w:cantSplit/>
          <w:trHeight w:val="85"/>
        </w:trPr>
        <w:tc>
          <w:tcPr>
            <w:tcW w:w="480" w:type="dxa"/>
            <w:vMerge w:val="restart"/>
            <w:vAlign w:val="center"/>
          </w:tcPr>
          <w:p w:rsidR="0088193D" w:rsidRPr="009C3276" w:rsidRDefault="00363378" w:rsidP="00CC0C4E">
            <w:pPr>
              <w:jc w:val="center"/>
              <w:rPr>
                <w:rFonts w:ascii="Arial" w:hAnsi="Arial"/>
                <w:color w:val="000000"/>
                <w:sz w:val="14"/>
                <w:szCs w:val="14"/>
              </w:rPr>
            </w:pPr>
            <w:r w:rsidRPr="009C3276">
              <w:rPr>
                <w:rFonts w:ascii="Arial" w:hAnsi="Arial"/>
                <w:color w:val="000000"/>
                <w:sz w:val="14"/>
                <w:szCs w:val="14"/>
              </w:rPr>
              <w:t>2</w:t>
            </w:r>
            <w:r w:rsidRPr="009C3276">
              <w:rPr>
                <w:rFonts w:ascii="Arial" w:hAnsi="Arial"/>
                <w:color w:val="000000"/>
                <w:sz w:val="14"/>
                <w:szCs w:val="14"/>
                <w:lang w:val="ru-RU"/>
              </w:rPr>
              <w:t>0</w:t>
            </w:r>
            <w:r w:rsidR="0088193D" w:rsidRPr="009C3276">
              <w:rPr>
                <w:rFonts w:ascii="Arial" w:hAnsi="Arial"/>
                <w:color w:val="000000"/>
                <w:sz w:val="14"/>
                <w:szCs w:val="14"/>
              </w:rPr>
              <w:t>.</w:t>
            </w:r>
          </w:p>
        </w:tc>
        <w:tc>
          <w:tcPr>
            <w:tcW w:w="10839" w:type="dxa"/>
            <w:gridSpan w:val="2"/>
          </w:tcPr>
          <w:p w:rsidR="0088193D" w:rsidRPr="009C3276" w:rsidRDefault="0088193D" w:rsidP="00CC0C4E">
            <w:pPr>
              <w:rPr>
                <w:rFonts w:ascii="Arial" w:hAnsi="Arial"/>
                <w:sz w:val="14"/>
                <w:szCs w:val="14"/>
                <w:lang w:val="ru-RU"/>
              </w:rPr>
            </w:pPr>
            <w:r w:rsidRPr="009C3276">
              <w:rPr>
                <w:rFonts w:ascii="Arial" w:hAnsi="Arial"/>
                <w:b/>
                <w:sz w:val="14"/>
                <w:szCs w:val="14"/>
                <w:lang w:val="ru-RU"/>
              </w:rPr>
              <w:t>Лимиты выдачи наличных денежных средств в банкоматах и ПВН:</w:t>
            </w:r>
          </w:p>
        </w:tc>
      </w:tr>
      <w:tr w:rsidR="00363378" w:rsidRPr="009C3276" w:rsidTr="00E035BB">
        <w:trPr>
          <w:cantSplit/>
          <w:trHeight w:val="85"/>
        </w:trPr>
        <w:tc>
          <w:tcPr>
            <w:tcW w:w="480" w:type="dxa"/>
            <w:vMerge/>
            <w:vAlign w:val="center"/>
          </w:tcPr>
          <w:p w:rsidR="00363378" w:rsidRPr="009C3276" w:rsidRDefault="00363378" w:rsidP="00CC0C4E">
            <w:pPr>
              <w:jc w:val="center"/>
              <w:rPr>
                <w:rFonts w:ascii="Arial" w:hAnsi="Arial"/>
                <w:color w:val="000000"/>
                <w:sz w:val="14"/>
                <w:szCs w:val="14"/>
                <w:lang w:val="ru-RU"/>
              </w:rPr>
            </w:pPr>
          </w:p>
        </w:tc>
        <w:tc>
          <w:tcPr>
            <w:tcW w:w="6871" w:type="dxa"/>
          </w:tcPr>
          <w:p w:rsidR="00363378" w:rsidRPr="009C3276" w:rsidRDefault="00363378" w:rsidP="00CC0C4E">
            <w:pPr>
              <w:spacing w:before="20" w:after="20"/>
              <w:rPr>
                <w:rFonts w:ascii="Arial" w:hAnsi="Arial"/>
                <w:sz w:val="14"/>
                <w:szCs w:val="14"/>
                <w:vertAlign w:val="superscript"/>
                <w:lang w:val="ru-RU"/>
              </w:rPr>
            </w:pPr>
            <w:r w:rsidRPr="009C3276">
              <w:rPr>
                <w:rFonts w:ascii="Arial" w:hAnsi="Arial"/>
                <w:sz w:val="14"/>
                <w:szCs w:val="14"/>
              </w:rPr>
              <w:t>- в сутки</w:t>
            </w:r>
            <w:r w:rsidRPr="009C3276">
              <w:rPr>
                <w:rFonts w:ascii="Arial" w:hAnsi="Arial"/>
                <w:sz w:val="14"/>
                <w:szCs w:val="14"/>
                <w:vertAlign w:val="superscript"/>
              </w:rPr>
              <w:t>1</w:t>
            </w:r>
            <w:r w:rsidR="0042568D" w:rsidRPr="009C3276">
              <w:rPr>
                <w:rFonts w:ascii="Arial" w:hAnsi="Arial"/>
                <w:sz w:val="14"/>
                <w:szCs w:val="14"/>
                <w:vertAlign w:val="superscript"/>
                <w:lang w:val="ru-RU"/>
              </w:rPr>
              <w:t>3</w:t>
            </w:r>
          </w:p>
        </w:tc>
        <w:tc>
          <w:tcPr>
            <w:tcW w:w="3968" w:type="dxa"/>
            <w:vAlign w:val="center"/>
          </w:tcPr>
          <w:p w:rsidR="00363378" w:rsidRPr="009C3276" w:rsidRDefault="00363378" w:rsidP="00CC0C4E">
            <w:pPr>
              <w:jc w:val="center"/>
              <w:rPr>
                <w:strike/>
                <w:sz w:val="14"/>
                <w:szCs w:val="14"/>
              </w:rPr>
            </w:pPr>
            <w:r w:rsidRPr="009C3276">
              <w:rPr>
                <w:rFonts w:ascii="Arial" w:hAnsi="Arial"/>
                <w:sz w:val="14"/>
                <w:szCs w:val="14"/>
                <w:lang w:val="ru-RU"/>
              </w:rPr>
              <w:t>5</w:t>
            </w:r>
            <w:r w:rsidRPr="009C3276">
              <w:rPr>
                <w:rFonts w:ascii="Arial" w:hAnsi="Arial"/>
                <w:sz w:val="14"/>
                <w:szCs w:val="14"/>
              </w:rPr>
              <w:t>00 000</w:t>
            </w:r>
            <w:r w:rsidRPr="009C3276">
              <w:rPr>
                <w:rFonts w:ascii="Arial" w:hAnsi="Arial"/>
                <w:color w:val="000000"/>
                <w:sz w:val="14"/>
                <w:szCs w:val="14"/>
                <w:lang w:val="ru-RU"/>
              </w:rPr>
              <w:t xml:space="preserve"> руб.</w:t>
            </w:r>
          </w:p>
        </w:tc>
      </w:tr>
      <w:tr w:rsidR="00363378" w:rsidRPr="009C3276" w:rsidTr="00E035BB">
        <w:trPr>
          <w:cantSplit/>
          <w:trHeight w:val="85"/>
        </w:trPr>
        <w:tc>
          <w:tcPr>
            <w:tcW w:w="480" w:type="dxa"/>
            <w:vMerge/>
            <w:vAlign w:val="center"/>
          </w:tcPr>
          <w:p w:rsidR="00363378" w:rsidRPr="009C3276" w:rsidRDefault="00363378" w:rsidP="00CC0C4E">
            <w:pPr>
              <w:jc w:val="center"/>
              <w:rPr>
                <w:rFonts w:ascii="Arial" w:hAnsi="Arial"/>
                <w:color w:val="000000"/>
                <w:sz w:val="14"/>
                <w:szCs w:val="14"/>
                <w:lang w:val="ru-RU"/>
              </w:rPr>
            </w:pPr>
          </w:p>
        </w:tc>
        <w:tc>
          <w:tcPr>
            <w:tcW w:w="6871" w:type="dxa"/>
          </w:tcPr>
          <w:p w:rsidR="00363378" w:rsidRPr="009C3276" w:rsidRDefault="00363378" w:rsidP="00CC0C4E">
            <w:pPr>
              <w:spacing w:before="20" w:after="20"/>
              <w:rPr>
                <w:rFonts w:ascii="Arial" w:hAnsi="Arial"/>
                <w:sz w:val="14"/>
                <w:szCs w:val="14"/>
              </w:rPr>
            </w:pPr>
            <w:r w:rsidRPr="009C3276">
              <w:rPr>
                <w:rFonts w:ascii="Arial" w:hAnsi="Arial"/>
                <w:sz w:val="14"/>
                <w:szCs w:val="14"/>
              </w:rPr>
              <w:t>- в календарный месяц</w:t>
            </w:r>
          </w:p>
        </w:tc>
        <w:tc>
          <w:tcPr>
            <w:tcW w:w="3968" w:type="dxa"/>
            <w:vAlign w:val="center"/>
          </w:tcPr>
          <w:p w:rsidR="00363378" w:rsidRPr="009C3276" w:rsidRDefault="00363378" w:rsidP="00CC0C4E">
            <w:pPr>
              <w:jc w:val="center"/>
              <w:rPr>
                <w:strike/>
                <w:sz w:val="14"/>
                <w:szCs w:val="14"/>
              </w:rPr>
            </w:pPr>
            <w:r w:rsidRPr="009C3276">
              <w:rPr>
                <w:rFonts w:ascii="Arial" w:hAnsi="Arial"/>
                <w:sz w:val="14"/>
                <w:szCs w:val="14"/>
                <w:lang w:val="ru-RU"/>
              </w:rPr>
              <w:t>3</w:t>
            </w:r>
            <w:r w:rsidRPr="009C3276">
              <w:rPr>
                <w:rFonts w:ascii="Arial" w:hAnsi="Arial"/>
                <w:sz w:val="14"/>
                <w:szCs w:val="14"/>
              </w:rPr>
              <w:t> 000 000</w:t>
            </w:r>
            <w:r w:rsidRPr="009C3276">
              <w:rPr>
                <w:rFonts w:ascii="Arial" w:hAnsi="Arial"/>
                <w:sz w:val="14"/>
                <w:szCs w:val="14"/>
                <w:lang w:val="ru-RU"/>
              </w:rPr>
              <w:t xml:space="preserve"> </w:t>
            </w:r>
            <w:r w:rsidRPr="009C3276">
              <w:rPr>
                <w:rFonts w:ascii="Arial" w:hAnsi="Arial"/>
                <w:color w:val="000000"/>
                <w:sz w:val="14"/>
                <w:szCs w:val="14"/>
                <w:lang w:val="ru-RU"/>
              </w:rPr>
              <w:t>руб.</w:t>
            </w:r>
          </w:p>
        </w:tc>
      </w:tr>
    </w:tbl>
    <w:p w:rsidR="0088193D" w:rsidRPr="00B662C6" w:rsidRDefault="0088193D" w:rsidP="0088193D">
      <w:pPr>
        <w:spacing w:after="120"/>
        <w:ind w:left="426"/>
        <w:jc w:val="both"/>
        <w:rPr>
          <w:rFonts w:ascii="Arial" w:hAnsi="Arial"/>
          <w:b/>
          <w:color w:val="000000"/>
          <w:sz w:val="14"/>
          <w:szCs w:val="14"/>
          <w:u w:val="single"/>
          <w:lang w:val="ru-RU"/>
        </w:rPr>
      </w:pPr>
      <w:r w:rsidRPr="00B662C6">
        <w:rPr>
          <w:rFonts w:ascii="Arial" w:hAnsi="Arial"/>
          <w:b/>
          <w:color w:val="000000"/>
          <w:sz w:val="14"/>
          <w:szCs w:val="14"/>
          <w:u w:val="single"/>
          <w:lang w:val="ru-RU"/>
        </w:rPr>
        <w:t xml:space="preserve">ПРИМЕЧАНИЯ: </w:t>
      </w:r>
    </w:p>
    <w:p w:rsidR="0088193D" w:rsidRPr="00B662C6" w:rsidRDefault="0088193D" w:rsidP="0088193D">
      <w:pPr>
        <w:pStyle w:val="a7"/>
        <w:numPr>
          <w:ilvl w:val="0"/>
          <w:numId w:val="30"/>
        </w:numPr>
        <w:spacing w:after="60"/>
        <w:ind w:left="426" w:hanging="426"/>
        <w:contextualSpacing w:val="0"/>
        <w:jc w:val="both"/>
        <w:rPr>
          <w:rFonts w:ascii="Arial" w:hAnsi="Arial"/>
          <w:color w:val="000000"/>
          <w:sz w:val="14"/>
          <w:szCs w:val="14"/>
          <w:lang w:val="ru-RU"/>
        </w:rPr>
      </w:pPr>
      <w:r w:rsidRPr="00B662C6">
        <w:rPr>
          <w:rFonts w:ascii="Arial" w:hAnsi="Arial"/>
          <w:color w:val="000000"/>
          <w:sz w:val="14"/>
          <w:szCs w:val="14"/>
          <w:lang w:val="ru-RU"/>
        </w:rPr>
        <w:t>Комиссионное вознаграждение взимается Банком в день совершения операции путем списания со счета банковской карты Клиента на условиях заранее данного акцепта.</w:t>
      </w:r>
    </w:p>
    <w:p w:rsidR="00363378" w:rsidRPr="00363378" w:rsidRDefault="00363378" w:rsidP="0088193D">
      <w:pPr>
        <w:numPr>
          <w:ilvl w:val="0"/>
          <w:numId w:val="30"/>
        </w:numPr>
        <w:spacing w:after="60"/>
        <w:ind w:left="426" w:hanging="426"/>
        <w:jc w:val="both"/>
        <w:rPr>
          <w:rFonts w:ascii="Arial" w:hAnsi="Arial"/>
          <w:color w:val="000000"/>
          <w:sz w:val="14"/>
          <w:szCs w:val="14"/>
          <w:lang w:val="ru-RU"/>
        </w:rPr>
      </w:pPr>
      <w:r w:rsidRPr="00363378">
        <w:rPr>
          <w:rFonts w:ascii="Arial" w:hAnsi="Arial" w:hint="eastAsia"/>
          <w:color w:val="000000"/>
          <w:sz w:val="14"/>
          <w:szCs w:val="14"/>
          <w:lang w:val="ru-RU"/>
        </w:rPr>
        <w:lastRenderedPageBreak/>
        <w:t>Комиссия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взимается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ежемесячно</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дату</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следующую</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за</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датой</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открытия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карты</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При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выпадании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даты</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на</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праздничные</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выходные</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дни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и</w:t>
      </w:r>
      <w:r w:rsidRPr="00363378">
        <w:rPr>
          <w:rFonts w:ascii="Arial" w:hAnsi="Arial"/>
          <w:color w:val="000000"/>
          <w:sz w:val="14"/>
          <w:szCs w:val="14"/>
          <w:lang w:val="ru-RU"/>
        </w:rPr>
        <w:t>/</w:t>
      </w:r>
      <w:r w:rsidRPr="00363378">
        <w:rPr>
          <w:rFonts w:ascii="Arial" w:hAnsi="Arial" w:hint="eastAsia"/>
          <w:color w:val="000000"/>
          <w:sz w:val="14"/>
          <w:szCs w:val="14"/>
          <w:lang w:val="ru-RU"/>
        </w:rPr>
        <w:t>или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при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отсутствии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даты</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месяце</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комиссия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взимается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в</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следующий</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рабочий</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день</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месяца</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Комиссия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не</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начисляется</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при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наличии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задолженности</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за</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предыдущий</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период</w:t>
      </w:r>
      <w:r w:rsidRPr="00363378">
        <w:rPr>
          <w:rFonts w:ascii="Arial" w:hAnsi="Arial"/>
          <w:color w:val="000000"/>
          <w:sz w:val="14"/>
          <w:szCs w:val="14"/>
          <w:lang w:val="ru-RU"/>
        </w:rPr>
        <w:t xml:space="preserve"> </w:t>
      </w:r>
      <w:r w:rsidRPr="00363378">
        <w:rPr>
          <w:rFonts w:ascii="Arial" w:hAnsi="Arial" w:hint="eastAsia"/>
          <w:color w:val="000000"/>
          <w:sz w:val="14"/>
          <w:szCs w:val="14"/>
          <w:lang w:val="ru-RU"/>
        </w:rPr>
        <w:t>обслуживания</w:t>
      </w:r>
    </w:p>
    <w:p w:rsidR="00C816AC" w:rsidRDefault="0088193D" w:rsidP="00C816AC">
      <w:pPr>
        <w:spacing w:after="60"/>
        <w:ind w:left="426"/>
        <w:jc w:val="both"/>
        <w:rPr>
          <w:rFonts w:ascii="Arial" w:hAnsi="Arial"/>
          <w:b/>
          <w:i/>
          <w:color w:val="000000"/>
          <w:sz w:val="14"/>
          <w:szCs w:val="14"/>
          <w:lang w:val="ru-RU"/>
        </w:rPr>
      </w:pPr>
      <w:r w:rsidRPr="00363378">
        <w:rPr>
          <w:rFonts w:ascii="Arial" w:hAnsi="Arial" w:cs="Arial"/>
          <w:b/>
          <w:i/>
          <w:color w:val="000000"/>
          <w:kern w:val="24"/>
          <w:sz w:val="14"/>
          <w:szCs w:val="14"/>
          <w:lang w:val="ru-RU"/>
        </w:rPr>
        <w:t xml:space="preserve">Комиссия не взимается при выполнении одного из условий: </w:t>
      </w:r>
    </w:p>
    <w:p w:rsidR="00DA6D44" w:rsidRPr="00DA6D44" w:rsidRDefault="00DA6D44" w:rsidP="00C816AC">
      <w:pPr>
        <w:spacing w:after="60"/>
        <w:ind w:left="426"/>
        <w:jc w:val="both"/>
        <w:rPr>
          <w:rFonts w:ascii="Arial" w:hAnsi="Arial" w:cs="Arial"/>
          <w:i/>
          <w:color w:val="000000"/>
          <w:sz w:val="14"/>
          <w:szCs w:val="14"/>
          <w:lang w:val="ru-RU"/>
        </w:rPr>
      </w:pP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ежедневный</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неснижаемый</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остаток</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на</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Счете</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карты</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в</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течение</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расчетного</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периода</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в</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размере</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не</w:t>
      </w:r>
      <w:r w:rsidRPr="00DA6D44">
        <w:rPr>
          <w:rFonts w:ascii="Arial" w:hAnsi="Arial" w:cs="Arial"/>
          <w:i/>
          <w:color w:val="000000"/>
          <w:sz w:val="14"/>
          <w:szCs w:val="14"/>
          <w:lang w:val="ru-RU"/>
        </w:rPr>
        <w:t xml:space="preserve"> </w:t>
      </w:r>
      <w:r w:rsidRPr="00DA6D44">
        <w:rPr>
          <w:rFonts w:ascii="Arial" w:hAnsi="Arial" w:cs="Arial" w:hint="eastAsia"/>
          <w:i/>
          <w:color w:val="000000"/>
          <w:sz w:val="14"/>
          <w:szCs w:val="14"/>
          <w:lang w:val="ru-RU"/>
        </w:rPr>
        <w:t>менее</w:t>
      </w:r>
      <w:r w:rsidRPr="00DA6D44">
        <w:rPr>
          <w:rFonts w:ascii="Arial" w:hAnsi="Arial" w:cs="Arial"/>
          <w:i/>
          <w:color w:val="000000"/>
          <w:sz w:val="14"/>
          <w:szCs w:val="14"/>
          <w:lang w:val="ru-RU"/>
        </w:rPr>
        <w:t xml:space="preserve"> 200 000 </w:t>
      </w:r>
      <w:r w:rsidRPr="00DA6D44">
        <w:rPr>
          <w:rFonts w:ascii="Arial" w:hAnsi="Arial" w:cs="Arial" w:hint="eastAsia"/>
          <w:i/>
          <w:color w:val="000000"/>
          <w:sz w:val="14"/>
          <w:szCs w:val="14"/>
          <w:lang w:val="ru-RU"/>
        </w:rPr>
        <w:t>руб</w:t>
      </w:r>
      <w:r w:rsidRPr="00DA6D44">
        <w:rPr>
          <w:rFonts w:ascii="Arial" w:hAnsi="Arial" w:cs="Arial"/>
          <w:i/>
          <w:color w:val="000000"/>
          <w:sz w:val="14"/>
          <w:szCs w:val="14"/>
          <w:lang w:val="ru-RU"/>
        </w:rPr>
        <w:t>.;</w:t>
      </w:r>
    </w:p>
    <w:p w:rsidR="00C816AC" w:rsidRDefault="00C816AC" w:rsidP="00C816AC">
      <w:pPr>
        <w:spacing w:after="60"/>
        <w:ind w:left="426"/>
        <w:jc w:val="both"/>
        <w:rPr>
          <w:rFonts w:ascii="Arial" w:hAnsi="Arial"/>
          <w:b/>
          <w:i/>
          <w:color w:val="000000"/>
          <w:sz w:val="14"/>
          <w:szCs w:val="14"/>
          <w:lang w:val="ru-RU"/>
        </w:rPr>
      </w:pP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наличие</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среднемесячных</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безналичных</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операций</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за</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расчетный</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период</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в</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объеме</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не</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менее</w:t>
      </w:r>
      <w:r w:rsidRPr="00C816AC">
        <w:rPr>
          <w:rFonts w:ascii="Arial" w:hAnsi="Arial" w:cs="Arial"/>
          <w:i/>
          <w:color w:val="000000"/>
          <w:sz w:val="14"/>
          <w:szCs w:val="14"/>
          <w:lang w:val="ru-RU"/>
        </w:rPr>
        <w:t xml:space="preserve"> 100 000 </w:t>
      </w:r>
      <w:r w:rsidRPr="00C816AC">
        <w:rPr>
          <w:rFonts w:ascii="Arial" w:hAnsi="Arial" w:cs="Arial" w:hint="eastAsia"/>
          <w:i/>
          <w:color w:val="000000"/>
          <w:sz w:val="14"/>
          <w:szCs w:val="14"/>
          <w:lang w:val="ru-RU"/>
        </w:rPr>
        <w:t>руб</w:t>
      </w:r>
      <w:r>
        <w:rPr>
          <w:rFonts w:ascii="Arial" w:hAnsi="Arial" w:cs="Arial"/>
          <w:i/>
          <w:color w:val="000000"/>
          <w:sz w:val="14"/>
          <w:szCs w:val="14"/>
          <w:lang w:val="ru-RU"/>
        </w:rPr>
        <w:t>.;</w:t>
      </w:r>
    </w:p>
    <w:p w:rsidR="00363378" w:rsidRPr="00C816AC" w:rsidRDefault="00C816AC" w:rsidP="00C816AC">
      <w:pPr>
        <w:spacing w:after="60"/>
        <w:ind w:left="426"/>
        <w:jc w:val="both"/>
        <w:rPr>
          <w:rFonts w:ascii="Arial" w:hAnsi="Arial"/>
          <w:b/>
          <w:i/>
          <w:color w:val="000000"/>
          <w:sz w:val="14"/>
          <w:szCs w:val="14"/>
          <w:lang w:val="ru-RU"/>
        </w:rPr>
      </w:pP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остаток</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средств</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на</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депозитах</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от</w:t>
      </w:r>
      <w:r w:rsidRPr="00C816AC">
        <w:rPr>
          <w:rFonts w:ascii="Arial" w:hAnsi="Arial" w:cs="Arial"/>
          <w:i/>
          <w:color w:val="000000"/>
          <w:sz w:val="14"/>
          <w:szCs w:val="14"/>
          <w:lang w:val="ru-RU"/>
        </w:rPr>
        <w:t xml:space="preserve">  2 000 000 </w:t>
      </w:r>
      <w:r w:rsidRPr="00C816AC">
        <w:rPr>
          <w:rFonts w:ascii="Arial" w:hAnsi="Arial" w:cs="Arial" w:hint="eastAsia"/>
          <w:i/>
          <w:color w:val="000000"/>
          <w:sz w:val="14"/>
          <w:szCs w:val="14"/>
          <w:lang w:val="ru-RU"/>
        </w:rPr>
        <w:t>руб</w:t>
      </w:r>
      <w:r>
        <w:rPr>
          <w:rFonts w:ascii="Arial" w:hAnsi="Arial" w:cs="Arial"/>
          <w:i/>
          <w:color w:val="000000"/>
          <w:sz w:val="14"/>
          <w:szCs w:val="14"/>
          <w:lang w:val="ru-RU"/>
        </w:rPr>
        <w:t>.</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конец</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расчетного</w:t>
      </w:r>
      <w:r w:rsidRPr="00C816AC">
        <w:rPr>
          <w:rFonts w:ascii="Arial" w:hAnsi="Arial" w:cs="Arial"/>
          <w:i/>
          <w:color w:val="000000"/>
          <w:sz w:val="14"/>
          <w:szCs w:val="14"/>
          <w:lang w:val="ru-RU"/>
        </w:rPr>
        <w:t xml:space="preserve"> </w:t>
      </w:r>
      <w:r w:rsidRPr="00C816AC">
        <w:rPr>
          <w:rFonts w:ascii="Arial" w:hAnsi="Arial" w:cs="Arial" w:hint="eastAsia"/>
          <w:i/>
          <w:color w:val="000000"/>
          <w:sz w:val="14"/>
          <w:szCs w:val="14"/>
          <w:lang w:val="ru-RU"/>
        </w:rPr>
        <w:t>периода</w:t>
      </w:r>
      <w:r w:rsidRPr="00C816AC">
        <w:rPr>
          <w:rFonts w:ascii="Arial" w:hAnsi="Arial" w:cs="Arial"/>
          <w:i/>
          <w:color w:val="000000"/>
          <w:sz w:val="14"/>
          <w:szCs w:val="14"/>
          <w:lang w:val="ru-RU"/>
        </w:rPr>
        <w:t>.</w:t>
      </w:r>
    </w:p>
    <w:p w:rsidR="00363378" w:rsidRPr="00C816AC" w:rsidRDefault="00C816AC" w:rsidP="00C816AC">
      <w:pPr>
        <w:spacing w:after="60"/>
        <w:ind w:left="426"/>
        <w:jc w:val="both"/>
        <w:rPr>
          <w:rFonts w:ascii="Arial" w:hAnsi="Arial"/>
          <w:color w:val="000000"/>
          <w:sz w:val="14"/>
          <w:szCs w:val="14"/>
          <w:lang w:val="ru-RU"/>
        </w:rPr>
      </w:pPr>
      <w:r w:rsidRPr="00C816AC">
        <w:rPr>
          <w:rFonts w:ascii="Arial" w:hAnsi="Arial" w:hint="eastAsia"/>
          <w:color w:val="000000"/>
          <w:sz w:val="14"/>
          <w:szCs w:val="14"/>
          <w:lang w:val="ru-RU"/>
        </w:rPr>
        <w:t>За</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расчетный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период</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принимается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период</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с</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даты</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следующей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за</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датой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начисления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ежемесячной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комиссии</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по</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следуюшую</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дату</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начисления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комисии</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При</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расчете</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условий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невзимания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ежемесячного</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обслуживания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учитываются</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только</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операции</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отраженные</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по</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счету</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банковской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карты</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в</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расчетный</w:t>
      </w:r>
      <w:r w:rsidRPr="00C816AC">
        <w:rPr>
          <w:rFonts w:ascii="Arial" w:hAnsi="Arial"/>
          <w:color w:val="000000"/>
          <w:sz w:val="14"/>
          <w:szCs w:val="14"/>
          <w:lang w:val="ru-RU"/>
        </w:rPr>
        <w:t xml:space="preserve"> </w:t>
      </w:r>
      <w:r w:rsidRPr="00C816AC">
        <w:rPr>
          <w:rFonts w:ascii="Arial" w:hAnsi="Arial" w:hint="eastAsia"/>
          <w:color w:val="000000"/>
          <w:sz w:val="14"/>
          <w:szCs w:val="14"/>
          <w:lang w:val="ru-RU"/>
        </w:rPr>
        <w:t>период</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Сумма комиссии блокируется в момент совершения операции и отражается по счету Клиента в день получения Банком реестра платежей по операциям с использованием платежных карт.</w:t>
      </w:r>
    </w:p>
    <w:p w:rsidR="0088193D" w:rsidRPr="00B662C6" w:rsidRDefault="0088193D" w:rsidP="0088193D">
      <w:pPr>
        <w:pStyle w:val="a7"/>
        <w:numPr>
          <w:ilvl w:val="0"/>
          <w:numId w:val="30"/>
        </w:numPr>
        <w:spacing w:after="60"/>
        <w:ind w:left="426" w:hanging="426"/>
        <w:contextualSpacing w:val="0"/>
        <w:jc w:val="both"/>
        <w:rPr>
          <w:rFonts w:ascii="Arial" w:hAnsi="Arial"/>
          <w:color w:val="000000"/>
          <w:sz w:val="14"/>
          <w:szCs w:val="14"/>
          <w:lang w:val="ru-RU"/>
        </w:rPr>
      </w:pPr>
      <w:r w:rsidRPr="00B662C6">
        <w:rPr>
          <w:rFonts w:ascii="Arial" w:hAnsi="Arial"/>
          <w:color w:val="000000"/>
          <w:sz w:val="14"/>
          <w:szCs w:val="14"/>
          <w:lang w:val="ru-RU"/>
        </w:rPr>
        <w:t xml:space="preserve">Если валюта совершаемой операции отлична от валюты Счета банковской карты, то производится конвертация денежных средств из валюты расчетов в валюту Счета. </w:t>
      </w:r>
    </w:p>
    <w:p w:rsidR="0088193D" w:rsidRPr="00B662C6" w:rsidRDefault="0088193D" w:rsidP="0088193D">
      <w:pPr>
        <w:spacing w:after="60"/>
        <w:ind w:left="426"/>
        <w:jc w:val="both"/>
        <w:rPr>
          <w:rFonts w:ascii="Arial" w:hAnsi="Arial"/>
          <w:color w:val="000000"/>
          <w:sz w:val="14"/>
          <w:szCs w:val="14"/>
          <w:lang w:val="ru-RU"/>
        </w:rPr>
      </w:pPr>
      <w:r w:rsidRPr="00B662C6">
        <w:rPr>
          <w:rFonts w:ascii="Arial" w:hAnsi="Arial"/>
          <w:color w:val="000000"/>
          <w:sz w:val="14"/>
          <w:szCs w:val="14"/>
          <w:lang w:val="ru-RU"/>
        </w:rPr>
        <w:t>Операции в ПВН и банкоматах Банка не осуществляются.</w:t>
      </w:r>
    </w:p>
    <w:p w:rsidR="0088193D" w:rsidRPr="00B662C6" w:rsidRDefault="0088193D" w:rsidP="0088193D">
      <w:pPr>
        <w:spacing w:after="60"/>
        <w:ind w:left="426"/>
        <w:jc w:val="both"/>
        <w:rPr>
          <w:rFonts w:ascii="Arial" w:hAnsi="Arial"/>
          <w:color w:val="000000"/>
          <w:sz w:val="14"/>
          <w:szCs w:val="14"/>
          <w:lang w:val="ru-RU"/>
        </w:rPr>
      </w:pPr>
      <w:r w:rsidRPr="00B662C6">
        <w:rPr>
          <w:rFonts w:ascii="Arial" w:hAnsi="Arial"/>
          <w:color w:val="000000"/>
          <w:sz w:val="14"/>
          <w:szCs w:val="14"/>
          <w:lang w:val="ru-RU"/>
        </w:rPr>
        <w:t>По операциям, совершенным в устройствах сторонних банков, суммы операций конвертируются в валюту расчетов Банка с соответствующей международной платежной системой по правилам платежной системы, затем из валюты расчетов в валюту Счета карты по курсу Банка России на день расчета конверсионной операции Банком.</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Кроме</w:t>
      </w:r>
      <w:r w:rsidRPr="00B662C6">
        <w:rPr>
          <w:rFonts w:ascii="Arial" w:hAnsi="Arial"/>
          <w:sz w:val="14"/>
          <w:szCs w:val="14"/>
          <w:lang w:val="ru-RU"/>
        </w:rPr>
        <w:t xml:space="preserve"> операций перевода денежных средств со счета банковской карты на счет другой банковской карты в банкоматах </w:t>
      </w:r>
      <w:r>
        <w:rPr>
          <w:rFonts w:ascii="Arial" w:hAnsi="Arial"/>
          <w:sz w:val="14"/>
          <w:szCs w:val="14"/>
          <w:lang w:val="ru-RU"/>
        </w:rPr>
        <w:t>АО</w:t>
      </w:r>
      <w:r w:rsidRPr="00B662C6">
        <w:rPr>
          <w:rFonts w:ascii="Arial" w:hAnsi="Arial"/>
          <w:sz w:val="14"/>
          <w:szCs w:val="14"/>
          <w:lang w:val="ru-RU"/>
        </w:rPr>
        <w:t xml:space="preserve"> «БАНК СГБ». </w:t>
      </w:r>
    </w:p>
    <w:p w:rsidR="0088193D" w:rsidRPr="00B662C6" w:rsidRDefault="0088193D" w:rsidP="0088193D">
      <w:pPr>
        <w:spacing w:after="60"/>
        <w:ind w:left="426"/>
        <w:jc w:val="both"/>
        <w:rPr>
          <w:rFonts w:ascii="Arial" w:hAnsi="Arial"/>
          <w:sz w:val="14"/>
          <w:szCs w:val="14"/>
          <w:lang w:val="ru-RU"/>
        </w:rPr>
      </w:pPr>
      <w:r w:rsidRPr="00B662C6">
        <w:rPr>
          <w:rFonts w:ascii="Arial" w:hAnsi="Arial"/>
          <w:sz w:val="14"/>
          <w:szCs w:val="14"/>
          <w:lang w:val="ru-RU"/>
        </w:rPr>
        <w:t xml:space="preserve">По </w:t>
      </w:r>
      <w:r w:rsidRPr="00B662C6">
        <w:rPr>
          <w:rFonts w:ascii="Arial" w:hAnsi="Arial"/>
          <w:color w:val="000000"/>
          <w:sz w:val="14"/>
          <w:szCs w:val="14"/>
          <w:lang w:val="ru-RU"/>
        </w:rPr>
        <w:t>курсу</w:t>
      </w:r>
      <w:r w:rsidRPr="00B662C6">
        <w:rPr>
          <w:rFonts w:ascii="Arial" w:hAnsi="Arial"/>
          <w:sz w:val="14"/>
          <w:szCs w:val="14"/>
          <w:lang w:val="ru-RU"/>
        </w:rPr>
        <w:t xml:space="preserve"> покупки и продажи безналичной иностранной валюты для физических лиц </w:t>
      </w:r>
      <w:r>
        <w:rPr>
          <w:rFonts w:ascii="Arial" w:hAnsi="Arial"/>
          <w:sz w:val="14"/>
          <w:szCs w:val="14"/>
          <w:lang w:val="ru-RU"/>
        </w:rPr>
        <w:t>АО</w:t>
      </w:r>
      <w:r w:rsidRPr="00B662C6">
        <w:rPr>
          <w:rFonts w:ascii="Arial" w:hAnsi="Arial"/>
          <w:sz w:val="14"/>
          <w:szCs w:val="14"/>
          <w:lang w:val="ru-RU"/>
        </w:rPr>
        <w:t xml:space="preserve"> «БАНК СГБ» на момент совершения операции.</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Сумма</w:t>
      </w:r>
      <w:r w:rsidRPr="00B662C6">
        <w:rPr>
          <w:rFonts w:ascii="Arial" w:hAnsi="Arial"/>
          <w:sz w:val="14"/>
          <w:szCs w:val="14"/>
          <w:lang w:val="ru-RU"/>
        </w:rPr>
        <w:t xml:space="preserve"> комиссии блокируется в момент совершения операции и отражается по счету Клиента на следующий рабочий день Банка.</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Операции</w:t>
      </w:r>
      <w:r w:rsidRPr="00B662C6">
        <w:rPr>
          <w:rFonts w:ascii="Arial" w:hAnsi="Arial"/>
          <w:sz w:val="14"/>
          <w:szCs w:val="14"/>
          <w:lang w:val="ru-RU"/>
        </w:rPr>
        <w:t xml:space="preserve"> перевода осуществляются только между банковскими картами российских банков-эмитентов. Операции перевода осуществляются только в валюте РФ на счета карт физических лиц, открытые в валюте РФ или иностранной валюте.</w:t>
      </w:r>
    </w:p>
    <w:p w:rsidR="0088193D" w:rsidRPr="00021EC5" w:rsidRDefault="0088193D" w:rsidP="0088193D">
      <w:pPr>
        <w:spacing w:after="60"/>
        <w:ind w:left="426"/>
        <w:jc w:val="both"/>
        <w:rPr>
          <w:rFonts w:ascii="Arial" w:hAnsi="Arial"/>
          <w:sz w:val="14"/>
          <w:szCs w:val="14"/>
          <w:lang w:val="ru-RU"/>
        </w:rPr>
      </w:pPr>
      <w:r w:rsidRPr="00021EC5">
        <w:rPr>
          <w:rFonts w:ascii="Arial" w:hAnsi="Arial"/>
          <w:sz w:val="14"/>
          <w:szCs w:val="14"/>
          <w:lang w:val="ru-RU"/>
        </w:rPr>
        <w:t xml:space="preserve">По </w:t>
      </w:r>
      <w:r w:rsidRPr="00021EC5">
        <w:rPr>
          <w:rFonts w:ascii="Arial" w:hAnsi="Arial"/>
          <w:color w:val="000000"/>
          <w:sz w:val="14"/>
          <w:szCs w:val="14"/>
          <w:lang w:val="ru-RU"/>
        </w:rPr>
        <w:t>операциям</w:t>
      </w:r>
      <w:r w:rsidRPr="00021EC5">
        <w:rPr>
          <w:rFonts w:ascii="Arial" w:hAnsi="Arial"/>
          <w:sz w:val="14"/>
          <w:szCs w:val="14"/>
          <w:lang w:val="ru-RU"/>
        </w:rPr>
        <w:t xml:space="preserve"> перевода между картой Банка и картой стороннего Банка установлены следующие ограничения:</w:t>
      </w:r>
    </w:p>
    <w:p w:rsidR="0088193D" w:rsidRPr="00021EC5" w:rsidRDefault="0088193D" w:rsidP="0088193D">
      <w:pPr>
        <w:pStyle w:val="a7"/>
        <w:numPr>
          <w:ilvl w:val="0"/>
          <w:numId w:val="28"/>
        </w:numPr>
        <w:autoSpaceDE/>
        <w:autoSpaceDN/>
        <w:ind w:left="709" w:hanging="284"/>
        <w:rPr>
          <w:rFonts w:ascii="Arial" w:hAnsi="Arial" w:cs="Arial"/>
          <w:sz w:val="14"/>
          <w:szCs w:val="14"/>
          <w:lang w:val="ru-RU"/>
        </w:rPr>
      </w:pPr>
      <w:r w:rsidRPr="00021EC5">
        <w:rPr>
          <w:rFonts w:ascii="Arial" w:hAnsi="Arial" w:cs="Arial"/>
          <w:sz w:val="14"/>
          <w:szCs w:val="14"/>
          <w:lang w:val="ru-RU"/>
        </w:rPr>
        <w:t>Максимальная сумма одной операции – 100 000 руб. (включая сумму комиссии);</w:t>
      </w:r>
    </w:p>
    <w:p w:rsidR="0088193D" w:rsidRPr="00021EC5" w:rsidRDefault="0088193D" w:rsidP="0088193D">
      <w:pPr>
        <w:pStyle w:val="a7"/>
        <w:numPr>
          <w:ilvl w:val="0"/>
          <w:numId w:val="28"/>
        </w:numPr>
        <w:autoSpaceDE/>
        <w:autoSpaceDN/>
        <w:ind w:left="709" w:hanging="284"/>
        <w:rPr>
          <w:rFonts w:ascii="Arial" w:hAnsi="Arial" w:cs="Arial"/>
          <w:sz w:val="14"/>
          <w:szCs w:val="14"/>
          <w:lang w:val="ru-RU"/>
        </w:rPr>
      </w:pPr>
      <w:r w:rsidRPr="00021EC5">
        <w:rPr>
          <w:rFonts w:ascii="Arial" w:hAnsi="Arial" w:cs="Arial"/>
          <w:sz w:val="14"/>
          <w:szCs w:val="14"/>
          <w:lang w:val="ru-RU"/>
        </w:rPr>
        <w:t>Максимальная сумма всех операций в течение:</w:t>
      </w:r>
    </w:p>
    <w:p w:rsidR="0088193D" w:rsidRPr="00021EC5" w:rsidRDefault="0088193D" w:rsidP="0088193D">
      <w:pPr>
        <w:pStyle w:val="a7"/>
        <w:numPr>
          <w:ilvl w:val="0"/>
          <w:numId w:val="29"/>
        </w:numPr>
        <w:autoSpaceDE/>
        <w:autoSpaceDN/>
        <w:ind w:left="993" w:hanging="283"/>
        <w:rPr>
          <w:rFonts w:ascii="Arial" w:hAnsi="Arial" w:cs="Arial"/>
          <w:sz w:val="14"/>
          <w:szCs w:val="14"/>
          <w:lang w:val="ru-RU"/>
        </w:rPr>
      </w:pPr>
      <w:r w:rsidRPr="00021EC5">
        <w:rPr>
          <w:rFonts w:ascii="Arial" w:hAnsi="Arial" w:cs="Arial"/>
          <w:sz w:val="14"/>
          <w:szCs w:val="14"/>
          <w:lang w:val="ru-RU"/>
        </w:rPr>
        <w:t>1 дня – 100</w:t>
      </w:r>
      <w:r w:rsidRPr="00021EC5">
        <w:rPr>
          <w:rFonts w:ascii="Arial" w:hAnsi="Arial" w:cs="Arial"/>
          <w:sz w:val="14"/>
          <w:szCs w:val="14"/>
        </w:rPr>
        <w:t> </w:t>
      </w:r>
      <w:r w:rsidRPr="00021EC5">
        <w:rPr>
          <w:rFonts w:ascii="Arial" w:hAnsi="Arial" w:cs="Arial"/>
          <w:sz w:val="14"/>
          <w:szCs w:val="14"/>
          <w:lang w:val="ru-RU"/>
        </w:rPr>
        <w:t>000 рублей (включая сумму комиссии);</w:t>
      </w:r>
    </w:p>
    <w:p w:rsidR="0088193D" w:rsidRPr="00021EC5" w:rsidRDefault="0088193D" w:rsidP="0088193D">
      <w:pPr>
        <w:pStyle w:val="a7"/>
        <w:numPr>
          <w:ilvl w:val="0"/>
          <w:numId w:val="29"/>
        </w:numPr>
        <w:autoSpaceDE/>
        <w:autoSpaceDN/>
        <w:ind w:left="993" w:hanging="283"/>
        <w:rPr>
          <w:rFonts w:ascii="Arial" w:hAnsi="Arial" w:cs="Arial"/>
          <w:sz w:val="14"/>
          <w:szCs w:val="14"/>
          <w:lang w:val="ru-RU"/>
        </w:rPr>
      </w:pPr>
      <w:r w:rsidRPr="00021EC5">
        <w:rPr>
          <w:rFonts w:ascii="Arial" w:hAnsi="Arial" w:cs="Arial"/>
          <w:sz w:val="14"/>
          <w:szCs w:val="14"/>
          <w:lang w:val="ru-RU"/>
        </w:rPr>
        <w:t>4 дней – 300 000 рублей (включая сумму комиссии);</w:t>
      </w:r>
    </w:p>
    <w:p w:rsidR="0088193D" w:rsidRPr="00021EC5" w:rsidRDefault="0088193D" w:rsidP="0088193D">
      <w:pPr>
        <w:pStyle w:val="a7"/>
        <w:numPr>
          <w:ilvl w:val="0"/>
          <w:numId w:val="29"/>
        </w:numPr>
        <w:autoSpaceDE/>
        <w:autoSpaceDN/>
        <w:ind w:left="993" w:hanging="283"/>
        <w:rPr>
          <w:rFonts w:ascii="Arial" w:hAnsi="Arial" w:cs="Arial"/>
          <w:sz w:val="14"/>
          <w:szCs w:val="14"/>
          <w:lang w:val="ru-RU"/>
        </w:rPr>
      </w:pPr>
      <w:r w:rsidRPr="00021EC5">
        <w:rPr>
          <w:rFonts w:ascii="Arial" w:hAnsi="Arial" w:cs="Arial"/>
          <w:sz w:val="14"/>
          <w:szCs w:val="14"/>
          <w:lang w:val="ru-RU"/>
        </w:rPr>
        <w:t>1 месяца – 700</w:t>
      </w:r>
      <w:r w:rsidRPr="00021EC5">
        <w:rPr>
          <w:rFonts w:ascii="Arial" w:hAnsi="Arial" w:cs="Arial"/>
          <w:sz w:val="14"/>
          <w:szCs w:val="14"/>
        </w:rPr>
        <w:t> </w:t>
      </w:r>
      <w:r w:rsidRPr="00021EC5">
        <w:rPr>
          <w:rFonts w:ascii="Arial" w:hAnsi="Arial" w:cs="Arial"/>
          <w:sz w:val="14"/>
          <w:szCs w:val="14"/>
          <w:lang w:val="ru-RU"/>
        </w:rPr>
        <w:t>000 рублей (включая сумму комиссии);</w:t>
      </w:r>
    </w:p>
    <w:p w:rsidR="0088193D" w:rsidRPr="00021EC5" w:rsidRDefault="0088193D" w:rsidP="0088193D">
      <w:pPr>
        <w:pStyle w:val="a7"/>
        <w:numPr>
          <w:ilvl w:val="0"/>
          <w:numId w:val="28"/>
        </w:numPr>
        <w:autoSpaceDE/>
        <w:autoSpaceDN/>
        <w:ind w:left="709" w:hanging="284"/>
        <w:rPr>
          <w:rFonts w:ascii="Arial" w:hAnsi="Arial" w:cs="Arial"/>
          <w:sz w:val="14"/>
          <w:szCs w:val="14"/>
          <w:lang w:val="ru-RU"/>
        </w:rPr>
      </w:pPr>
      <w:r w:rsidRPr="00021EC5">
        <w:rPr>
          <w:rFonts w:ascii="Arial" w:hAnsi="Arial" w:cs="Arial"/>
          <w:sz w:val="14"/>
          <w:szCs w:val="14"/>
          <w:lang w:val="ru-RU"/>
        </w:rPr>
        <w:t>Максимальное количество всех операций в течение:</w:t>
      </w:r>
    </w:p>
    <w:p w:rsidR="0088193D" w:rsidRPr="00021EC5" w:rsidRDefault="0088193D" w:rsidP="0088193D">
      <w:pPr>
        <w:pStyle w:val="a7"/>
        <w:numPr>
          <w:ilvl w:val="0"/>
          <w:numId w:val="29"/>
        </w:numPr>
        <w:autoSpaceDE/>
        <w:autoSpaceDN/>
        <w:ind w:left="993" w:hanging="283"/>
        <w:rPr>
          <w:rFonts w:ascii="Arial" w:hAnsi="Arial" w:cs="Arial"/>
          <w:sz w:val="14"/>
          <w:szCs w:val="14"/>
          <w:lang w:val="ru-RU"/>
        </w:rPr>
      </w:pPr>
      <w:r w:rsidRPr="00021EC5">
        <w:rPr>
          <w:rFonts w:ascii="Arial" w:hAnsi="Arial" w:cs="Arial"/>
          <w:sz w:val="14"/>
          <w:szCs w:val="14"/>
        </w:rPr>
        <w:t xml:space="preserve">1 </w:t>
      </w:r>
      <w:r w:rsidRPr="00021EC5">
        <w:rPr>
          <w:rFonts w:ascii="Arial" w:hAnsi="Arial" w:cs="Arial"/>
          <w:sz w:val="14"/>
          <w:szCs w:val="14"/>
          <w:lang w:val="ru-RU"/>
        </w:rPr>
        <w:t xml:space="preserve">дня – </w:t>
      </w:r>
      <w:r w:rsidRPr="00021EC5">
        <w:rPr>
          <w:rFonts w:ascii="Arial" w:hAnsi="Arial" w:cs="Arial"/>
          <w:sz w:val="14"/>
          <w:szCs w:val="14"/>
        </w:rPr>
        <w:t>5</w:t>
      </w:r>
      <w:r w:rsidRPr="00021EC5">
        <w:rPr>
          <w:rFonts w:ascii="Arial" w:hAnsi="Arial" w:cs="Arial"/>
          <w:sz w:val="14"/>
          <w:szCs w:val="14"/>
          <w:lang w:val="ru-RU"/>
        </w:rPr>
        <w:t xml:space="preserve"> операции;</w:t>
      </w:r>
    </w:p>
    <w:p w:rsidR="0088193D" w:rsidRPr="00021EC5" w:rsidRDefault="0088193D" w:rsidP="0088193D">
      <w:pPr>
        <w:pStyle w:val="a7"/>
        <w:numPr>
          <w:ilvl w:val="0"/>
          <w:numId w:val="29"/>
        </w:numPr>
        <w:autoSpaceDE/>
        <w:autoSpaceDN/>
        <w:ind w:left="993" w:hanging="283"/>
        <w:rPr>
          <w:rFonts w:ascii="Arial" w:hAnsi="Arial" w:cs="Arial"/>
          <w:sz w:val="14"/>
          <w:szCs w:val="14"/>
        </w:rPr>
      </w:pPr>
      <w:r w:rsidRPr="00021EC5">
        <w:rPr>
          <w:rFonts w:ascii="Arial" w:hAnsi="Arial" w:cs="Arial"/>
          <w:sz w:val="14"/>
          <w:szCs w:val="14"/>
          <w:lang w:val="ru-RU"/>
        </w:rPr>
        <w:t>4 дней –</w:t>
      </w:r>
      <w:r w:rsidRPr="00021EC5">
        <w:rPr>
          <w:rFonts w:ascii="Arial" w:hAnsi="Arial" w:cs="Arial"/>
          <w:sz w:val="14"/>
          <w:szCs w:val="14"/>
        </w:rPr>
        <w:t xml:space="preserve"> 15 </w:t>
      </w:r>
      <w:r w:rsidRPr="00021EC5">
        <w:rPr>
          <w:rFonts w:ascii="Arial" w:hAnsi="Arial" w:cs="Arial"/>
          <w:sz w:val="14"/>
          <w:szCs w:val="14"/>
          <w:lang w:val="ru-RU"/>
        </w:rPr>
        <w:t>операций</w:t>
      </w:r>
      <w:r w:rsidRPr="00021EC5">
        <w:rPr>
          <w:rFonts w:ascii="Arial" w:hAnsi="Arial" w:cs="Arial"/>
          <w:sz w:val="14"/>
          <w:szCs w:val="14"/>
        </w:rPr>
        <w:t>.</w:t>
      </w:r>
    </w:p>
    <w:p w:rsidR="0088193D" w:rsidRPr="00021EC5" w:rsidRDefault="0088193D" w:rsidP="0088193D">
      <w:pPr>
        <w:spacing w:after="60"/>
        <w:ind w:left="426"/>
        <w:jc w:val="both"/>
        <w:rPr>
          <w:rFonts w:ascii="Arial" w:hAnsi="Arial"/>
          <w:color w:val="000000"/>
          <w:sz w:val="14"/>
          <w:szCs w:val="14"/>
          <w:lang w:val="ru-RU"/>
        </w:rPr>
      </w:pPr>
      <w:r w:rsidRPr="00021EC5">
        <w:rPr>
          <w:rFonts w:ascii="Arial" w:hAnsi="Arial" w:cs="Arial"/>
          <w:sz w:val="14"/>
          <w:szCs w:val="14"/>
          <w:lang w:val="ru-RU"/>
        </w:rPr>
        <w:t xml:space="preserve">Лимиты </w:t>
      </w:r>
      <w:r w:rsidRPr="00021EC5">
        <w:rPr>
          <w:rFonts w:ascii="Arial" w:hAnsi="Arial"/>
          <w:color w:val="000000"/>
          <w:sz w:val="14"/>
          <w:szCs w:val="14"/>
          <w:lang w:val="ru-RU"/>
        </w:rPr>
        <w:t>на максимальные суммы и количество операций применяются как к карте-отправителю, так и к карте-получателю.</w:t>
      </w:r>
    </w:p>
    <w:p w:rsidR="0088193D" w:rsidRPr="008E7BD5" w:rsidRDefault="0088193D" w:rsidP="0088193D">
      <w:pPr>
        <w:spacing w:after="60"/>
        <w:ind w:left="426"/>
        <w:jc w:val="both"/>
        <w:rPr>
          <w:rFonts w:ascii="Arial" w:hAnsi="Arial" w:cs="Arial"/>
          <w:sz w:val="14"/>
          <w:szCs w:val="14"/>
          <w:lang w:val="ru-RU"/>
        </w:rPr>
      </w:pPr>
      <w:r w:rsidRPr="00021EC5">
        <w:rPr>
          <w:rFonts w:ascii="Arial" w:hAnsi="Arial"/>
          <w:color w:val="000000"/>
          <w:sz w:val="14"/>
          <w:szCs w:val="14"/>
          <w:lang w:val="ru-RU"/>
        </w:rPr>
        <w:t>Лимит на максимальную сумму одного перевода устанавливается в валюте перевода (рубль РФ). Лимит на максимальную сумму вс</w:t>
      </w:r>
      <w:r w:rsidRPr="00021EC5">
        <w:rPr>
          <w:rFonts w:ascii="Arial" w:hAnsi="Arial"/>
          <w:sz w:val="14"/>
          <w:szCs w:val="14"/>
          <w:lang w:val="ru-RU"/>
        </w:rPr>
        <w:t>ех операций за од</w:t>
      </w:r>
      <w:r w:rsidRPr="00021EC5">
        <w:rPr>
          <w:rFonts w:ascii="Arial" w:hAnsi="Arial" w:cs="Arial"/>
          <w:sz w:val="14"/>
          <w:szCs w:val="14"/>
          <w:lang w:val="ru-RU"/>
        </w:rPr>
        <w:t>ин день и календарный месяц устанавливается в рублях, если валюта перевода отличается от рублей, для целей расчета лимита сумма перевода пересчитывается в рубли по курсу Банка на дату совершения операции.</w:t>
      </w:r>
    </w:p>
    <w:p w:rsidR="0088193D" w:rsidRPr="006B18DD" w:rsidRDefault="0088193D" w:rsidP="0088193D">
      <w:pPr>
        <w:ind w:left="426"/>
        <w:jc w:val="both"/>
        <w:rPr>
          <w:rFonts w:ascii="Arial" w:hAnsi="Arial" w:cs="Arial"/>
          <w:color w:val="000000" w:themeColor="text1"/>
          <w:sz w:val="14"/>
          <w:szCs w:val="14"/>
          <w:lang w:val="ru-RU"/>
        </w:rPr>
      </w:pPr>
      <w:r w:rsidRPr="006B18DD">
        <w:rPr>
          <w:rFonts w:ascii="Arial" w:hAnsi="Arial" w:cs="Arial"/>
          <w:color w:val="000000" w:themeColor="text1"/>
          <w:sz w:val="14"/>
          <w:szCs w:val="14"/>
          <w:lang w:val="ru-RU"/>
        </w:rPr>
        <w:t>По операциям перевода между картами БАНКА СГБ в ДБО Банка и устройствах Банка ограничений не предусмотрено.</w:t>
      </w:r>
    </w:p>
    <w:p w:rsidR="0088193D" w:rsidRPr="008E7BD5" w:rsidRDefault="0088193D" w:rsidP="0088193D">
      <w:pPr>
        <w:ind w:left="426"/>
        <w:jc w:val="both"/>
        <w:rPr>
          <w:rFonts w:ascii="Arial" w:hAnsi="Arial" w:cs="Arial"/>
          <w:color w:val="000000" w:themeColor="text1"/>
          <w:sz w:val="14"/>
          <w:szCs w:val="14"/>
          <w:lang w:val="ru-RU"/>
        </w:rPr>
      </w:pPr>
      <w:r w:rsidRPr="006B18DD">
        <w:rPr>
          <w:rFonts w:ascii="Arial" w:hAnsi="Arial" w:cs="Arial"/>
          <w:color w:val="000000" w:themeColor="text1"/>
          <w:sz w:val="14"/>
          <w:szCs w:val="14"/>
          <w:lang w:val="ru-RU"/>
        </w:rPr>
        <w:t>Максимальная сумма одной операции между картами Банка на сайте Банка – 100 000 руб. Количество операций между картами Банка на сайте Банка не ограничено.</w:t>
      </w:r>
    </w:p>
    <w:p w:rsidR="0088193D" w:rsidRPr="008E7BD5" w:rsidRDefault="0088193D" w:rsidP="0088193D">
      <w:pPr>
        <w:ind w:left="426"/>
        <w:jc w:val="both"/>
        <w:rPr>
          <w:rFonts w:ascii="Arial" w:hAnsi="Arial" w:cs="Arial"/>
          <w:color w:val="FF0000"/>
          <w:sz w:val="14"/>
          <w:szCs w:val="14"/>
          <w:lang w:val="ru-RU"/>
        </w:rPr>
      </w:pP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sz w:val="14"/>
          <w:szCs w:val="14"/>
          <w:lang w:val="ru-RU"/>
        </w:rPr>
        <w:t>Проценты на сумму неразрешенного овердрафта начисляются, начиная с четвертого рабочего дня с даты возникновения неразрешенного овердрафта. </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Услуга</w:t>
      </w:r>
      <w:r w:rsidRPr="00B662C6">
        <w:rPr>
          <w:rFonts w:ascii="Arial" w:hAnsi="Arial"/>
          <w:sz w:val="14"/>
          <w:szCs w:val="14"/>
          <w:lang w:val="ru-RU"/>
        </w:rPr>
        <w:t xml:space="preserve"> предоставляется только по картам, выпущенным на имя владельца счета.</w:t>
      </w:r>
    </w:p>
    <w:p w:rsidR="0088193D" w:rsidRPr="00B662C6" w:rsidRDefault="0088193D" w:rsidP="0088193D">
      <w:pPr>
        <w:pStyle w:val="a7"/>
        <w:numPr>
          <w:ilvl w:val="0"/>
          <w:numId w:val="30"/>
        </w:numPr>
        <w:spacing w:after="60"/>
        <w:ind w:left="426" w:hanging="426"/>
        <w:contextualSpacing w:val="0"/>
        <w:jc w:val="both"/>
        <w:rPr>
          <w:rFonts w:ascii="Arial" w:hAnsi="Arial"/>
          <w:sz w:val="14"/>
          <w:szCs w:val="14"/>
          <w:lang w:val="ru-RU"/>
        </w:rPr>
      </w:pPr>
      <w:r w:rsidRPr="00B662C6">
        <w:rPr>
          <w:rFonts w:ascii="Arial" w:hAnsi="Arial"/>
          <w:color w:val="000000"/>
          <w:sz w:val="14"/>
          <w:szCs w:val="14"/>
          <w:lang w:val="ru-RU"/>
        </w:rPr>
        <w:t>Предоставление</w:t>
      </w:r>
      <w:r w:rsidRPr="00B662C6">
        <w:rPr>
          <w:rFonts w:ascii="Arial" w:hAnsi="Arial"/>
          <w:sz w:val="14"/>
          <w:szCs w:val="14"/>
          <w:lang w:val="ru-RU"/>
        </w:rPr>
        <w:t xml:space="preserve"> услуги SMS-сервис осуществляется на период 30 календарных дней после списания со счета карты единоразового платежа за предоставление сервиса. Если на момент окончания срока действия сервиса, от клиента не поступало письменного отказа от дальнейшего предоставления сервиса, услуга продлевается  на следующие 30 календарных дней, с взиманием платы путем списания денежных средств со счета банковской карты на основании заранее данного акцепта.</w:t>
      </w:r>
    </w:p>
    <w:p w:rsidR="0088193D" w:rsidRPr="00B662C6" w:rsidRDefault="0088193D" w:rsidP="0088193D">
      <w:pPr>
        <w:spacing w:after="60"/>
        <w:ind w:left="426"/>
        <w:jc w:val="both"/>
        <w:rPr>
          <w:rFonts w:ascii="Arial" w:hAnsi="Arial"/>
          <w:color w:val="000000"/>
          <w:sz w:val="14"/>
          <w:szCs w:val="14"/>
          <w:lang w:val="ru-RU"/>
        </w:rPr>
      </w:pPr>
      <w:r w:rsidRPr="00B662C6">
        <w:rPr>
          <w:rFonts w:ascii="Arial" w:hAnsi="Arial"/>
          <w:sz w:val="14"/>
          <w:szCs w:val="14"/>
          <w:lang w:val="ru-RU"/>
        </w:rPr>
        <w:t xml:space="preserve">Плата </w:t>
      </w:r>
      <w:r w:rsidRPr="00B662C6">
        <w:rPr>
          <w:rFonts w:ascii="Arial" w:hAnsi="Arial"/>
          <w:color w:val="000000"/>
          <w:sz w:val="14"/>
          <w:szCs w:val="14"/>
          <w:lang w:val="ru-RU"/>
        </w:rPr>
        <w:t>за запрос баланса и мини-выписки взимается на потранзакционной основе (за каждый запрос).</w:t>
      </w:r>
    </w:p>
    <w:p w:rsidR="0088193D" w:rsidRPr="00B662C6" w:rsidRDefault="0088193D" w:rsidP="0088193D">
      <w:pPr>
        <w:spacing w:after="60"/>
        <w:ind w:left="426"/>
        <w:jc w:val="both"/>
        <w:rPr>
          <w:rFonts w:ascii="Arial" w:hAnsi="Arial"/>
          <w:color w:val="000000"/>
          <w:sz w:val="14"/>
          <w:szCs w:val="14"/>
          <w:lang w:val="ru-RU"/>
        </w:rPr>
      </w:pPr>
      <w:r w:rsidRPr="00B662C6">
        <w:rPr>
          <w:rFonts w:ascii="Arial" w:hAnsi="Arial"/>
          <w:color w:val="000000"/>
          <w:sz w:val="14"/>
          <w:szCs w:val="14"/>
          <w:lang w:val="ru-RU"/>
        </w:rPr>
        <w:t>Стоимость SMS сообщения, формируемого держателем карты с целью получения информации, оплачивается им самостоятельно по тарифам операторов мобильной связи.</w:t>
      </w:r>
    </w:p>
    <w:p w:rsidR="0088193D" w:rsidRPr="00B662C6" w:rsidRDefault="0088193D" w:rsidP="0088193D">
      <w:pPr>
        <w:spacing w:after="60"/>
        <w:ind w:left="426"/>
        <w:jc w:val="both"/>
        <w:rPr>
          <w:rFonts w:ascii="Arial" w:hAnsi="Arial"/>
          <w:color w:val="000000"/>
          <w:sz w:val="14"/>
          <w:szCs w:val="14"/>
          <w:lang w:val="ru-RU"/>
        </w:rPr>
      </w:pPr>
      <w:r w:rsidRPr="00B662C6">
        <w:rPr>
          <w:rFonts w:ascii="Arial" w:hAnsi="Arial"/>
          <w:color w:val="000000"/>
          <w:sz w:val="14"/>
          <w:szCs w:val="14"/>
          <w:lang w:val="ru-RU"/>
        </w:rPr>
        <w:t>Банк не гарантирует доставку SMS-сообщений по не зависящим от него причинам, а именно в случаях неправильной настройки, неисправности или неактивности телефона клиента, а также каких-либо проблем на стороне оператора сотовой связи.</w:t>
      </w:r>
    </w:p>
    <w:p w:rsidR="0088193D" w:rsidRPr="00B662C6" w:rsidRDefault="0088193D" w:rsidP="0088193D">
      <w:pPr>
        <w:spacing w:after="60"/>
        <w:ind w:left="426"/>
        <w:jc w:val="both"/>
        <w:rPr>
          <w:rFonts w:ascii="Arial" w:hAnsi="Arial"/>
          <w:sz w:val="14"/>
          <w:szCs w:val="14"/>
          <w:lang w:val="ru-RU"/>
        </w:rPr>
      </w:pPr>
      <w:r w:rsidRPr="00B662C6">
        <w:rPr>
          <w:rFonts w:ascii="Arial" w:hAnsi="Arial"/>
          <w:color w:val="000000"/>
          <w:sz w:val="14"/>
          <w:szCs w:val="14"/>
          <w:lang w:val="ru-RU"/>
        </w:rPr>
        <w:t>Суточный</w:t>
      </w:r>
      <w:r w:rsidRPr="00B662C6">
        <w:rPr>
          <w:rFonts w:ascii="Arial" w:hAnsi="Arial"/>
          <w:sz w:val="14"/>
          <w:szCs w:val="14"/>
          <w:lang w:val="ru-RU"/>
        </w:rPr>
        <w:t xml:space="preserve"> лимит операций по одной карте с использованием сервиса «</w:t>
      </w:r>
      <w:r w:rsidRPr="00B662C6">
        <w:rPr>
          <w:rFonts w:ascii="Arial" w:hAnsi="Arial"/>
          <w:sz w:val="14"/>
          <w:szCs w:val="14"/>
        </w:rPr>
        <w:t>SMS</w:t>
      </w:r>
      <w:r w:rsidRPr="00B662C6">
        <w:rPr>
          <w:rFonts w:ascii="Arial" w:hAnsi="Arial"/>
          <w:sz w:val="14"/>
          <w:szCs w:val="14"/>
          <w:lang w:val="ru-RU"/>
        </w:rPr>
        <w:t xml:space="preserve"> – информирование» – 10 000 рублей.</w:t>
      </w:r>
    </w:p>
    <w:p w:rsidR="0088193D" w:rsidRPr="00B662C6" w:rsidRDefault="0088193D" w:rsidP="0088193D">
      <w:pPr>
        <w:pStyle w:val="a7"/>
        <w:numPr>
          <w:ilvl w:val="0"/>
          <w:numId w:val="30"/>
        </w:numPr>
        <w:tabs>
          <w:tab w:val="left" w:pos="567"/>
        </w:tabs>
        <w:spacing w:after="60"/>
        <w:ind w:left="426" w:hanging="426"/>
        <w:jc w:val="both"/>
        <w:rPr>
          <w:rFonts w:ascii="Arial" w:hAnsi="Arial"/>
          <w:sz w:val="14"/>
          <w:szCs w:val="14"/>
          <w:lang w:val="ru-RU"/>
        </w:rPr>
      </w:pPr>
      <w:r w:rsidRPr="00B662C6">
        <w:rPr>
          <w:rFonts w:ascii="Arial" w:hAnsi="Arial" w:hint="eastAsia"/>
          <w:sz w:val="14"/>
          <w:szCs w:val="14"/>
          <w:lang w:val="ru-RU"/>
        </w:rPr>
        <w:t>Вознаграждения</w:t>
      </w:r>
      <w:r w:rsidRPr="00B662C6">
        <w:rPr>
          <w:rFonts w:ascii="Arial" w:hAnsi="Arial"/>
          <w:sz w:val="14"/>
          <w:szCs w:val="14"/>
          <w:lang w:val="ru-RU"/>
        </w:rPr>
        <w:t xml:space="preserve"> </w:t>
      </w:r>
      <w:r w:rsidRPr="00B662C6">
        <w:rPr>
          <w:rFonts w:ascii="Arial" w:hAnsi="Arial" w:hint="eastAsia"/>
          <w:sz w:val="14"/>
          <w:szCs w:val="14"/>
          <w:lang w:val="ru-RU"/>
        </w:rPr>
        <w:t>рас</w:t>
      </w:r>
      <w:r w:rsidRPr="00B662C6">
        <w:rPr>
          <w:rFonts w:ascii="Arial" w:hAnsi="Arial"/>
          <w:sz w:val="14"/>
          <w:szCs w:val="14"/>
          <w:lang w:val="ru-RU"/>
        </w:rPr>
        <w:t>с</w:t>
      </w:r>
      <w:r w:rsidRPr="00B662C6">
        <w:rPr>
          <w:rFonts w:ascii="Arial" w:hAnsi="Arial" w:hint="eastAsia"/>
          <w:sz w:val="14"/>
          <w:szCs w:val="14"/>
          <w:lang w:val="ru-RU"/>
        </w:rPr>
        <w:t>читываются</w:t>
      </w:r>
      <w:r w:rsidRPr="00B662C6">
        <w:rPr>
          <w:rFonts w:ascii="Arial" w:hAnsi="Arial"/>
          <w:sz w:val="14"/>
          <w:szCs w:val="14"/>
          <w:lang w:val="ru-RU"/>
        </w:rPr>
        <w:t xml:space="preserve"> </w:t>
      </w:r>
      <w:r w:rsidRPr="00B662C6">
        <w:rPr>
          <w:rFonts w:ascii="Arial" w:hAnsi="Arial" w:hint="eastAsia"/>
          <w:sz w:val="14"/>
          <w:szCs w:val="14"/>
          <w:lang w:val="ru-RU"/>
        </w:rPr>
        <w:t>и</w:t>
      </w:r>
      <w:r w:rsidRPr="00B662C6">
        <w:rPr>
          <w:rFonts w:ascii="Arial" w:hAnsi="Arial"/>
          <w:sz w:val="14"/>
          <w:szCs w:val="14"/>
          <w:lang w:val="ru-RU"/>
        </w:rPr>
        <w:t xml:space="preserve"> </w:t>
      </w:r>
      <w:r w:rsidRPr="00B662C6">
        <w:rPr>
          <w:rFonts w:ascii="Arial" w:hAnsi="Arial" w:hint="eastAsia"/>
          <w:sz w:val="14"/>
          <w:szCs w:val="14"/>
          <w:lang w:val="ru-RU"/>
        </w:rPr>
        <w:t>зачисляются</w:t>
      </w:r>
      <w:r w:rsidRPr="00B662C6">
        <w:rPr>
          <w:rFonts w:ascii="Arial" w:hAnsi="Arial"/>
          <w:sz w:val="14"/>
          <w:szCs w:val="14"/>
          <w:lang w:val="ru-RU"/>
        </w:rPr>
        <w:t xml:space="preserve"> </w:t>
      </w:r>
      <w:r w:rsidRPr="00B662C6">
        <w:rPr>
          <w:rFonts w:ascii="Arial" w:hAnsi="Arial" w:hint="eastAsia"/>
          <w:sz w:val="14"/>
          <w:szCs w:val="14"/>
          <w:lang w:val="ru-RU"/>
        </w:rPr>
        <w:t>на</w:t>
      </w:r>
      <w:r w:rsidRPr="00B662C6">
        <w:rPr>
          <w:rFonts w:ascii="Arial" w:hAnsi="Arial"/>
          <w:sz w:val="14"/>
          <w:szCs w:val="14"/>
          <w:lang w:val="ru-RU"/>
        </w:rPr>
        <w:t xml:space="preserve"> </w:t>
      </w:r>
      <w:r w:rsidRPr="00B662C6">
        <w:rPr>
          <w:rFonts w:ascii="Arial" w:hAnsi="Arial" w:hint="eastAsia"/>
          <w:sz w:val="14"/>
          <w:szCs w:val="14"/>
          <w:lang w:val="ru-RU"/>
        </w:rPr>
        <w:t>счет</w:t>
      </w:r>
      <w:r w:rsidRPr="00B662C6">
        <w:rPr>
          <w:rFonts w:ascii="Arial" w:hAnsi="Arial"/>
          <w:sz w:val="14"/>
          <w:szCs w:val="14"/>
          <w:lang w:val="ru-RU"/>
        </w:rPr>
        <w:t xml:space="preserve"> </w:t>
      </w:r>
      <w:r w:rsidRPr="00B662C6">
        <w:rPr>
          <w:rFonts w:ascii="Arial" w:hAnsi="Arial" w:hint="eastAsia"/>
          <w:sz w:val="14"/>
          <w:szCs w:val="14"/>
          <w:lang w:val="ru-RU"/>
        </w:rPr>
        <w:t>банковской</w:t>
      </w:r>
      <w:r w:rsidRPr="00B662C6">
        <w:rPr>
          <w:rFonts w:ascii="Arial" w:hAnsi="Arial"/>
          <w:sz w:val="14"/>
          <w:szCs w:val="14"/>
          <w:lang w:val="ru-RU"/>
        </w:rPr>
        <w:t xml:space="preserve"> </w:t>
      </w:r>
      <w:r w:rsidRPr="00B662C6">
        <w:rPr>
          <w:rFonts w:ascii="Arial" w:hAnsi="Arial" w:hint="eastAsia"/>
          <w:sz w:val="14"/>
          <w:szCs w:val="14"/>
          <w:lang w:val="ru-RU"/>
        </w:rPr>
        <w:t>карты</w:t>
      </w:r>
      <w:r w:rsidRPr="00B662C6">
        <w:rPr>
          <w:rFonts w:ascii="Arial" w:hAnsi="Arial"/>
          <w:sz w:val="14"/>
          <w:szCs w:val="14"/>
          <w:lang w:val="ru-RU"/>
        </w:rPr>
        <w:t xml:space="preserve"> </w:t>
      </w:r>
      <w:r w:rsidRPr="00B662C6">
        <w:rPr>
          <w:rFonts w:ascii="Arial" w:hAnsi="Arial" w:hint="eastAsia"/>
          <w:sz w:val="14"/>
          <w:szCs w:val="14"/>
          <w:lang w:val="ru-RU"/>
        </w:rPr>
        <w:t>клиента</w:t>
      </w:r>
      <w:r w:rsidRPr="00B662C6">
        <w:rPr>
          <w:rFonts w:ascii="Arial" w:hAnsi="Arial"/>
          <w:sz w:val="14"/>
          <w:szCs w:val="14"/>
          <w:lang w:val="ru-RU"/>
        </w:rPr>
        <w:t xml:space="preserve"> </w:t>
      </w:r>
      <w:r w:rsidRPr="00B662C6">
        <w:rPr>
          <w:rFonts w:ascii="Arial" w:hAnsi="Arial" w:hint="eastAsia"/>
          <w:sz w:val="14"/>
          <w:szCs w:val="14"/>
          <w:lang w:val="ru-RU"/>
        </w:rPr>
        <w:t>не</w:t>
      </w:r>
      <w:r w:rsidRPr="00B662C6">
        <w:rPr>
          <w:rFonts w:ascii="Arial" w:hAnsi="Arial"/>
          <w:sz w:val="14"/>
          <w:szCs w:val="14"/>
          <w:lang w:val="ru-RU"/>
        </w:rPr>
        <w:t xml:space="preserve"> </w:t>
      </w:r>
      <w:r w:rsidRPr="00B662C6">
        <w:rPr>
          <w:rFonts w:ascii="Arial" w:hAnsi="Arial" w:hint="eastAsia"/>
          <w:sz w:val="14"/>
          <w:szCs w:val="14"/>
          <w:lang w:val="ru-RU"/>
        </w:rPr>
        <w:t>позд</w:t>
      </w:r>
      <w:r w:rsidRPr="00B662C6">
        <w:rPr>
          <w:rFonts w:ascii="Arial" w:hAnsi="Arial"/>
          <w:sz w:val="14"/>
          <w:szCs w:val="14"/>
          <w:lang w:val="ru-RU"/>
        </w:rPr>
        <w:t>н</w:t>
      </w:r>
      <w:r w:rsidRPr="00B662C6">
        <w:rPr>
          <w:rFonts w:ascii="Arial" w:hAnsi="Arial" w:hint="eastAsia"/>
          <w:sz w:val="14"/>
          <w:szCs w:val="14"/>
          <w:lang w:val="ru-RU"/>
        </w:rPr>
        <w:t>ее</w:t>
      </w:r>
      <w:r w:rsidRPr="00B662C6">
        <w:rPr>
          <w:rFonts w:ascii="Arial" w:hAnsi="Arial"/>
          <w:sz w:val="14"/>
          <w:szCs w:val="14"/>
          <w:lang w:val="ru-RU"/>
        </w:rPr>
        <w:t xml:space="preserve"> 5-</w:t>
      </w:r>
      <w:r w:rsidRPr="00B662C6">
        <w:rPr>
          <w:rFonts w:ascii="Arial" w:hAnsi="Arial" w:hint="eastAsia"/>
          <w:sz w:val="14"/>
          <w:szCs w:val="14"/>
          <w:lang w:val="ru-RU"/>
        </w:rPr>
        <w:t>го</w:t>
      </w:r>
      <w:r w:rsidRPr="00B662C6">
        <w:rPr>
          <w:rFonts w:ascii="Arial" w:hAnsi="Arial"/>
          <w:sz w:val="14"/>
          <w:szCs w:val="14"/>
          <w:lang w:val="ru-RU"/>
        </w:rPr>
        <w:t xml:space="preserve"> </w:t>
      </w:r>
      <w:r w:rsidRPr="00B662C6">
        <w:rPr>
          <w:rFonts w:ascii="Arial" w:hAnsi="Arial" w:hint="eastAsia"/>
          <w:sz w:val="14"/>
          <w:szCs w:val="14"/>
          <w:lang w:val="ru-RU"/>
        </w:rPr>
        <w:t>рабочего</w:t>
      </w:r>
      <w:r w:rsidRPr="00B662C6">
        <w:rPr>
          <w:rFonts w:ascii="Arial" w:hAnsi="Arial"/>
          <w:sz w:val="14"/>
          <w:szCs w:val="14"/>
          <w:lang w:val="ru-RU"/>
        </w:rPr>
        <w:t xml:space="preserve"> </w:t>
      </w:r>
      <w:r w:rsidRPr="00B662C6">
        <w:rPr>
          <w:rFonts w:ascii="Arial" w:hAnsi="Arial" w:hint="eastAsia"/>
          <w:sz w:val="14"/>
          <w:szCs w:val="14"/>
          <w:lang w:val="ru-RU"/>
        </w:rPr>
        <w:t>дня</w:t>
      </w:r>
      <w:r w:rsidRPr="00B662C6">
        <w:rPr>
          <w:rFonts w:ascii="Arial" w:hAnsi="Arial"/>
          <w:sz w:val="14"/>
          <w:szCs w:val="14"/>
          <w:lang w:val="ru-RU"/>
        </w:rPr>
        <w:t xml:space="preserve"> </w:t>
      </w:r>
      <w:r w:rsidRPr="00B662C6">
        <w:rPr>
          <w:rFonts w:ascii="Arial" w:hAnsi="Arial" w:hint="eastAsia"/>
          <w:sz w:val="14"/>
          <w:szCs w:val="14"/>
          <w:lang w:val="ru-RU"/>
        </w:rPr>
        <w:t>месяца</w:t>
      </w:r>
      <w:r w:rsidRPr="00B662C6">
        <w:rPr>
          <w:rFonts w:ascii="Arial" w:hAnsi="Arial"/>
          <w:sz w:val="14"/>
          <w:szCs w:val="14"/>
          <w:lang w:val="ru-RU"/>
        </w:rPr>
        <w:t xml:space="preserve">, </w:t>
      </w:r>
      <w:r w:rsidRPr="00B662C6">
        <w:rPr>
          <w:rFonts w:ascii="Arial" w:hAnsi="Arial" w:hint="eastAsia"/>
          <w:sz w:val="14"/>
          <w:szCs w:val="14"/>
          <w:lang w:val="ru-RU"/>
        </w:rPr>
        <w:t>следующего</w:t>
      </w:r>
      <w:r w:rsidRPr="00B662C6">
        <w:rPr>
          <w:rFonts w:ascii="Arial" w:hAnsi="Arial"/>
          <w:sz w:val="14"/>
          <w:szCs w:val="14"/>
          <w:lang w:val="ru-RU"/>
        </w:rPr>
        <w:t xml:space="preserve"> </w:t>
      </w:r>
      <w:r w:rsidRPr="00B662C6">
        <w:rPr>
          <w:rFonts w:ascii="Arial" w:hAnsi="Arial" w:hint="eastAsia"/>
          <w:sz w:val="14"/>
          <w:szCs w:val="14"/>
          <w:lang w:val="ru-RU"/>
        </w:rPr>
        <w:t>за</w:t>
      </w:r>
      <w:r w:rsidRPr="00B662C6">
        <w:rPr>
          <w:rFonts w:ascii="Arial" w:hAnsi="Arial"/>
          <w:sz w:val="14"/>
          <w:szCs w:val="14"/>
          <w:lang w:val="ru-RU"/>
        </w:rPr>
        <w:t xml:space="preserve"> </w:t>
      </w:r>
      <w:r w:rsidRPr="00B662C6">
        <w:rPr>
          <w:rFonts w:ascii="Arial" w:hAnsi="Arial" w:hint="eastAsia"/>
          <w:sz w:val="14"/>
          <w:szCs w:val="14"/>
          <w:lang w:val="ru-RU"/>
        </w:rPr>
        <w:t>расчетным</w:t>
      </w:r>
      <w:r w:rsidRPr="00B662C6">
        <w:rPr>
          <w:rFonts w:ascii="Arial" w:hAnsi="Arial"/>
          <w:sz w:val="14"/>
          <w:szCs w:val="14"/>
          <w:lang w:val="ru-RU"/>
        </w:rPr>
        <w:t>.</w:t>
      </w:r>
      <w:r>
        <w:rPr>
          <w:rFonts w:ascii="Arial" w:hAnsi="Arial"/>
          <w:sz w:val="14"/>
          <w:szCs w:val="14"/>
          <w:lang w:val="ru-RU"/>
        </w:rPr>
        <w:t xml:space="preserve"> При расчете вознаграждения, датой </w:t>
      </w:r>
      <w:r w:rsidRPr="0049178F">
        <w:rPr>
          <w:rFonts w:ascii="Arial" w:hAnsi="Arial"/>
          <w:sz w:val="14"/>
          <w:szCs w:val="14"/>
          <w:lang w:val="ru-RU"/>
        </w:rPr>
        <w:t>совершения операции считается дата ее отражения по Счету</w:t>
      </w:r>
      <w:r>
        <w:rPr>
          <w:rFonts w:ascii="Arial" w:hAnsi="Arial"/>
          <w:sz w:val="14"/>
          <w:szCs w:val="14"/>
          <w:lang w:val="ru-RU"/>
        </w:rPr>
        <w:t>.</w:t>
      </w:r>
    </w:p>
    <w:p w:rsidR="0088193D" w:rsidRPr="00B662C6" w:rsidRDefault="0088193D" w:rsidP="0088193D">
      <w:pPr>
        <w:pStyle w:val="a7"/>
        <w:numPr>
          <w:ilvl w:val="0"/>
          <w:numId w:val="30"/>
        </w:numPr>
        <w:tabs>
          <w:tab w:val="left" w:pos="567"/>
        </w:tabs>
        <w:spacing w:after="60"/>
        <w:ind w:left="426" w:hanging="426"/>
        <w:jc w:val="both"/>
        <w:rPr>
          <w:rFonts w:ascii="Arial" w:hAnsi="Arial"/>
          <w:sz w:val="14"/>
          <w:szCs w:val="14"/>
          <w:lang w:val="ru-RU"/>
        </w:rPr>
      </w:pPr>
      <w:r w:rsidRPr="00B662C6">
        <w:rPr>
          <w:rFonts w:ascii="Arial" w:hAnsi="Arial" w:hint="eastAsia"/>
          <w:sz w:val="14"/>
          <w:szCs w:val="14"/>
          <w:lang w:val="ru-RU"/>
        </w:rPr>
        <w:t>Повышенное</w:t>
      </w:r>
      <w:r w:rsidRPr="00B662C6">
        <w:rPr>
          <w:rFonts w:ascii="Arial" w:hAnsi="Arial"/>
          <w:sz w:val="14"/>
          <w:szCs w:val="14"/>
          <w:lang w:val="ru-RU"/>
        </w:rPr>
        <w:t xml:space="preserve"> </w:t>
      </w:r>
      <w:r w:rsidRPr="00B662C6">
        <w:rPr>
          <w:rFonts w:ascii="Arial" w:hAnsi="Arial" w:hint="eastAsia"/>
          <w:sz w:val="14"/>
          <w:szCs w:val="14"/>
          <w:lang w:val="ru-RU"/>
        </w:rPr>
        <w:t>вознаграждение</w:t>
      </w:r>
      <w:r w:rsidRPr="00B662C6">
        <w:rPr>
          <w:rFonts w:ascii="Arial" w:hAnsi="Arial"/>
          <w:sz w:val="14"/>
          <w:szCs w:val="14"/>
          <w:lang w:val="ru-RU"/>
        </w:rPr>
        <w:t xml:space="preserve"> </w:t>
      </w:r>
      <w:r w:rsidRPr="00B662C6">
        <w:rPr>
          <w:rFonts w:ascii="Arial" w:hAnsi="Arial" w:hint="eastAsia"/>
          <w:sz w:val="14"/>
          <w:szCs w:val="14"/>
          <w:lang w:val="ru-RU"/>
        </w:rPr>
        <w:t>начисляется</w:t>
      </w:r>
      <w:r w:rsidRPr="00B662C6">
        <w:rPr>
          <w:rFonts w:ascii="Arial" w:hAnsi="Arial"/>
          <w:sz w:val="14"/>
          <w:szCs w:val="14"/>
          <w:lang w:val="ru-RU"/>
        </w:rPr>
        <w:t xml:space="preserve"> </w:t>
      </w:r>
      <w:r w:rsidRPr="00B662C6">
        <w:rPr>
          <w:rFonts w:ascii="Arial" w:hAnsi="Arial" w:hint="eastAsia"/>
          <w:sz w:val="14"/>
          <w:szCs w:val="14"/>
          <w:lang w:val="ru-RU"/>
        </w:rPr>
        <w:t>на</w:t>
      </w:r>
      <w:r w:rsidRPr="00B662C6">
        <w:rPr>
          <w:rFonts w:ascii="Arial" w:hAnsi="Arial"/>
          <w:sz w:val="14"/>
          <w:szCs w:val="14"/>
          <w:lang w:val="ru-RU"/>
        </w:rPr>
        <w:t xml:space="preserve"> </w:t>
      </w:r>
      <w:r w:rsidRPr="00B662C6">
        <w:rPr>
          <w:rFonts w:ascii="Arial" w:hAnsi="Arial" w:hint="eastAsia"/>
          <w:sz w:val="14"/>
          <w:szCs w:val="14"/>
          <w:lang w:val="ru-RU"/>
        </w:rPr>
        <w:t>сумму</w:t>
      </w:r>
      <w:r w:rsidRPr="00B662C6">
        <w:rPr>
          <w:rFonts w:ascii="Arial" w:hAnsi="Arial"/>
          <w:sz w:val="14"/>
          <w:szCs w:val="14"/>
          <w:lang w:val="ru-RU"/>
        </w:rPr>
        <w:t xml:space="preserve"> </w:t>
      </w:r>
      <w:r w:rsidRPr="00B662C6">
        <w:rPr>
          <w:rFonts w:ascii="Arial" w:hAnsi="Arial" w:hint="eastAsia"/>
          <w:sz w:val="14"/>
          <w:szCs w:val="14"/>
          <w:lang w:val="ru-RU"/>
        </w:rPr>
        <w:t>операций</w:t>
      </w:r>
      <w:r w:rsidRPr="00B662C6">
        <w:rPr>
          <w:rFonts w:ascii="Arial" w:hAnsi="Arial"/>
          <w:sz w:val="14"/>
          <w:szCs w:val="14"/>
          <w:lang w:val="ru-RU"/>
        </w:rPr>
        <w:t xml:space="preserve"> </w:t>
      </w:r>
      <w:r w:rsidRPr="00B662C6">
        <w:rPr>
          <w:rFonts w:ascii="Arial" w:hAnsi="Arial" w:hint="eastAsia"/>
          <w:sz w:val="14"/>
          <w:szCs w:val="14"/>
          <w:lang w:val="ru-RU"/>
        </w:rPr>
        <w:t>не</w:t>
      </w:r>
      <w:r w:rsidRPr="00B662C6">
        <w:rPr>
          <w:rFonts w:ascii="Arial" w:hAnsi="Arial"/>
          <w:sz w:val="14"/>
          <w:szCs w:val="14"/>
          <w:lang w:val="ru-RU"/>
        </w:rPr>
        <w:t xml:space="preserve"> </w:t>
      </w:r>
      <w:r w:rsidRPr="00B662C6">
        <w:rPr>
          <w:rFonts w:ascii="Arial" w:hAnsi="Arial" w:hint="eastAsia"/>
          <w:sz w:val="14"/>
          <w:szCs w:val="14"/>
          <w:lang w:val="ru-RU"/>
        </w:rPr>
        <w:t>более</w:t>
      </w:r>
      <w:r w:rsidRPr="00B662C6">
        <w:rPr>
          <w:rFonts w:ascii="Arial" w:hAnsi="Arial"/>
          <w:sz w:val="14"/>
          <w:szCs w:val="14"/>
          <w:lang w:val="ru-RU"/>
        </w:rPr>
        <w:t xml:space="preserve"> </w:t>
      </w:r>
      <w:r w:rsidR="008A03E7">
        <w:rPr>
          <w:rFonts w:ascii="Arial" w:hAnsi="Arial"/>
          <w:sz w:val="14"/>
          <w:szCs w:val="14"/>
          <w:lang w:val="ru-RU"/>
        </w:rPr>
        <w:t>10</w:t>
      </w:r>
      <w:r w:rsidR="006709D2">
        <w:rPr>
          <w:rFonts w:ascii="Arial" w:hAnsi="Arial"/>
          <w:sz w:val="14"/>
          <w:szCs w:val="14"/>
          <w:lang w:val="ru-RU"/>
        </w:rPr>
        <w:t>0</w:t>
      </w:r>
      <w:r w:rsidRPr="00B662C6">
        <w:rPr>
          <w:rFonts w:ascii="Arial" w:hAnsi="Arial"/>
          <w:sz w:val="14"/>
          <w:szCs w:val="14"/>
          <w:lang w:val="ru-RU"/>
        </w:rPr>
        <w:t xml:space="preserve"> </w:t>
      </w:r>
      <w:r w:rsidRPr="00B662C6">
        <w:rPr>
          <w:rFonts w:ascii="Arial" w:hAnsi="Arial" w:hint="eastAsia"/>
          <w:sz w:val="14"/>
          <w:szCs w:val="14"/>
          <w:lang w:val="ru-RU"/>
        </w:rPr>
        <w:t>тыс</w:t>
      </w:r>
      <w:r w:rsidRPr="00B662C6">
        <w:rPr>
          <w:rFonts w:ascii="Arial" w:hAnsi="Arial"/>
          <w:sz w:val="14"/>
          <w:szCs w:val="14"/>
          <w:lang w:val="ru-RU"/>
        </w:rPr>
        <w:t xml:space="preserve">. </w:t>
      </w:r>
      <w:r w:rsidRPr="00B662C6">
        <w:rPr>
          <w:rFonts w:ascii="Arial" w:hAnsi="Arial" w:hint="eastAsia"/>
          <w:sz w:val="14"/>
          <w:szCs w:val="14"/>
          <w:lang w:val="ru-RU"/>
        </w:rPr>
        <w:t>руб</w:t>
      </w:r>
      <w:r w:rsidRPr="00B662C6">
        <w:rPr>
          <w:rFonts w:ascii="Arial" w:hAnsi="Arial"/>
          <w:sz w:val="14"/>
          <w:szCs w:val="14"/>
          <w:lang w:val="ru-RU"/>
        </w:rPr>
        <w:t xml:space="preserve">. </w:t>
      </w:r>
      <w:r w:rsidRPr="00B662C6">
        <w:rPr>
          <w:rFonts w:ascii="Arial" w:hAnsi="Arial" w:hint="eastAsia"/>
          <w:sz w:val="14"/>
          <w:szCs w:val="14"/>
          <w:lang w:val="ru-RU"/>
        </w:rPr>
        <w:t>На</w:t>
      </w:r>
      <w:r w:rsidRPr="00B662C6">
        <w:rPr>
          <w:rFonts w:ascii="Arial" w:hAnsi="Arial"/>
          <w:sz w:val="14"/>
          <w:szCs w:val="14"/>
          <w:lang w:val="ru-RU"/>
        </w:rPr>
        <w:t xml:space="preserve"> </w:t>
      </w:r>
      <w:r w:rsidRPr="00B662C6">
        <w:rPr>
          <w:rFonts w:ascii="Arial" w:hAnsi="Arial" w:hint="eastAsia"/>
          <w:sz w:val="14"/>
          <w:szCs w:val="14"/>
          <w:lang w:val="ru-RU"/>
        </w:rPr>
        <w:t>сумму</w:t>
      </w:r>
      <w:r w:rsidRPr="00B662C6">
        <w:rPr>
          <w:rFonts w:ascii="Arial" w:hAnsi="Arial"/>
          <w:sz w:val="14"/>
          <w:szCs w:val="14"/>
          <w:lang w:val="ru-RU"/>
        </w:rPr>
        <w:t xml:space="preserve"> </w:t>
      </w:r>
      <w:r w:rsidRPr="00B662C6">
        <w:rPr>
          <w:rFonts w:ascii="Arial" w:hAnsi="Arial" w:hint="eastAsia"/>
          <w:sz w:val="14"/>
          <w:szCs w:val="14"/>
          <w:lang w:val="ru-RU"/>
        </w:rPr>
        <w:t>свыше</w:t>
      </w:r>
      <w:r w:rsidRPr="00B662C6">
        <w:rPr>
          <w:rFonts w:ascii="Arial" w:hAnsi="Arial"/>
          <w:sz w:val="14"/>
          <w:szCs w:val="14"/>
          <w:lang w:val="ru-RU"/>
        </w:rPr>
        <w:t xml:space="preserve"> </w:t>
      </w:r>
      <w:r w:rsidR="008A03E7">
        <w:rPr>
          <w:rFonts w:ascii="Arial" w:hAnsi="Arial"/>
          <w:sz w:val="14"/>
          <w:szCs w:val="14"/>
          <w:lang w:val="ru-RU"/>
        </w:rPr>
        <w:t>10</w:t>
      </w:r>
      <w:r w:rsidR="006709D2">
        <w:rPr>
          <w:rFonts w:ascii="Arial" w:hAnsi="Arial"/>
          <w:sz w:val="14"/>
          <w:szCs w:val="14"/>
          <w:lang w:val="ru-RU"/>
        </w:rPr>
        <w:t xml:space="preserve">0 </w:t>
      </w:r>
      <w:r w:rsidRPr="00B662C6">
        <w:rPr>
          <w:rFonts w:ascii="Arial" w:hAnsi="Arial" w:hint="eastAsia"/>
          <w:sz w:val="14"/>
          <w:szCs w:val="14"/>
          <w:lang w:val="ru-RU"/>
        </w:rPr>
        <w:t>тыс</w:t>
      </w:r>
      <w:r w:rsidRPr="00B662C6">
        <w:rPr>
          <w:rFonts w:ascii="Arial" w:hAnsi="Arial"/>
          <w:sz w:val="14"/>
          <w:szCs w:val="14"/>
          <w:lang w:val="ru-RU"/>
        </w:rPr>
        <w:t xml:space="preserve">. </w:t>
      </w:r>
      <w:r w:rsidRPr="00B662C6">
        <w:rPr>
          <w:rFonts w:ascii="Arial" w:hAnsi="Arial" w:hint="eastAsia"/>
          <w:sz w:val="14"/>
          <w:szCs w:val="14"/>
          <w:lang w:val="ru-RU"/>
        </w:rPr>
        <w:t>руб</w:t>
      </w:r>
      <w:r w:rsidRPr="00B662C6">
        <w:rPr>
          <w:rFonts w:ascii="Arial" w:hAnsi="Arial"/>
          <w:sz w:val="14"/>
          <w:szCs w:val="14"/>
          <w:lang w:val="ru-RU"/>
        </w:rPr>
        <w:t xml:space="preserve">. </w:t>
      </w:r>
      <w:r w:rsidRPr="00B662C6">
        <w:rPr>
          <w:rFonts w:ascii="Arial" w:hAnsi="Arial" w:hint="eastAsia"/>
          <w:sz w:val="14"/>
          <w:szCs w:val="14"/>
          <w:lang w:val="ru-RU"/>
        </w:rPr>
        <w:t>начисляется</w:t>
      </w:r>
      <w:r w:rsidRPr="00B662C6">
        <w:rPr>
          <w:rFonts w:ascii="Arial" w:hAnsi="Arial"/>
          <w:sz w:val="14"/>
          <w:szCs w:val="14"/>
          <w:lang w:val="ru-RU"/>
        </w:rPr>
        <w:t xml:space="preserve"> </w:t>
      </w:r>
      <w:r w:rsidRPr="00B662C6">
        <w:rPr>
          <w:rFonts w:ascii="Arial" w:hAnsi="Arial" w:hint="eastAsia"/>
          <w:sz w:val="14"/>
          <w:szCs w:val="14"/>
          <w:lang w:val="ru-RU"/>
        </w:rPr>
        <w:t>обычное</w:t>
      </w:r>
      <w:r w:rsidRPr="00B662C6">
        <w:rPr>
          <w:rFonts w:ascii="Arial" w:hAnsi="Arial"/>
          <w:sz w:val="14"/>
          <w:szCs w:val="14"/>
          <w:lang w:val="ru-RU"/>
        </w:rPr>
        <w:t xml:space="preserve"> </w:t>
      </w:r>
      <w:r w:rsidRPr="00B662C6">
        <w:rPr>
          <w:rFonts w:ascii="Arial" w:hAnsi="Arial" w:hint="eastAsia"/>
          <w:sz w:val="14"/>
          <w:szCs w:val="14"/>
          <w:lang w:val="ru-RU"/>
        </w:rPr>
        <w:t>вознаграждение</w:t>
      </w:r>
      <w:r w:rsidRPr="00B662C6">
        <w:rPr>
          <w:rFonts w:ascii="Arial" w:hAnsi="Arial"/>
          <w:sz w:val="14"/>
          <w:szCs w:val="14"/>
          <w:lang w:val="ru-RU"/>
        </w:rPr>
        <w:t xml:space="preserve">  </w:t>
      </w:r>
      <w:r w:rsidRPr="00B662C6">
        <w:rPr>
          <w:rFonts w:ascii="Arial" w:hAnsi="Arial" w:hint="eastAsia"/>
          <w:sz w:val="14"/>
          <w:szCs w:val="14"/>
          <w:lang w:val="ru-RU"/>
        </w:rPr>
        <w:t>по</w:t>
      </w:r>
      <w:r w:rsidRPr="00B662C6">
        <w:rPr>
          <w:rFonts w:ascii="Arial" w:hAnsi="Arial"/>
          <w:sz w:val="14"/>
          <w:szCs w:val="14"/>
          <w:lang w:val="ru-RU"/>
        </w:rPr>
        <w:t xml:space="preserve"> </w:t>
      </w:r>
      <w:r w:rsidRPr="00B662C6">
        <w:rPr>
          <w:rFonts w:ascii="Arial" w:hAnsi="Arial" w:hint="eastAsia"/>
          <w:sz w:val="14"/>
          <w:szCs w:val="14"/>
          <w:lang w:val="ru-RU"/>
        </w:rPr>
        <w:t>безналичным</w:t>
      </w:r>
      <w:r w:rsidRPr="00B662C6">
        <w:rPr>
          <w:rFonts w:ascii="Arial" w:hAnsi="Arial"/>
          <w:sz w:val="14"/>
          <w:szCs w:val="14"/>
          <w:lang w:val="ru-RU"/>
        </w:rPr>
        <w:t xml:space="preserve"> </w:t>
      </w:r>
      <w:r w:rsidRPr="00B662C6">
        <w:rPr>
          <w:rFonts w:ascii="Arial" w:hAnsi="Arial" w:hint="eastAsia"/>
          <w:sz w:val="14"/>
          <w:szCs w:val="14"/>
          <w:lang w:val="ru-RU"/>
        </w:rPr>
        <w:t>операциям</w:t>
      </w:r>
      <w:r w:rsidRPr="00B662C6">
        <w:rPr>
          <w:rFonts w:ascii="Arial" w:hAnsi="Arial"/>
          <w:sz w:val="14"/>
          <w:szCs w:val="14"/>
          <w:lang w:val="ru-RU"/>
        </w:rPr>
        <w:t xml:space="preserve"> </w:t>
      </w:r>
      <w:r w:rsidRPr="00B662C6">
        <w:rPr>
          <w:rFonts w:ascii="Arial" w:hAnsi="Arial" w:hint="eastAsia"/>
          <w:sz w:val="14"/>
          <w:szCs w:val="14"/>
          <w:lang w:val="ru-RU"/>
        </w:rPr>
        <w:t>в</w:t>
      </w:r>
      <w:r w:rsidRPr="00B662C6">
        <w:rPr>
          <w:rFonts w:ascii="Arial" w:hAnsi="Arial"/>
          <w:sz w:val="14"/>
          <w:szCs w:val="14"/>
          <w:lang w:val="ru-RU"/>
        </w:rPr>
        <w:t xml:space="preserve"> </w:t>
      </w:r>
      <w:r w:rsidRPr="00B662C6">
        <w:rPr>
          <w:rFonts w:ascii="Arial" w:hAnsi="Arial" w:hint="eastAsia"/>
          <w:sz w:val="14"/>
          <w:szCs w:val="14"/>
          <w:lang w:val="ru-RU"/>
        </w:rPr>
        <w:t>соответствии</w:t>
      </w:r>
      <w:r w:rsidRPr="00B662C6">
        <w:rPr>
          <w:rFonts w:ascii="Arial" w:hAnsi="Arial"/>
          <w:sz w:val="14"/>
          <w:szCs w:val="14"/>
          <w:lang w:val="ru-RU"/>
        </w:rPr>
        <w:t xml:space="preserve"> </w:t>
      </w:r>
      <w:r w:rsidRPr="00B662C6">
        <w:rPr>
          <w:rFonts w:ascii="Arial" w:hAnsi="Arial" w:hint="eastAsia"/>
          <w:sz w:val="14"/>
          <w:szCs w:val="14"/>
          <w:lang w:val="ru-RU"/>
        </w:rPr>
        <w:t>с</w:t>
      </w:r>
      <w:r w:rsidRPr="00B662C6">
        <w:rPr>
          <w:rFonts w:ascii="Arial" w:hAnsi="Arial"/>
          <w:sz w:val="14"/>
          <w:szCs w:val="14"/>
          <w:lang w:val="ru-RU"/>
        </w:rPr>
        <w:t xml:space="preserve"> </w:t>
      </w:r>
      <w:r w:rsidRPr="00B662C6">
        <w:rPr>
          <w:rFonts w:ascii="Arial" w:hAnsi="Arial" w:hint="eastAsia"/>
          <w:sz w:val="14"/>
          <w:szCs w:val="14"/>
          <w:lang w:val="ru-RU"/>
        </w:rPr>
        <w:t>установленным</w:t>
      </w:r>
      <w:r w:rsidRPr="00B662C6">
        <w:rPr>
          <w:rFonts w:ascii="Arial" w:hAnsi="Arial"/>
          <w:sz w:val="14"/>
          <w:szCs w:val="14"/>
          <w:lang w:val="ru-RU"/>
        </w:rPr>
        <w:t xml:space="preserve"> </w:t>
      </w:r>
      <w:r w:rsidRPr="00B662C6">
        <w:rPr>
          <w:rFonts w:ascii="Arial" w:hAnsi="Arial" w:hint="eastAsia"/>
          <w:sz w:val="14"/>
          <w:szCs w:val="14"/>
          <w:lang w:val="ru-RU"/>
        </w:rPr>
        <w:t>тарифом</w:t>
      </w:r>
      <w:r w:rsidRPr="00B662C6">
        <w:rPr>
          <w:rFonts w:ascii="Arial" w:hAnsi="Arial"/>
          <w:sz w:val="14"/>
          <w:szCs w:val="14"/>
          <w:lang w:val="ru-RU"/>
        </w:rPr>
        <w:t>.</w:t>
      </w:r>
    </w:p>
    <w:p w:rsidR="0088193D" w:rsidRPr="00B662C6" w:rsidRDefault="0088193D" w:rsidP="0088193D">
      <w:pPr>
        <w:pStyle w:val="a7"/>
        <w:numPr>
          <w:ilvl w:val="0"/>
          <w:numId w:val="30"/>
        </w:numPr>
        <w:spacing w:after="60"/>
        <w:ind w:left="426" w:hanging="426"/>
        <w:jc w:val="both"/>
        <w:rPr>
          <w:rFonts w:ascii="Arial" w:hAnsi="Arial"/>
          <w:sz w:val="14"/>
          <w:szCs w:val="14"/>
          <w:lang w:val="ru-RU"/>
        </w:rPr>
      </w:pPr>
      <w:r w:rsidRPr="00B662C6">
        <w:rPr>
          <w:rFonts w:ascii="Arial" w:hAnsi="Arial"/>
          <w:sz w:val="14"/>
          <w:szCs w:val="14"/>
          <w:lang w:val="ru-RU"/>
        </w:rPr>
        <w:t>За сутки принимается период времени с 00 час. 00 мин. по 23 час. 59 мин. (по московскому времени)</w:t>
      </w:r>
    </w:p>
    <w:p w:rsidR="0088193D" w:rsidRPr="00B662C6" w:rsidRDefault="0088193D" w:rsidP="0088193D">
      <w:pPr>
        <w:pStyle w:val="a7"/>
        <w:numPr>
          <w:ilvl w:val="0"/>
          <w:numId w:val="30"/>
        </w:numPr>
        <w:spacing w:after="60"/>
        <w:ind w:left="426" w:hanging="426"/>
        <w:jc w:val="both"/>
        <w:rPr>
          <w:rFonts w:ascii="Arial" w:hAnsi="Arial" w:cs="Arial"/>
          <w:sz w:val="14"/>
          <w:szCs w:val="14"/>
          <w:lang w:val="ru-RU"/>
        </w:rPr>
      </w:pPr>
      <w:r w:rsidRPr="00B662C6">
        <w:rPr>
          <w:rFonts w:ascii="Arial" w:hAnsi="Arial" w:hint="eastAsia"/>
          <w:sz w:val="14"/>
          <w:szCs w:val="14"/>
          <w:lang w:val="ru-RU"/>
        </w:rPr>
        <w:t>Операция</w:t>
      </w:r>
      <w:r w:rsidRPr="00B662C6">
        <w:rPr>
          <w:rFonts w:ascii="Arial" w:hAnsi="Arial"/>
          <w:sz w:val="14"/>
          <w:szCs w:val="14"/>
          <w:lang w:val="ru-RU"/>
        </w:rPr>
        <w:t xml:space="preserve"> </w:t>
      </w:r>
      <w:r w:rsidRPr="00B662C6">
        <w:rPr>
          <w:rFonts w:ascii="Arial" w:hAnsi="Arial" w:hint="eastAsia"/>
          <w:sz w:val="14"/>
          <w:szCs w:val="14"/>
          <w:lang w:val="ru-RU"/>
        </w:rPr>
        <w:t>может</w:t>
      </w:r>
      <w:r w:rsidRPr="00B662C6">
        <w:rPr>
          <w:rFonts w:ascii="Arial" w:hAnsi="Arial"/>
          <w:sz w:val="14"/>
          <w:szCs w:val="14"/>
          <w:lang w:val="ru-RU"/>
        </w:rPr>
        <w:t xml:space="preserve"> </w:t>
      </w:r>
      <w:r w:rsidRPr="00B662C6">
        <w:rPr>
          <w:rFonts w:ascii="Arial" w:hAnsi="Arial" w:hint="eastAsia"/>
          <w:sz w:val="14"/>
          <w:szCs w:val="14"/>
          <w:lang w:val="ru-RU"/>
        </w:rPr>
        <w:t>осуществляться</w:t>
      </w:r>
      <w:r w:rsidRPr="00B662C6">
        <w:rPr>
          <w:rFonts w:ascii="Arial" w:hAnsi="Arial"/>
          <w:sz w:val="14"/>
          <w:szCs w:val="14"/>
          <w:lang w:val="ru-RU"/>
        </w:rPr>
        <w:t xml:space="preserve"> </w:t>
      </w:r>
      <w:r w:rsidRPr="00B662C6">
        <w:rPr>
          <w:rFonts w:ascii="Arial" w:hAnsi="Arial" w:hint="eastAsia"/>
          <w:sz w:val="14"/>
          <w:szCs w:val="14"/>
          <w:lang w:val="ru-RU"/>
        </w:rPr>
        <w:t>Банком</w:t>
      </w:r>
      <w:r w:rsidRPr="00B662C6">
        <w:rPr>
          <w:rFonts w:ascii="Arial" w:hAnsi="Arial"/>
          <w:sz w:val="14"/>
          <w:szCs w:val="14"/>
          <w:lang w:val="ru-RU"/>
        </w:rPr>
        <w:t xml:space="preserve">, </w:t>
      </w:r>
      <w:r w:rsidRPr="00B662C6">
        <w:rPr>
          <w:rFonts w:ascii="Arial" w:hAnsi="Arial" w:hint="eastAsia"/>
          <w:sz w:val="14"/>
          <w:szCs w:val="14"/>
          <w:lang w:val="ru-RU"/>
        </w:rPr>
        <w:t>если</w:t>
      </w:r>
      <w:r w:rsidRPr="00B662C6">
        <w:rPr>
          <w:rFonts w:ascii="Arial" w:hAnsi="Arial"/>
          <w:sz w:val="14"/>
          <w:szCs w:val="14"/>
          <w:lang w:val="ru-RU"/>
        </w:rPr>
        <w:t xml:space="preserve"> </w:t>
      </w:r>
      <w:r w:rsidRPr="00B662C6">
        <w:rPr>
          <w:rFonts w:ascii="Arial" w:hAnsi="Arial" w:hint="eastAsia"/>
          <w:sz w:val="14"/>
          <w:szCs w:val="14"/>
          <w:lang w:val="ru-RU"/>
        </w:rPr>
        <w:t>у</w:t>
      </w:r>
      <w:r w:rsidRPr="00B662C6">
        <w:rPr>
          <w:rFonts w:ascii="Arial" w:hAnsi="Arial"/>
          <w:sz w:val="14"/>
          <w:szCs w:val="14"/>
          <w:lang w:val="ru-RU"/>
        </w:rPr>
        <w:t xml:space="preserve"> </w:t>
      </w:r>
      <w:r w:rsidRPr="00B662C6">
        <w:rPr>
          <w:rFonts w:ascii="Arial" w:hAnsi="Arial" w:hint="eastAsia"/>
          <w:sz w:val="14"/>
          <w:szCs w:val="14"/>
          <w:lang w:val="ru-RU"/>
        </w:rPr>
        <w:t>всех</w:t>
      </w:r>
      <w:r w:rsidRPr="00B662C6">
        <w:rPr>
          <w:rFonts w:ascii="Arial" w:hAnsi="Arial"/>
          <w:sz w:val="14"/>
          <w:szCs w:val="14"/>
          <w:lang w:val="ru-RU"/>
        </w:rPr>
        <w:t xml:space="preserve"> </w:t>
      </w:r>
      <w:r w:rsidRPr="00B662C6">
        <w:rPr>
          <w:rFonts w:ascii="Arial" w:hAnsi="Arial" w:hint="eastAsia"/>
          <w:sz w:val="14"/>
          <w:szCs w:val="14"/>
          <w:lang w:val="ru-RU"/>
        </w:rPr>
        <w:t>Карт</w:t>
      </w:r>
      <w:r w:rsidRPr="00B662C6">
        <w:rPr>
          <w:rFonts w:ascii="Arial" w:hAnsi="Arial"/>
          <w:sz w:val="14"/>
          <w:szCs w:val="14"/>
          <w:lang w:val="ru-RU"/>
        </w:rPr>
        <w:t xml:space="preserve">, </w:t>
      </w:r>
      <w:r w:rsidRPr="00B662C6">
        <w:rPr>
          <w:rFonts w:ascii="Arial" w:hAnsi="Arial" w:hint="eastAsia"/>
          <w:sz w:val="14"/>
          <w:szCs w:val="14"/>
          <w:lang w:val="ru-RU"/>
        </w:rPr>
        <w:t>выпущенных</w:t>
      </w:r>
      <w:r w:rsidRPr="00B662C6">
        <w:rPr>
          <w:rFonts w:ascii="Arial" w:hAnsi="Arial"/>
          <w:sz w:val="14"/>
          <w:szCs w:val="14"/>
          <w:lang w:val="ru-RU"/>
        </w:rPr>
        <w:t xml:space="preserve"> </w:t>
      </w:r>
      <w:r w:rsidRPr="00B662C6">
        <w:rPr>
          <w:rFonts w:ascii="Arial" w:hAnsi="Arial" w:hint="eastAsia"/>
          <w:sz w:val="14"/>
          <w:szCs w:val="14"/>
          <w:lang w:val="ru-RU"/>
        </w:rPr>
        <w:t>к</w:t>
      </w:r>
      <w:r w:rsidRPr="00B662C6">
        <w:rPr>
          <w:rFonts w:ascii="Arial" w:hAnsi="Arial"/>
          <w:sz w:val="14"/>
          <w:szCs w:val="14"/>
          <w:lang w:val="ru-RU"/>
        </w:rPr>
        <w:t xml:space="preserve"> </w:t>
      </w:r>
      <w:r w:rsidRPr="00B662C6">
        <w:rPr>
          <w:rFonts w:ascii="Arial" w:hAnsi="Arial" w:hint="eastAsia"/>
          <w:sz w:val="14"/>
          <w:szCs w:val="14"/>
          <w:lang w:val="ru-RU"/>
        </w:rPr>
        <w:t>Счету</w:t>
      </w:r>
      <w:r w:rsidRPr="00B662C6">
        <w:rPr>
          <w:rFonts w:ascii="Arial" w:hAnsi="Arial"/>
          <w:sz w:val="14"/>
          <w:szCs w:val="14"/>
          <w:lang w:val="ru-RU"/>
        </w:rPr>
        <w:t xml:space="preserve">, </w:t>
      </w:r>
      <w:r w:rsidRPr="00B662C6">
        <w:rPr>
          <w:rFonts w:ascii="Arial" w:hAnsi="Arial" w:hint="eastAsia"/>
          <w:sz w:val="14"/>
          <w:szCs w:val="14"/>
          <w:lang w:val="ru-RU"/>
        </w:rPr>
        <w:t>закончился</w:t>
      </w:r>
      <w:r w:rsidRPr="00B662C6">
        <w:rPr>
          <w:rFonts w:ascii="Arial" w:hAnsi="Arial"/>
          <w:sz w:val="14"/>
          <w:szCs w:val="14"/>
          <w:lang w:val="ru-RU"/>
        </w:rPr>
        <w:t xml:space="preserve"> </w:t>
      </w:r>
      <w:r w:rsidRPr="00B662C6">
        <w:rPr>
          <w:rFonts w:ascii="Arial" w:hAnsi="Arial" w:hint="eastAsia"/>
          <w:sz w:val="14"/>
          <w:szCs w:val="14"/>
          <w:lang w:val="ru-RU"/>
        </w:rPr>
        <w:t>срок</w:t>
      </w:r>
      <w:r w:rsidRPr="00B662C6">
        <w:rPr>
          <w:rFonts w:ascii="Arial" w:hAnsi="Arial"/>
          <w:sz w:val="14"/>
          <w:szCs w:val="14"/>
          <w:lang w:val="ru-RU"/>
        </w:rPr>
        <w:t xml:space="preserve"> </w:t>
      </w:r>
      <w:r w:rsidRPr="00B662C6">
        <w:rPr>
          <w:rFonts w:ascii="Arial" w:hAnsi="Arial" w:hint="eastAsia"/>
          <w:sz w:val="14"/>
          <w:szCs w:val="14"/>
          <w:lang w:val="ru-RU"/>
        </w:rPr>
        <w:t>действия</w:t>
      </w:r>
      <w:r w:rsidRPr="00B662C6">
        <w:rPr>
          <w:rFonts w:ascii="Arial" w:hAnsi="Arial"/>
          <w:sz w:val="14"/>
          <w:szCs w:val="14"/>
          <w:lang w:val="ru-RU"/>
        </w:rPr>
        <w:t xml:space="preserve">, </w:t>
      </w:r>
      <w:r w:rsidRPr="00B662C6">
        <w:rPr>
          <w:rFonts w:ascii="Arial" w:hAnsi="Arial" w:hint="eastAsia"/>
          <w:sz w:val="14"/>
          <w:szCs w:val="14"/>
          <w:lang w:val="ru-RU"/>
        </w:rPr>
        <w:t>либо</w:t>
      </w:r>
      <w:r w:rsidRPr="00B662C6">
        <w:rPr>
          <w:rFonts w:ascii="Arial" w:hAnsi="Arial"/>
          <w:sz w:val="14"/>
          <w:szCs w:val="14"/>
          <w:lang w:val="ru-RU"/>
        </w:rPr>
        <w:t xml:space="preserve"> </w:t>
      </w:r>
      <w:r w:rsidRPr="00B662C6">
        <w:rPr>
          <w:rFonts w:ascii="Arial" w:hAnsi="Arial" w:hint="eastAsia"/>
          <w:sz w:val="14"/>
          <w:szCs w:val="14"/>
          <w:lang w:val="ru-RU"/>
        </w:rPr>
        <w:t>карты</w:t>
      </w:r>
      <w:r w:rsidRPr="00B662C6">
        <w:rPr>
          <w:rFonts w:ascii="Arial" w:hAnsi="Arial"/>
          <w:sz w:val="14"/>
          <w:szCs w:val="14"/>
          <w:lang w:val="ru-RU"/>
        </w:rPr>
        <w:t xml:space="preserve"> </w:t>
      </w:r>
      <w:r w:rsidRPr="00B662C6">
        <w:rPr>
          <w:rFonts w:ascii="Arial" w:hAnsi="Arial" w:hint="eastAsia"/>
          <w:sz w:val="14"/>
          <w:szCs w:val="14"/>
          <w:lang w:val="ru-RU"/>
        </w:rPr>
        <w:t>заблокированы</w:t>
      </w:r>
      <w:r w:rsidRPr="00B662C6">
        <w:rPr>
          <w:rFonts w:ascii="Arial" w:hAnsi="Arial"/>
          <w:sz w:val="14"/>
          <w:szCs w:val="14"/>
          <w:lang w:val="ru-RU"/>
        </w:rPr>
        <w:t xml:space="preserve">, </w:t>
      </w:r>
      <w:r w:rsidRPr="00B662C6">
        <w:rPr>
          <w:rFonts w:ascii="Arial" w:hAnsi="Arial" w:hint="eastAsia"/>
          <w:sz w:val="14"/>
          <w:szCs w:val="14"/>
          <w:lang w:val="ru-RU"/>
        </w:rPr>
        <w:t>и</w:t>
      </w:r>
      <w:r w:rsidRPr="00B662C6">
        <w:rPr>
          <w:rFonts w:ascii="Arial" w:hAnsi="Arial"/>
          <w:sz w:val="14"/>
          <w:szCs w:val="14"/>
          <w:lang w:val="ru-RU"/>
        </w:rPr>
        <w:t xml:space="preserve"> </w:t>
      </w:r>
      <w:r w:rsidRPr="00B662C6">
        <w:rPr>
          <w:rFonts w:ascii="Arial" w:hAnsi="Arial" w:hint="eastAsia"/>
          <w:sz w:val="14"/>
          <w:szCs w:val="14"/>
          <w:lang w:val="ru-RU"/>
        </w:rPr>
        <w:t>только</w:t>
      </w:r>
      <w:r w:rsidRPr="00B662C6">
        <w:rPr>
          <w:rFonts w:ascii="Arial" w:hAnsi="Arial"/>
          <w:sz w:val="14"/>
          <w:szCs w:val="14"/>
          <w:lang w:val="ru-RU"/>
        </w:rPr>
        <w:t xml:space="preserve"> </w:t>
      </w:r>
      <w:r w:rsidRPr="00B662C6">
        <w:rPr>
          <w:rFonts w:ascii="Arial" w:hAnsi="Arial" w:hint="eastAsia"/>
          <w:sz w:val="14"/>
          <w:szCs w:val="14"/>
          <w:lang w:val="ru-RU"/>
        </w:rPr>
        <w:t>в</w:t>
      </w:r>
      <w:r w:rsidRPr="00B662C6">
        <w:rPr>
          <w:rFonts w:ascii="Arial" w:hAnsi="Arial"/>
          <w:sz w:val="14"/>
          <w:szCs w:val="14"/>
          <w:lang w:val="ru-RU"/>
        </w:rPr>
        <w:t xml:space="preserve"> </w:t>
      </w:r>
      <w:r w:rsidRPr="00B662C6">
        <w:rPr>
          <w:rFonts w:ascii="Arial" w:hAnsi="Arial" w:hint="eastAsia"/>
          <w:sz w:val="14"/>
          <w:szCs w:val="14"/>
          <w:lang w:val="ru-RU"/>
        </w:rPr>
        <w:t>пределах</w:t>
      </w:r>
      <w:r w:rsidRPr="00B662C6">
        <w:rPr>
          <w:rFonts w:ascii="Arial" w:hAnsi="Arial"/>
          <w:sz w:val="14"/>
          <w:szCs w:val="14"/>
          <w:lang w:val="ru-RU"/>
        </w:rPr>
        <w:t xml:space="preserve"> </w:t>
      </w:r>
      <w:r w:rsidRPr="00B662C6">
        <w:rPr>
          <w:rFonts w:ascii="Arial" w:hAnsi="Arial" w:cs="Arial"/>
          <w:sz w:val="14"/>
          <w:szCs w:val="14"/>
          <w:lang w:val="ru-RU"/>
        </w:rPr>
        <w:t>реального остатка собственных денежных средств на карте за вычетом авторизованных операций.</w:t>
      </w:r>
    </w:p>
    <w:p w:rsidR="0088193D" w:rsidRPr="00B662C6" w:rsidRDefault="0088193D" w:rsidP="0088193D">
      <w:pPr>
        <w:pStyle w:val="a9"/>
        <w:numPr>
          <w:ilvl w:val="0"/>
          <w:numId w:val="30"/>
        </w:numPr>
        <w:ind w:left="426" w:hanging="426"/>
        <w:jc w:val="both"/>
        <w:rPr>
          <w:rFonts w:ascii="Arial" w:hAnsi="Arial" w:cs="Arial"/>
          <w:color w:val="000000"/>
          <w:kern w:val="24"/>
          <w:sz w:val="14"/>
          <w:szCs w:val="14"/>
        </w:rPr>
      </w:pPr>
      <w:r w:rsidRPr="00B662C6">
        <w:rPr>
          <w:rFonts w:ascii="Arial" w:hAnsi="Arial" w:cs="Arial"/>
          <w:color w:val="000000"/>
          <w:kern w:val="24"/>
          <w:sz w:val="14"/>
          <w:szCs w:val="14"/>
        </w:rPr>
        <w:t xml:space="preserve">К одному счету может быть выпущено не более двух дополнительных карт. </w:t>
      </w:r>
      <w:r w:rsidRPr="0042568D">
        <w:rPr>
          <w:rFonts w:ascii="Arial" w:hAnsi="Arial" w:cs="Arial"/>
          <w:color w:val="000000"/>
          <w:kern w:val="24"/>
          <w:sz w:val="14"/>
          <w:szCs w:val="14"/>
        </w:rPr>
        <w:t xml:space="preserve">Дополнительная карта </w:t>
      </w:r>
      <w:r w:rsidR="0042568D" w:rsidRPr="0042568D">
        <w:rPr>
          <w:rFonts w:ascii="Arial" w:hAnsi="Arial" w:cs="Arial"/>
          <w:color w:val="000000"/>
          <w:sz w:val="14"/>
          <w:szCs w:val="14"/>
        </w:rPr>
        <w:t xml:space="preserve">Mir Supreme </w:t>
      </w:r>
      <w:r w:rsidRPr="0042568D">
        <w:rPr>
          <w:rFonts w:ascii="Arial" w:hAnsi="Arial" w:cs="Arial"/>
          <w:color w:val="000000"/>
          <w:sz w:val="14"/>
          <w:szCs w:val="14"/>
        </w:rPr>
        <w:t>Кредитная</w:t>
      </w:r>
      <w:r w:rsidRPr="00B662C6">
        <w:rPr>
          <w:rFonts w:ascii="Arial" w:hAnsi="Arial" w:cs="Arial"/>
          <w:color w:val="000000"/>
          <w:sz w:val="14"/>
          <w:szCs w:val="14"/>
        </w:rPr>
        <w:t xml:space="preserve"> </w:t>
      </w:r>
      <w:r w:rsidRPr="00B662C6">
        <w:rPr>
          <w:rFonts w:ascii="Arial" w:hAnsi="Arial" w:cs="Arial"/>
          <w:color w:val="000000"/>
          <w:kern w:val="24"/>
          <w:sz w:val="14"/>
          <w:szCs w:val="14"/>
        </w:rPr>
        <w:t xml:space="preserve">может быть выпущена только к счету карты </w:t>
      </w:r>
      <w:r w:rsidR="0042568D" w:rsidRPr="0042568D">
        <w:rPr>
          <w:rFonts w:ascii="Arial" w:hAnsi="Arial" w:cs="Arial"/>
          <w:color w:val="000000"/>
          <w:sz w:val="14"/>
          <w:szCs w:val="14"/>
        </w:rPr>
        <w:t xml:space="preserve">Mir Supreme </w:t>
      </w:r>
      <w:r w:rsidRPr="00B662C6">
        <w:rPr>
          <w:rFonts w:ascii="Arial" w:hAnsi="Arial" w:cs="Arial"/>
          <w:color w:val="000000"/>
          <w:sz w:val="14"/>
          <w:szCs w:val="14"/>
        </w:rPr>
        <w:t>Кредитная</w:t>
      </w:r>
      <w:r w:rsidR="0042568D">
        <w:rPr>
          <w:rFonts w:ascii="Arial" w:hAnsi="Arial" w:cs="Arial"/>
          <w:color w:val="000000"/>
          <w:sz w:val="14"/>
          <w:szCs w:val="14"/>
        </w:rPr>
        <w:t>.</w:t>
      </w:r>
    </w:p>
    <w:p w:rsidR="0088193D" w:rsidRPr="0042568D" w:rsidRDefault="0088193D" w:rsidP="0088193D">
      <w:pPr>
        <w:pStyle w:val="a7"/>
        <w:numPr>
          <w:ilvl w:val="0"/>
          <w:numId w:val="30"/>
        </w:numPr>
        <w:tabs>
          <w:tab w:val="left" w:pos="426"/>
        </w:tabs>
        <w:ind w:left="426" w:hanging="426"/>
        <w:jc w:val="both"/>
        <w:rPr>
          <w:rFonts w:ascii="Arial" w:hAnsi="Arial" w:cs="Arial"/>
          <w:sz w:val="14"/>
          <w:szCs w:val="14"/>
          <w:lang w:val="ru-RU"/>
        </w:rPr>
      </w:pPr>
      <w:r w:rsidRPr="0042568D">
        <w:rPr>
          <w:rFonts w:ascii="Arial" w:hAnsi="Arial" w:cs="Arial"/>
          <w:sz w:val="14"/>
          <w:szCs w:val="14"/>
          <w:lang w:val="ru-RU"/>
        </w:rPr>
        <w:t xml:space="preserve">Комиссионное вознаграждение взимается ежемесячно </w:t>
      </w:r>
      <w:r w:rsidR="00BD6408" w:rsidRPr="0042568D">
        <w:rPr>
          <w:rFonts w:ascii="Arial" w:hAnsi="Arial" w:cs="Arial"/>
          <w:sz w:val="14"/>
          <w:szCs w:val="14"/>
          <w:lang w:val="ru-RU"/>
        </w:rPr>
        <w:t>по истечении  6 календарных месяцев с даты окончания действия всех карт, открытых к счету, ежемесячно в последний рабочий день месяца, или в любой иной день установленный Банком соответствующим решением</w:t>
      </w:r>
      <w:r w:rsidRPr="0042568D">
        <w:rPr>
          <w:rFonts w:ascii="Arial" w:hAnsi="Arial" w:cs="Arial"/>
          <w:sz w:val="14"/>
          <w:szCs w:val="14"/>
          <w:lang w:val="ru-RU"/>
        </w:rPr>
        <w:t>.</w:t>
      </w:r>
    </w:p>
    <w:p w:rsidR="0088193D" w:rsidRPr="00C87373" w:rsidRDefault="0088193D" w:rsidP="0088193D">
      <w:pPr>
        <w:pStyle w:val="a7"/>
        <w:ind w:left="426"/>
        <w:jc w:val="both"/>
        <w:rPr>
          <w:rFonts w:ascii="Arial" w:hAnsi="Arial" w:cs="Arial"/>
          <w:sz w:val="14"/>
          <w:szCs w:val="14"/>
          <w:lang w:val="ru-RU"/>
        </w:rPr>
      </w:pPr>
      <w:r w:rsidRPr="00C87373">
        <w:rPr>
          <w:rFonts w:ascii="Arial" w:hAnsi="Arial" w:cs="Arial"/>
          <w:sz w:val="14"/>
          <w:szCs w:val="14"/>
          <w:lang w:val="ru-RU"/>
        </w:rPr>
        <w:t>Есл</w:t>
      </w:r>
      <w:r w:rsidR="0068265C">
        <w:rPr>
          <w:rFonts w:ascii="Arial" w:hAnsi="Arial" w:cs="Arial"/>
          <w:sz w:val="14"/>
          <w:szCs w:val="14"/>
          <w:lang w:val="ru-RU"/>
        </w:rPr>
        <w:t>и остаток на счете  менее 2</w:t>
      </w:r>
      <w:r w:rsidRPr="00C87373">
        <w:rPr>
          <w:rFonts w:ascii="Arial" w:hAnsi="Arial" w:cs="Arial"/>
          <w:sz w:val="14"/>
          <w:szCs w:val="14"/>
          <w:lang w:val="ru-RU"/>
        </w:rPr>
        <w:t>00 рублей РФ, комиссионное вознаграждение списывается в размере остатка денежных средств на счете. Требования по оплате недостающей суммы для удержания комиссионного вознаграждения в дальнейшем не предъявляются.</w:t>
      </w:r>
    </w:p>
    <w:p w:rsidR="0088193D" w:rsidRDefault="0088193D" w:rsidP="0088193D">
      <w:pPr>
        <w:pStyle w:val="a7"/>
        <w:tabs>
          <w:tab w:val="left" w:pos="567"/>
        </w:tabs>
        <w:spacing w:after="60"/>
        <w:ind w:left="426"/>
        <w:rPr>
          <w:rFonts w:ascii="Arial" w:hAnsi="Arial" w:cs="Arial"/>
          <w:sz w:val="14"/>
          <w:szCs w:val="14"/>
          <w:lang w:val="ru-RU"/>
        </w:rPr>
      </w:pPr>
      <w:r w:rsidRPr="00C87373">
        <w:rPr>
          <w:rFonts w:ascii="Arial" w:hAnsi="Arial" w:cs="Arial"/>
          <w:sz w:val="14"/>
          <w:szCs w:val="14"/>
          <w:lang w:val="ru-RU"/>
        </w:rPr>
        <w:t xml:space="preserve">Комиссионное вознаграждение не взимается: </w:t>
      </w:r>
      <w:r w:rsidRPr="00C87373">
        <w:rPr>
          <w:rFonts w:ascii="Arial" w:hAnsi="Arial" w:cs="Arial"/>
          <w:sz w:val="14"/>
          <w:szCs w:val="14"/>
          <w:lang w:val="ru-RU"/>
        </w:rPr>
        <w:br/>
        <w:t>- со счетов банковских карт, предназначенных для перечисления процентов по срочному вкладу;</w:t>
      </w:r>
      <w:r w:rsidRPr="00C87373">
        <w:rPr>
          <w:rFonts w:ascii="Arial" w:hAnsi="Arial" w:cs="Arial"/>
          <w:sz w:val="14"/>
          <w:szCs w:val="14"/>
          <w:lang w:val="ru-RU"/>
        </w:rPr>
        <w:br/>
        <w:t>- со счетов банковских карт, которые предназначены для списания ежемесячных платежей по кредитам, предоставленным Банком.</w:t>
      </w:r>
    </w:p>
    <w:p w:rsidR="0088193D" w:rsidRPr="006F3776" w:rsidRDefault="0088193D" w:rsidP="0088193D">
      <w:pPr>
        <w:pStyle w:val="western"/>
        <w:numPr>
          <w:ilvl w:val="0"/>
          <w:numId w:val="30"/>
        </w:numPr>
        <w:tabs>
          <w:tab w:val="left" w:pos="426"/>
        </w:tabs>
        <w:spacing w:before="0" w:beforeAutospacing="0" w:after="0" w:line="240" w:lineRule="auto"/>
        <w:ind w:left="426" w:hanging="426"/>
        <w:jc w:val="left"/>
        <w:rPr>
          <w:rFonts w:ascii="Arial" w:hAnsi="Arial"/>
          <w:sz w:val="14"/>
          <w:szCs w:val="14"/>
        </w:rPr>
      </w:pPr>
      <w:r w:rsidRPr="00914B14">
        <w:rPr>
          <w:rFonts w:ascii="Arial" w:hAnsi="Arial" w:cs="Arial"/>
          <w:sz w:val="14"/>
          <w:szCs w:val="14"/>
        </w:rPr>
        <w:t xml:space="preserve">cash-back </w:t>
      </w:r>
      <w:r w:rsidRPr="00CC0A3D">
        <w:rPr>
          <w:rFonts w:ascii="Arial" w:hAnsi="Arial"/>
          <w:sz w:val="14"/>
          <w:szCs w:val="14"/>
        </w:rPr>
        <w:t>начисляется за каждые полные 100 руб. операции оплаты товаров/услуг</w:t>
      </w:r>
      <w:r w:rsidRPr="00914B14">
        <w:rPr>
          <w:rFonts w:ascii="Arial" w:hAnsi="Arial" w:cs="Arial"/>
          <w:sz w:val="14"/>
          <w:szCs w:val="14"/>
        </w:rPr>
        <w:t xml:space="preserve"> </w:t>
      </w:r>
      <w:r>
        <w:rPr>
          <w:rFonts w:ascii="Arial" w:hAnsi="Arial" w:cs="Arial"/>
          <w:sz w:val="14"/>
          <w:szCs w:val="14"/>
        </w:rPr>
        <w:t xml:space="preserve">. </w:t>
      </w:r>
      <w:r w:rsidRPr="004444A5">
        <w:rPr>
          <w:rFonts w:ascii="Arial" w:hAnsi="Arial" w:cs="Arial"/>
          <w:sz w:val="14"/>
          <w:szCs w:val="14"/>
        </w:rPr>
        <w:t>cash-back не начисляется на операции оплаты товаров/услуг, совершенных в торговых точках за пределами РФ</w:t>
      </w:r>
      <w:r w:rsidR="006F3776">
        <w:rPr>
          <w:rFonts w:ascii="Arial" w:hAnsi="Arial" w:cs="Arial"/>
          <w:sz w:val="14"/>
          <w:szCs w:val="14"/>
        </w:rPr>
        <w:t>.</w:t>
      </w:r>
    </w:p>
    <w:p w:rsidR="00844330" w:rsidRPr="00FF23B8" w:rsidRDefault="00844330" w:rsidP="00844330">
      <w:pPr>
        <w:pStyle w:val="western"/>
        <w:tabs>
          <w:tab w:val="left" w:pos="284"/>
        </w:tabs>
        <w:spacing w:before="0" w:beforeAutospacing="0" w:after="0" w:line="240" w:lineRule="auto"/>
        <w:ind w:left="786"/>
        <w:jc w:val="right"/>
        <w:rPr>
          <w:rFonts w:ascii="Arial" w:hAnsi="Arial" w:cs="Arial"/>
          <w:color w:val="000000" w:themeColor="text1"/>
          <w:sz w:val="14"/>
          <w:szCs w:val="14"/>
        </w:rPr>
      </w:pPr>
      <w:r>
        <w:rPr>
          <w:rFonts w:ascii="Arial" w:hAnsi="Arial" w:cs="Arial"/>
          <w:b/>
          <w:bCs/>
          <w:color w:val="000000"/>
          <w:sz w:val="14"/>
          <w:szCs w:val="14"/>
        </w:rPr>
        <w:t xml:space="preserve">     </w:t>
      </w:r>
      <w:r w:rsidRPr="00FF23B8">
        <w:rPr>
          <w:rFonts w:ascii="Arial" w:hAnsi="Arial" w:cs="Arial"/>
          <w:b/>
          <w:bCs/>
          <w:color w:val="000000"/>
          <w:sz w:val="14"/>
          <w:szCs w:val="14"/>
        </w:rPr>
        <w:t>Приложение 1</w:t>
      </w:r>
    </w:p>
    <w:tbl>
      <w:tblPr>
        <w:tblW w:w="10000" w:type="dxa"/>
        <w:tblInd w:w="96" w:type="dxa"/>
        <w:tblLook w:val="04A0"/>
      </w:tblPr>
      <w:tblGrid>
        <w:gridCol w:w="960"/>
        <w:gridCol w:w="9040"/>
      </w:tblGrid>
      <w:tr w:rsidR="00844330" w:rsidRPr="00C43E99" w:rsidTr="00CC0C4E">
        <w:trPr>
          <w:trHeight w:val="277"/>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330" w:rsidRPr="00C43E99" w:rsidRDefault="00844330" w:rsidP="00CC0C4E">
            <w:pPr>
              <w:jc w:val="center"/>
              <w:rPr>
                <w:rFonts w:ascii="Arial" w:hAnsi="Arial" w:cs="Arial"/>
                <w:b/>
                <w:sz w:val="14"/>
                <w:szCs w:val="14"/>
              </w:rPr>
            </w:pPr>
            <w:r w:rsidRPr="00C43E99">
              <w:rPr>
                <w:rFonts w:ascii="Arial" w:hAnsi="Arial" w:cs="Arial"/>
                <w:b/>
                <w:sz w:val="14"/>
                <w:szCs w:val="14"/>
              </w:rPr>
              <w:t>МСС</w:t>
            </w:r>
          </w:p>
        </w:tc>
        <w:tc>
          <w:tcPr>
            <w:tcW w:w="9040" w:type="dxa"/>
            <w:tcBorders>
              <w:top w:val="single" w:sz="4" w:space="0" w:color="auto"/>
              <w:left w:val="nil"/>
              <w:bottom w:val="single" w:sz="4" w:space="0" w:color="auto"/>
              <w:right w:val="single" w:sz="4" w:space="0" w:color="auto"/>
            </w:tcBorders>
            <w:shd w:val="clear" w:color="auto" w:fill="auto"/>
            <w:vAlign w:val="bottom"/>
            <w:hideMark/>
          </w:tcPr>
          <w:p w:rsidR="00844330" w:rsidRPr="00C43E99" w:rsidRDefault="00844330" w:rsidP="00CC0C4E">
            <w:pPr>
              <w:jc w:val="center"/>
              <w:rPr>
                <w:rFonts w:ascii="Arial" w:hAnsi="Arial" w:cs="Arial"/>
                <w:b/>
                <w:sz w:val="14"/>
                <w:szCs w:val="14"/>
              </w:rPr>
            </w:pPr>
            <w:r w:rsidRPr="00C43E99">
              <w:rPr>
                <w:rFonts w:ascii="Arial" w:hAnsi="Arial" w:cs="Arial"/>
                <w:b/>
                <w:sz w:val="14"/>
                <w:szCs w:val="14"/>
              </w:rPr>
              <w:t>Наименование МСС</w:t>
            </w:r>
          </w:p>
        </w:tc>
      </w:tr>
      <w:tr w:rsidR="00844330" w:rsidRPr="00C43E99" w:rsidTr="00CC0C4E">
        <w:trPr>
          <w:trHeight w:val="14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5411</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Бакалейные магазины, супермаркеты</w:t>
            </w:r>
          </w:p>
        </w:tc>
      </w:tr>
      <w:tr w:rsidR="00844330" w:rsidRPr="0068265C" w:rsidTr="00CC0C4E">
        <w:trPr>
          <w:trHeight w:val="1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5422</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2977D7" w:rsidRDefault="00844330" w:rsidP="00CC0C4E">
            <w:pPr>
              <w:rPr>
                <w:rFonts w:ascii="Arial" w:hAnsi="Arial" w:cs="Arial"/>
                <w:sz w:val="14"/>
                <w:szCs w:val="14"/>
                <w:lang w:val="ru-RU"/>
              </w:rPr>
            </w:pPr>
            <w:r w:rsidRPr="002977D7">
              <w:rPr>
                <w:rFonts w:ascii="Arial" w:hAnsi="Arial" w:cs="Arial"/>
                <w:sz w:val="14"/>
                <w:szCs w:val="14"/>
                <w:lang w:val="ru-RU"/>
              </w:rPr>
              <w:t>Свежие, замороженные, консервированные мясные и морепродукты</w:t>
            </w:r>
          </w:p>
        </w:tc>
      </w:tr>
      <w:tr w:rsidR="00844330" w:rsidRPr="0068265C" w:rsidTr="00CC0C4E">
        <w:trPr>
          <w:trHeight w:val="7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5441</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2977D7" w:rsidRDefault="00844330" w:rsidP="00CC0C4E">
            <w:pPr>
              <w:rPr>
                <w:rFonts w:ascii="Arial" w:hAnsi="Arial" w:cs="Arial"/>
                <w:sz w:val="14"/>
                <w:szCs w:val="14"/>
                <w:lang w:val="ru-RU"/>
              </w:rPr>
            </w:pPr>
            <w:r w:rsidRPr="002977D7">
              <w:rPr>
                <w:rFonts w:ascii="Arial" w:hAnsi="Arial" w:cs="Arial"/>
                <w:sz w:val="14"/>
                <w:szCs w:val="14"/>
                <w:lang w:val="ru-RU"/>
              </w:rPr>
              <w:t>Готовые кондитерские изделия и сухофрукты,</w:t>
            </w:r>
          </w:p>
        </w:tc>
      </w:tr>
      <w:tr w:rsidR="00844330" w:rsidRPr="00C43E99" w:rsidTr="00CC0C4E">
        <w:trPr>
          <w:trHeight w:val="12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5451</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Молочные продукты,</w:t>
            </w:r>
          </w:p>
        </w:tc>
      </w:tr>
      <w:tr w:rsidR="00844330" w:rsidRPr="00C43E99" w:rsidTr="00CC0C4E">
        <w:trPr>
          <w:trHeight w:val="1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5462</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Хлебобулочные изделия, выпечка,</w:t>
            </w:r>
          </w:p>
        </w:tc>
      </w:tr>
      <w:tr w:rsidR="00844330" w:rsidRPr="00C43E99" w:rsidTr="00CC0C4E">
        <w:trPr>
          <w:trHeight w:val="14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5499</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Прочие специализированные продовольственные магазины,</w:t>
            </w:r>
          </w:p>
        </w:tc>
      </w:tr>
      <w:tr w:rsidR="00844330" w:rsidRPr="00C43E99" w:rsidTr="00CC0C4E">
        <w:trPr>
          <w:trHeight w:val="10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5811</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Кейтеринг</w:t>
            </w:r>
          </w:p>
        </w:tc>
      </w:tr>
      <w:tr w:rsidR="00844330" w:rsidRPr="0068265C" w:rsidTr="00CC0C4E">
        <w:trPr>
          <w:trHeight w:val="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5812</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2977D7" w:rsidRDefault="00844330" w:rsidP="00CC0C4E">
            <w:pPr>
              <w:rPr>
                <w:rFonts w:ascii="Arial" w:hAnsi="Arial" w:cs="Arial"/>
                <w:sz w:val="14"/>
                <w:szCs w:val="14"/>
                <w:lang w:val="ru-RU"/>
              </w:rPr>
            </w:pPr>
            <w:r w:rsidRPr="002977D7">
              <w:rPr>
                <w:rFonts w:ascii="Arial" w:hAnsi="Arial" w:cs="Arial"/>
                <w:sz w:val="14"/>
                <w:szCs w:val="14"/>
                <w:lang w:val="ru-RU"/>
              </w:rPr>
              <w:t>Рестораны, кафе и прочие предприятия общественного питания,</w:t>
            </w:r>
          </w:p>
        </w:tc>
      </w:tr>
      <w:tr w:rsidR="00844330" w:rsidRPr="0068265C" w:rsidTr="00CC0C4E">
        <w:trPr>
          <w:trHeight w:val="19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5813</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2977D7" w:rsidRDefault="00844330" w:rsidP="00CC0C4E">
            <w:pPr>
              <w:rPr>
                <w:rFonts w:ascii="Arial" w:hAnsi="Arial" w:cs="Arial"/>
                <w:sz w:val="14"/>
                <w:szCs w:val="14"/>
                <w:lang w:val="ru-RU"/>
              </w:rPr>
            </w:pPr>
            <w:r w:rsidRPr="002977D7">
              <w:rPr>
                <w:rFonts w:ascii="Arial" w:hAnsi="Arial" w:cs="Arial"/>
                <w:sz w:val="14"/>
                <w:szCs w:val="14"/>
                <w:lang w:val="ru-RU"/>
              </w:rPr>
              <w:t>Предприятия общественного питания, продающие преимущественно алкогольные напитки,</w:t>
            </w:r>
          </w:p>
        </w:tc>
      </w:tr>
      <w:tr w:rsidR="00844330" w:rsidRPr="00C43E99" w:rsidTr="00CC0C4E">
        <w:trPr>
          <w:trHeight w:val="12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330" w:rsidRPr="00C43E99" w:rsidRDefault="00844330" w:rsidP="00CC0C4E">
            <w:pPr>
              <w:jc w:val="right"/>
              <w:rPr>
                <w:rFonts w:ascii="Arial" w:hAnsi="Arial" w:cs="Arial"/>
                <w:sz w:val="14"/>
                <w:szCs w:val="14"/>
              </w:rPr>
            </w:pPr>
            <w:r w:rsidRPr="00C43E99">
              <w:rPr>
                <w:rFonts w:ascii="Arial" w:hAnsi="Arial" w:cs="Arial"/>
                <w:sz w:val="14"/>
                <w:szCs w:val="14"/>
              </w:rPr>
              <w:t>5814</w:t>
            </w:r>
          </w:p>
        </w:tc>
        <w:tc>
          <w:tcPr>
            <w:tcW w:w="9040" w:type="dxa"/>
            <w:tcBorders>
              <w:top w:val="nil"/>
              <w:left w:val="nil"/>
              <w:bottom w:val="single" w:sz="4" w:space="0" w:color="auto"/>
              <w:right w:val="single" w:sz="4" w:space="0" w:color="auto"/>
            </w:tcBorders>
            <w:shd w:val="clear" w:color="auto" w:fill="auto"/>
            <w:noWrap/>
            <w:vAlign w:val="bottom"/>
            <w:hideMark/>
          </w:tcPr>
          <w:p w:rsidR="00844330" w:rsidRPr="00C43E99" w:rsidRDefault="00844330" w:rsidP="00CC0C4E">
            <w:pPr>
              <w:rPr>
                <w:rFonts w:ascii="Arial" w:hAnsi="Arial" w:cs="Arial"/>
                <w:sz w:val="14"/>
                <w:szCs w:val="14"/>
              </w:rPr>
            </w:pPr>
            <w:r w:rsidRPr="00C43E99">
              <w:rPr>
                <w:rFonts w:ascii="Arial" w:hAnsi="Arial" w:cs="Arial"/>
                <w:sz w:val="14"/>
                <w:szCs w:val="14"/>
              </w:rPr>
              <w:t>Предприятия быстрого питания</w:t>
            </w:r>
          </w:p>
        </w:tc>
      </w:tr>
    </w:tbl>
    <w:p w:rsidR="00FE20AE" w:rsidRPr="002D3D6A" w:rsidRDefault="00844330" w:rsidP="00FE20AE">
      <w:pPr>
        <w:jc w:val="both"/>
        <w:rPr>
          <w:rFonts w:ascii="Arial" w:hAnsi="Arial" w:cs="Arial"/>
          <w:sz w:val="14"/>
          <w:szCs w:val="14"/>
          <w:lang w:val="ru-RU"/>
        </w:rPr>
      </w:pPr>
      <w:r w:rsidRPr="00202098">
        <w:rPr>
          <w:rFonts w:ascii="Arial" w:hAnsi="Arial"/>
          <w:color w:val="000000" w:themeColor="text1"/>
          <w:sz w:val="14"/>
          <w:szCs w:val="14"/>
          <w:lang w:val="ru-RU"/>
        </w:rPr>
        <w:lastRenderedPageBreak/>
        <w:br/>
      </w:r>
      <w:r w:rsidR="00FE20AE">
        <w:rPr>
          <w:rFonts w:ascii="Arial" w:hAnsi="Arial"/>
          <w:sz w:val="14"/>
          <w:szCs w:val="14"/>
          <w:lang w:val="ru-RU"/>
        </w:rPr>
        <w:t>18</w:t>
      </w:r>
      <w:r w:rsidR="00FE20AE" w:rsidRPr="002D3D6A">
        <w:rPr>
          <w:rFonts w:ascii="Arial" w:hAnsi="Arial"/>
          <w:sz w:val="14"/>
          <w:szCs w:val="14"/>
          <w:lang w:val="ru-RU"/>
        </w:rPr>
        <w:t>)</w:t>
      </w:r>
      <w:r w:rsidR="00FE20AE" w:rsidRPr="002D3D6A">
        <w:rPr>
          <w:rFonts w:ascii="Arial" w:hAnsi="Arial" w:cs="Arial"/>
          <w:sz w:val="15"/>
          <w:szCs w:val="15"/>
          <w:lang w:val="ru-RU"/>
        </w:rPr>
        <w:t xml:space="preserve"> </w:t>
      </w:r>
      <w:r w:rsidR="00FE20AE" w:rsidRPr="002D3D6A">
        <w:rPr>
          <w:rFonts w:ascii="Arial" w:hAnsi="Arial" w:cs="Arial"/>
          <w:sz w:val="14"/>
          <w:szCs w:val="14"/>
          <w:lang w:val="ru-RU"/>
        </w:rPr>
        <w:t>Комиссия не взимается при переводе денежных средств, если банковский счет принадлежит клиенту, относящемуся к одной из следующих категорий граждан:</w:t>
      </w:r>
    </w:p>
    <w:p w:rsidR="00FE20AE" w:rsidRPr="002D3D6A" w:rsidRDefault="00FE20AE" w:rsidP="00FE20AE">
      <w:pPr>
        <w:pStyle w:val="a7"/>
        <w:numPr>
          <w:ilvl w:val="0"/>
          <w:numId w:val="49"/>
        </w:numPr>
        <w:ind w:left="709" w:hanging="709"/>
        <w:jc w:val="both"/>
        <w:rPr>
          <w:rFonts w:ascii="Arial" w:hAnsi="Arial" w:cs="Arial"/>
          <w:sz w:val="14"/>
          <w:szCs w:val="14"/>
          <w:lang w:val="ru-RU"/>
        </w:rPr>
      </w:pPr>
      <w:r w:rsidRPr="002D3D6A">
        <w:rPr>
          <w:rFonts w:ascii="Arial" w:hAnsi="Arial" w:cs="Arial"/>
          <w:sz w:val="14"/>
          <w:szCs w:val="14"/>
          <w:lang w:val="ru-RU"/>
        </w:rPr>
        <w:t xml:space="preserve">лицо, призванное на военную службу по мобилизации в Вооруженные Силы РФ; </w:t>
      </w:r>
    </w:p>
    <w:p w:rsidR="00FE20AE" w:rsidRPr="002D3D6A" w:rsidRDefault="00FE20AE" w:rsidP="00FE20AE">
      <w:pPr>
        <w:pStyle w:val="a7"/>
        <w:numPr>
          <w:ilvl w:val="0"/>
          <w:numId w:val="49"/>
        </w:numPr>
        <w:ind w:left="709" w:hanging="709"/>
        <w:jc w:val="both"/>
        <w:rPr>
          <w:rFonts w:ascii="Arial" w:hAnsi="Arial" w:cs="Arial"/>
          <w:sz w:val="14"/>
          <w:szCs w:val="14"/>
          <w:lang w:val="ru-RU"/>
        </w:rPr>
      </w:pPr>
      <w:r w:rsidRPr="002D3D6A">
        <w:rPr>
          <w:rFonts w:ascii="Arial" w:hAnsi="Arial" w:cs="Arial"/>
          <w:sz w:val="14"/>
          <w:szCs w:val="14"/>
          <w:lang w:val="ru-RU"/>
        </w:rPr>
        <w:t>лицо, проходящее военную службу в Вооруженных Силах РФ по контракту, при условии его участия в СВО;</w:t>
      </w:r>
    </w:p>
    <w:p w:rsidR="00FE20AE" w:rsidRPr="002D3D6A" w:rsidRDefault="00FE20AE" w:rsidP="00FE20AE">
      <w:pPr>
        <w:pStyle w:val="a7"/>
        <w:numPr>
          <w:ilvl w:val="0"/>
          <w:numId w:val="49"/>
        </w:numPr>
        <w:ind w:left="709" w:hanging="709"/>
        <w:jc w:val="both"/>
        <w:rPr>
          <w:rFonts w:ascii="Arial" w:hAnsi="Arial" w:cs="Arial"/>
          <w:sz w:val="14"/>
          <w:szCs w:val="14"/>
          <w:lang w:val="ru-RU"/>
        </w:rPr>
      </w:pPr>
      <w:r w:rsidRPr="002D3D6A">
        <w:rPr>
          <w:rFonts w:ascii="Arial" w:hAnsi="Arial" w:cs="Arial"/>
          <w:sz w:val="14"/>
          <w:szCs w:val="14"/>
          <w:lang w:val="ru-RU"/>
        </w:rPr>
        <w:t>лицо, находящееся на службе в ряде подразделений, предусмотренных:</w:t>
      </w:r>
    </w:p>
    <w:p w:rsidR="00FE20AE" w:rsidRPr="002D3D6A" w:rsidRDefault="00FE20AE" w:rsidP="00FE20AE">
      <w:pPr>
        <w:pStyle w:val="a7"/>
        <w:numPr>
          <w:ilvl w:val="0"/>
          <w:numId w:val="50"/>
        </w:numPr>
        <w:ind w:hanging="153"/>
        <w:jc w:val="both"/>
        <w:rPr>
          <w:rFonts w:ascii="Arial" w:hAnsi="Arial" w:cs="Arial"/>
          <w:sz w:val="14"/>
          <w:szCs w:val="14"/>
          <w:lang w:val="ru-RU"/>
        </w:rPr>
      </w:pPr>
      <w:r w:rsidRPr="002D3D6A">
        <w:rPr>
          <w:rFonts w:ascii="Arial" w:hAnsi="Arial" w:cs="Arial"/>
          <w:sz w:val="14"/>
          <w:szCs w:val="14"/>
          <w:lang w:val="ru-RU"/>
        </w:rPr>
        <w:t>в войсках национальной гвардии РФ,</w:t>
      </w:r>
    </w:p>
    <w:p w:rsidR="00FE20AE" w:rsidRPr="002D3D6A" w:rsidRDefault="00FE20AE" w:rsidP="00FE20AE">
      <w:pPr>
        <w:pStyle w:val="a7"/>
        <w:numPr>
          <w:ilvl w:val="0"/>
          <w:numId w:val="50"/>
        </w:numPr>
        <w:ind w:hanging="153"/>
        <w:jc w:val="both"/>
        <w:rPr>
          <w:rFonts w:ascii="Arial" w:hAnsi="Arial" w:cs="Arial"/>
          <w:sz w:val="14"/>
          <w:szCs w:val="14"/>
          <w:lang w:val="ru-RU"/>
        </w:rPr>
      </w:pPr>
      <w:r w:rsidRPr="002D3D6A">
        <w:rPr>
          <w:rFonts w:ascii="Arial" w:hAnsi="Arial" w:cs="Arial"/>
          <w:sz w:val="14"/>
          <w:szCs w:val="14"/>
          <w:lang w:val="ru-RU"/>
        </w:rPr>
        <w:t>в воинских формированиях МЧС России,</w:t>
      </w:r>
    </w:p>
    <w:p w:rsidR="00FE20AE" w:rsidRPr="002D3D6A" w:rsidRDefault="00FE20AE" w:rsidP="00FE20AE">
      <w:pPr>
        <w:pStyle w:val="a7"/>
        <w:numPr>
          <w:ilvl w:val="0"/>
          <w:numId w:val="50"/>
        </w:numPr>
        <w:ind w:hanging="153"/>
        <w:jc w:val="both"/>
        <w:rPr>
          <w:rFonts w:ascii="Arial" w:hAnsi="Arial" w:cs="Arial"/>
          <w:sz w:val="14"/>
          <w:szCs w:val="14"/>
          <w:lang w:val="ru-RU"/>
        </w:rPr>
      </w:pPr>
      <w:r w:rsidRPr="002D3D6A">
        <w:rPr>
          <w:rFonts w:ascii="Arial" w:hAnsi="Arial" w:cs="Arial"/>
          <w:sz w:val="14"/>
          <w:szCs w:val="14"/>
          <w:lang w:val="ru-RU"/>
        </w:rPr>
        <w:t>в Службе внешней разведки Российской Федерации, в органах федеральной службы безопасности, в органах государственной охраны, в органах военной прокуратуры, в военных следственных органах Следственного комитета Российской Федерации, в Главном управлении специальных программ Президента Российской Федерации,</w:t>
      </w:r>
    </w:p>
    <w:p w:rsidR="00FE20AE" w:rsidRPr="002D3D6A" w:rsidRDefault="00FE20AE" w:rsidP="00FE20AE">
      <w:pPr>
        <w:pStyle w:val="a7"/>
        <w:numPr>
          <w:ilvl w:val="0"/>
          <w:numId w:val="50"/>
        </w:numPr>
        <w:ind w:hanging="153"/>
        <w:jc w:val="both"/>
        <w:rPr>
          <w:rFonts w:ascii="Arial" w:hAnsi="Arial" w:cs="Arial"/>
          <w:sz w:val="14"/>
          <w:szCs w:val="14"/>
          <w:lang w:val="ru-RU"/>
        </w:rPr>
      </w:pPr>
      <w:r w:rsidRPr="002D3D6A">
        <w:rPr>
          <w:rFonts w:ascii="Arial" w:hAnsi="Arial" w:cs="Arial"/>
          <w:sz w:val="14"/>
          <w:szCs w:val="14"/>
          <w:lang w:val="ru-RU"/>
        </w:rPr>
        <w:t>в создаваемых на военное время специальных формированиях при условии его участия в СВО;</w:t>
      </w:r>
    </w:p>
    <w:p w:rsidR="00FE20AE" w:rsidRPr="002D3D6A" w:rsidRDefault="00FE20AE" w:rsidP="00FE20AE">
      <w:pPr>
        <w:pStyle w:val="a7"/>
        <w:numPr>
          <w:ilvl w:val="0"/>
          <w:numId w:val="50"/>
        </w:numPr>
        <w:ind w:hanging="153"/>
        <w:jc w:val="both"/>
        <w:rPr>
          <w:rFonts w:ascii="Arial" w:hAnsi="Arial" w:cs="Arial"/>
          <w:sz w:val="14"/>
          <w:szCs w:val="14"/>
          <w:lang w:val="ru-RU"/>
        </w:rPr>
      </w:pPr>
      <w:r w:rsidRPr="002D3D6A">
        <w:rPr>
          <w:rFonts w:ascii="Arial" w:hAnsi="Arial" w:cs="Arial"/>
          <w:sz w:val="14"/>
          <w:szCs w:val="14"/>
          <w:lang w:val="ru-RU"/>
        </w:rPr>
        <w:t>в Пограничной службе ФСБ России на территории РФ, обеспечивающей проведение специальной военной операции;</w:t>
      </w:r>
    </w:p>
    <w:p w:rsidR="00FE20AE" w:rsidRPr="002D3D6A" w:rsidRDefault="00FE20AE" w:rsidP="00FE20AE">
      <w:pPr>
        <w:pStyle w:val="a7"/>
        <w:numPr>
          <w:ilvl w:val="0"/>
          <w:numId w:val="49"/>
        </w:numPr>
        <w:ind w:left="0" w:firstLine="0"/>
        <w:jc w:val="both"/>
        <w:rPr>
          <w:rFonts w:ascii="Arial" w:hAnsi="Arial" w:cs="Arial"/>
          <w:sz w:val="14"/>
          <w:szCs w:val="14"/>
          <w:lang w:val="ru-RU"/>
        </w:rPr>
      </w:pPr>
      <w:r w:rsidRPr="002D3D6A">
        <w:rPr>
          <w:rFonts w:ascii="Arial" w:hAnsi="Arial" w:cs="Arial"/>
          <w:sz w:val="14"/>
          <w:szCs w:val="14"/>
          <w:lang w:val="ru-RU"/>
        </w:rPr>
        <w:t xml:space="preserve">лицо, заключившее контракт о добровольном содействии в выполнении задач, возложенных на Вооруженные Силы РФ; Банковский счет, на который осуществляется перевод денежных средств, должен принадлежать члену семьи военнослужащего. </w:t>
      </w:r>
    </w:p>
    <w:p w:rsidR="00FE20AE" w:rsidRPr="002D3D6A" w:rsidRDefault="00FE20AE" w:rsidP="00FE20AE">
      <w:pPr>
        <w:tabs>
          <w:tab w:val="left" w:pos="567"/>
        </w:tabs>
        <w:jc w:val="both"/>
        <w:rPr>
          <w:rFonts w:ascii="Arial" w:hAnsi="Arial" w:cs="Arial"/>
          <w:sz w:val="14"/>
          <w:szCs w:val="14"/>
          <w:lang w:val="ru-RU"/>
        </w:rPr>
      </w:pPr>
    </w:p>
    <w:p w:rsidR="00FE20AE" w:rsidRPr="002D3D6A" w:rsidRDefault="00FE20AE" w:rsidP="00FE20AE">
      <w:pPr>
        <w:tabs>
          <w:tab w:val="left" w:pos="567"/>
        </w:tabs>
        <w:jc w:val="both"/>
        <w:rPr>
          <w:rFonts w:ascii="Arial" w:hAnsi="Arial" w:cs="Arial"/>
          <w:sz w:val="14"/>
          <w:szCs w:val="14"/>
          <w:lang w:val="ru-RU"/>
        </w:rPr>
      </w:pPr>
      <w:r w:rsidRPr="002D3D6A">
        <w:rPr>
          <w:rFonts w:ascii="Arial" w:hAnsi="Arial" w:cs="Arial"/>
          <w:sz w:val="14"/>
          <w:szCs w:val="14"/>
          <w:lang w:val="ru-RU"/>
        </w:rPr>
        <w:t xml:space="preserve">Для подтверждения соответствующего статуса владельцу счета и получателю денежных средств необходимо предоставить документы, согласно перечню </w:t>
      </w:r>
      <w:r w:rsidRPr="002D3D6A">
        <w:rPr>
          <w:rFonts w:ascii="Arial" w:hAnsi="Arial" w:cs="Arial"/>
          <w:sz w:val="14"/>
          <w:szCs w:val="14"/>
        </w:rPr>
        <w:t>Банка.</w:t>
      </w:r>
    </w:p>
    <w:p w:rsidR="00FE20AE" w:rsidRPr="00B14C4E" w:rsidRDefault="00FE20AE" w:rsidP="00FE20AE">
      <w:pPr>
        <w:pStyle w:val="a7"/>
        <w:ind w:left="426"/>
        <w:rPr>
          <w:rFonts w:ascii="Arial" w:hAnsi="Arial"/>
          <w:sz w:val="14"/>
          <w:szCs w:val="14"/>
          <w:lang w:val="ru-RU"/>
        </w:rPr>
      </w:pPr>
    </w:p>
    <w:p w:rsidR="00FE20AE" w:rsidRDefault="00FE20AE" w:rsidP="00FE20AE">
      <w:pPr>
        <w:pStyle w:val="a7"/>
        <w:ind w:left="786"/>
        <w:rPr>
          <w:rFonts w:ascii="Arial" w:hAnsi="Arial"/>
          <w:sz w:val="14"/>
          <w:szCs w:val="14"/>
          <w:lang w:val="ru-RU"/>
        </w:rPr>
      </w:pPr>
      <w:r w:rsidRPr="00202098">
        <w:rPr>
          <w:rFonts w:ascii="Arial" w:hAnsi="Arial"/>
          <w:color w:val="000000" w:themeColor="text1"/>
          <w:sz w:val="14"/>
          <w:szCs w:val="14"/>
          <w:lang w:val="ru-RU"/>
        </w:rPr>
        <w:br/>
      </w:r>
    </w:p>
    <w:p w:rsidR="00A60DE0" w:rsidRPr="006F3776" w:rsidRDefault="00A60DE0" w:rsidP="00DA6D44">
      <w:pPr>
        <w:pStyle w:val="a7"/>
        <w:ind w:left="786"/>
        <w:rPr>
          <w:rFonts w:ascii="Arial" w:hAnsi="Arial"/>
          <w:sz w:val="14"/>
          <w:szCs w:val="14"/>
          <w:lang w:val="ru-RU"/>
        </w:rPr>
      </w:pPr>
    </w:p>
    <w:sectPr w:rsidR="00A60DE0" w:rsidRPr="006F3776" w:rsidSect="00570528">
      <w:endnotePr>
        <w:numFmt w:val="decimal"/>
        <w:numStart w:val="0"/>
      </w:endnotePr>
      <w:type w:val="oddPage"/>
      <w:pgSz w:w="12242" w:h="15842" w:code="1"/>
      <w:pgMar w:top="426" w:right="567" w:bottom="426"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dnie">
    <w:altName w:val="Courier New"/>
    <w:panose1 w:val="020B0604020202020204"/>
    <w:charset w:val="00"/>
    <w:family w:val="auto"/>
    <w:notTrueType/>
    <w:pitch w:val="variable"/>
    <w:sig w:usb0="00000003" w:usb1="00000000" w:usb2="00000000" w:usb3="00000000" w:csb0="00000001" w:csb1="00000000"/>
  </w:font>
  <w:font w:name="MS Sans Serif">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3001DC"/>
    <w:multiLevelType w:val="hybridMultilevel"/>
    <w:tmpl w:val="E75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567D5"/>
    <w:multiLevelType w:val="hybridMultilevel"/>
    <w:tmpl w:val="4F6E9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7C71B6"/>
    <w:multiLevelType w:val="hybridMultilevel"/>
    <w:tmpl w:val="58BEE880"/>
    <w:lvl w:ilvl="0" w:tplc="AE6A9388">
      <w:numFmt w:val="bullet"/>
      <w:lvlText w:val="-"/>
      <w:lvlJc w:val="left"/>
      <w:pPr>
        <w:tabs>
          <w:tab w:val="num" w:pos="254"/>
        </w:tabs>
        <w:ind w:left="254" w:hanging="360"/>
      </w:pPr>
      <w:rPr>
        <w:rFonts w:ascii="Times New Roman" w:eastAsia="Times New Roman" w:hAnsi="Times New Roman" w:cs="Times New Roman" w:hint="default"/>
      </w:rPr>
    </w:lvl>
    <w:lvl w:ilvl="1" w:tplc="04190003" w:tentative="1">
      <w:start w:val="1"/>
      <w:numFmt w:val="bullet"/>
      <w:lvlText w:val="o"/>
      <w:lvlJc w:val="left"/>
      <w:pPr>
        <w:tabs>
          <w:tab w:val="num" w:pos="974"/>
        </w:tabs>
        <w:ind w:left="974" w:hanging="360"/>
      </w:pPr>
      <w:rPr>
        <w:rFonts w:ascii="Courier New" w:hAnsi="Courier New" w:hint="default"/>
      </w:rPr>
    </w:lvl>
    <w:lvl w:ilvl="2" w:tplc="04190005" w:tentative="1">
      <w:start w:val="1"/>
      <w:numFmt w:val="bullet"/>
      <w:lvlText w:val=""/>
      <w:lvlJc w:val="left"/>
      <w:pPr>
        <w:tabs>
          <w:tab w:val="num" w:pos="1694"/>
        </w:tabs>
        <w:ind w:left="1694" w:hanging="360"/>
      </w:pPr>
      <w:rPr>
        <w:rFonts w:ascii="Wingdings" w:hAnsi="Wingdings" w:hint="default"/>
      </w:rPr>
    </w:lvl>
    <w:lvl w:ilvl="3" w:tplc="04190001" w:tentative="1">
      <w:start w:val="1"/>
      <w:numFmt w:val="bullet"/>
      <w:lvlText w:val=""/>
      <w:lvlJc w:val="left"/>
      <w:pPr>
        <w:tabs>
          <w:tab w:val="num" w:pos="2414"/>
        </w:tabs>
        <w:ind w:left="2414" w:hanging="360"/>
      </w:pPr>
      <w:rPr>
        <w:rFonts w:ascii="Symbol" w:hAnsi="Symbol" w:hint="default"/>
      </w:rPr>
    </w:lvl>
    <w:lvl w:ilvl="4" w:tplc="04190003" w:tentative="1">
      <w:start w:val="1"/>
      <w:numFmt w:val="bullet"/>
      <w:lvlText w:val="o"/>
      <w:lvlJc w:val="left"/>
      <w:pPr>
        <w:tabs>
          <w:tab w:val="num" w:pos="3134"/>
        </w:tabs>
        <w:ind w:left="3134" w:hanging="360"/>
      </w:pPr>
      <w:rPr>
        <w:rFonts w:ascii="Courier New" w:hAnsi="Courier New" w:hint="default"/>
      </w:rPr>
    </w:lvl>
    <w:lvl w:ilvl="5" w:tplc="04190005" w:tentative="1">
      <w:start w:val="1"/>
      <w:numFmt w:val="bullet"/>
      <w:lvlText w:val=""/>
      <w:lvlJc w:val="left"/>
      <w:pPr>
        <w:tabs>
          <w:tab w:val="num" w:pos="3854"/>
        </w:tabs>
        <w:ind w:left="3854" w:hanging="360"/>
      </w:pPr>
      <w:rPr>
        <w:rFonts w:ascii="Wingdings" w:hAnsi="Wingdings" w:hint="default"/>
      </w:rPr>
    </w:lvl>
    <w:lvl w:ilvl="6" w:tplc="04190001" w:tentative="1">
      <w:start w:val="1"/>
      <w:numFmt w:val="bullet"/>
      <w:lvlText w:val=""/>
      <w:lvlJc w:val="left"/>
      <w:pPr>
        <w:tabs>
          <w:tab w:val="num" w:pos="4574"/>
        </w:tabs>
        <w:ind w:left="4574" w:hanging="360"/>
      </w:pPr>
      <w:rPr>
        <w:rFonts w:ascii="Symbol" w:hAnsi="Symbol" w:hint="default"/>
      </w:rPr>
    </w:lvl>
    <w:lvl w:ilvl="7" w:tplc="04190003" w:tentative="1">
      <w:start w:val="1"/>
      <w:numFmt w:val="bullet"/>
      <w:lvlText w:val="o"/>
      <w:lvlJc w:val="left"/>
      <w:pPr>
        <w:tabs>
          <w:tab w:val="num" w:pos="5294"/>
        </w:tabs>
        <w:ind w:left="5294" w:hanging="360"/>
      </w:pPr>
      <w:rPr>
        <w:rFonts w:ascii="Courier New" w:hAnsi="Courier New" w:hint="default"/>
      </w:rPr>
    </w:lvl>
    <w:lvl w:ilvl="8" w:tplc="04190005" w:tentative="1">
      <w:start w:val="1"/>
      <w:numFmt w:val="bullet"/>
      <w:lvlText w:val=""/>
      <w:lvlJc w:val="left"/>
      <w:pPr>
        <w:tabs>
          <w:tab w:val="num" w:pos="6014"/>
        </w:tabs>
        <w:ind w:left="6014" w:hanging="360"/>
      </w:pPr>
      <w:rPr>
        <w:rFonts w:ascii="Wingdings" w:hAnsi="Wingdings" w:hint="default"/>
      </w:rPr>
    </w:lvl>
  </w:abstractNum>
  <w:abstractNum w:abstractNumId="4">
    <w:nsid w:val="0D1C1541"/>
    <w:multiLevelType w:val="hybridMultilevel"/>
    <w:tmpl w:val="EEAE3710"/>
    <w:lvl w:ilvl="0" w:tplc="8BB06A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3C35110"/>
    <w:multiLevelType w:val="hybridMultilevel"/>
    <w:tmpl w:val="24262480"/>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0357C1"/>
    <w:multiLevelType w:val="hybridMultilevel"/>
    <w:tmpl w:val="8014E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AA7875"/>
    <w:multiLevelType w:val="multilevel"/>
    <w:tmpl w:val="BEC06624"/>
    <w:lvl w:ilvl="0">
      <w:start w:val="6"/>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nsid w:val="1CD604A1"/>
    <w:multiLevelType w:val="hybridMultilevel"/>
    <w:tmpl w:val="BFA0CE5C"/>
    <w:lvl w:ilvl="0" w:tplc="1E3A135A">
      <w:start w:val="13"/>
      <w:numFmt w:val="bullet"/>
      <w:lvlText w:val=""/>
      <w:lvlJc w:val="left"/>
      <w:pPr>
        <w:tabs>
          <w:tab w:val="num" w:pos="786"/>
        </w:tabs>
        <w:ind w:left="786" w:hanging="360"/>
      </w:pPr>
      <w:rPr>
        <w:rFonts w:ascii="Symbol" w:eastAsia="Times New Roman" w:hAnsi="Symbol"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9">
    <w:nsid w:val="228E4D95"/>
    <w:multiLevelType w:val="hybridMultilevel"/>
    <w:tmpl w:val="AAF85DC6"/>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12511"/>
    <w:multiLevelType w:val="hybridMultilevel"/>
    <w:tmpl w:val="845EB0CE"/>
    <w:lvl w:ilvl="0" w:tplc="28C459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Courier New" w:hAnsi="Courier New" w:hint="default"/>
      </w:rPr>
    </w:lvl>
    <w:lvl w:ilvl="4" w:tplc="04190003" w:tentative="1">
      <w:start w:val="1"/>
      <w:numFmt w:val="bullet"/>
      <w:lvlText w:val="o"/>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Courier New" w:hAnsi="Courier New" w:hint="default"/>
      </w:rPr>
    </w:lvl>
    <w:lvl w:ilvl="7" w:tplc="04190003" w:tentative="1">
      <w:start w:val="1"/>
      <w:numFmt w:val="bullet"/>
      <w:lvlText w:val="o"/>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11">
    <w:nsid w:val="28341EF4"/>
    <w:multiLevelType w:val="hybridMultilevel"/>
    <w:tmpl w:val="67D4A068"/>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E0280"/>
    <w:multiLevelType w:val="hybridMultilevel"/>
    <w:tmpl w:val="2A1E1F0E"/>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FB4A9E"/>
    <w:multiLevelType w:val="hybridMultilevel"/>
    <w:tmpl w:val="840AFA60"/>
    <w:lvl w:ilvl="0" w:tplc="1A82335A">
      <w:start w:val="10"/>
      <w:numFmt w:val="bullet"/>
      <w:lvlText w:val=""/>
      <w:lvlJc w:val="left"/>
      <w:pPr>
        <w:tabs>
          <w:tab w:val="num" w:pos="786"/>
        </w:tabs>
        <w:ind w:left="786" w:hanging="360"/>
      </w:pPr>
      <w:rPr>
        <w:rFonts w:ascii="Symbol" w:eastAsia="Times New Roman" w:hAnsi="Symbol"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
    <w:nsid w:val="30C41970"/>
    <w:multiLevelType w:val="hybridMultilevel"/>
    <w:tmpl w:val="4E5C97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8B68BA"/>
    <w:multiLevelType w:val="hybridMultilevel"/>
    <w:tmpl w:val="5CA0F68C"/>
    <w:lvl w:ilvl="0" w:tplc="7416D7B0">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37E21443"/>
    <w:multiLevelType w:val="hybridMultilevel"/>
    <w:tmpl w:val="E5A6D7C4"/>
    <w:lvl w:ilvl="0" w:tplc="0419000F">
      <w:start w:val="1"/>
      <w:numFmt w:val="decimal"/>
      <w:lvlText w:val="%1."/>
      <w:lvlJc w:val="left"/>
      <w:pPr>
        <w:tabs>
          <w:tab w:val="num" w:pos="613"/>
        </w:tabs>
        <w:ind w:left="613" w:hanging="360"/>
      </w:pPr>
    </w:lvl>
    <w:lvl w:ilvl="1" w:tplc="04190019" w:tentative="1">
      <w:start w:val="1"/>
      <w:numFmt w:val="lowerLetter"/>
      <w:lvlText w:val="%2."/>
      <w:lvlJc w:val="left"/>
      <w:pPr>
        <w:tabs>
          <w:tab w:val="num" w:pos="1333"/>
        </w:tabs>
        <w:ind w:left="1333" w:hanging="360"/>
      </w:pPr>
    </w:lvl>
    <w:lvl w:ilvl="2" w:tplc="0419001B" w:tentative="1">
      <w:start w:val="1"/>
      <w:numFmt w:val="lowerRoman"/>
      <w:lvlText w:val="%3."/>
      <w:lvlJc w:val="right"/>
      <w:pPr>
        <w:tabs>
          <w:tab w:val="num" w:pos="2053"/>
        </w:tabs>
        <w:ind w:left="2053" w:hanging="180"/>
      </w:pPr>
    </w:lvl>
    <w:lvl w:ilvl="3" w:tplc="0419000F" w:tentative="1">
      <w:start w:val="1"/>
      <w:numFmt w:val="decimal"/>
      <w:lvlText w:val="%4."/>
      <w:lvlJc w:val="left"/>
      <w:pPr>
        <w:tabs>
          <w:tab w:val="num" w:pos="2773"/>
        </w:tabs>
        <w:ind w:left="2773" w:hanging="360"/>
      </w:pPr>
    </w:lvl>
    <w:lvl w:ilvl="4" w:tplc="04190019" w:tentative="1">
      <w:start w:val="1"/>
      <w:numFmt w:val="lowerLetter"/>
      <w:lvlText w:val="%5."/>
      <w:lvlJc w:val="left"/>
      <w:pPr>
        <w:tabs>
          <w:tab w:val="num" w:pos="3493"/>
        </w:tabs>
        <w:ind w:left="3493" w:hanging="360"/>
      </w:pPr>
    </w:lvl>
    <w:lvl w:ilvl="5" w:tplc="0419001B" w:tentative="1">
      <w:start w:val="1"/>
      <w:numFmt w:val="lowerRoman"/>
      <w:lvlText w:val="%6."/>
      <w:lvlJc w:val="right"/>
      <w:pPr>
        <w:tabs>
          <w:tab w:val="num" w:pos="4213"/>
        </w:tabs>
        <w:ind w:left="4213" w:hanging="180"/>
      </w:pPr>
    </w:lvl>
    <w:lvl w:ilvl="6" w:tplc="0419000F" w:tentative="1">
      <w:start w:val="1"/>
      <w:numFmt w:val="decimal"/>
      <w:lvlText w:val="%7."/>
      <w:lvlJc w:val="left"/>
      <w:pPr>
        <w:tabs>
          <w:tab w:val="num" w:pos="4933"/>
        </w:tabs>
        <w:ind w:left="4933" w:hanging="360"/>
      </w:pPr>
    </w:lvl>
    <w:lvl w:ilvl="7" w:tplc="04190019" w:tentative="1">
      <w:start w:val="1"/>
      <w:numFmt w:val="lowerLetter"/>
      <w:lvlText w:val="%8."/>
      <w:lvlJc w:val="left"/>
      <w:pPr>
        <w:tabs>
          <w:tab w:val="num" w:pos="5653"/>
        </w:tabs>
        <w:ind w:left="5653" w:hanging="360"/>
      </w:pPr>
    </w:lvl>
    <w:lvl w:ilvl="8" w:tplc="0419001B" w:tentative="1">
      <w:start w:val="1"/>
      <w:numFmt w:val="lowerRoman"/>
      <w:lvlText w:val="%9."/>
      <w:lvlJc w:val="right"/>
      <w:pPr>
        <w:tabs>
          <w:tab w:val="num" w:pos="6373"/>
        </w:tabs>
        <w:ind w:left="6373" w:hanging="180"/>
      </w:pPr>
    </w:lvl>
  </w:abstractNum>
  <w:abstractNum w:abstractNumId="17">
    <w:nsid w:val="38CF2346"/>
    <w:multiLevelType w:val="hybridMultilevel"/>
    <w:tmpl w:val="A92C72F8"/>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B9B6878"/>
    <w:multiLevelType w:val="hybridMultilevel"/>
    <w:tmpl w:val="F4D89982"/>
    <w:lvl w:ilvl="0" w:tplc="3020B13C">
      <w:start w:val="5"/>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19">
    <w:nsid w:val="3D34239C"/>
    <w:multiLevelType w:val="singleLevel"/>
    <w:tmpl w:val="A14A223C"/>
    <w:lvl w:ilvl="0">
      <w:start w:val="9"/>
      <w:numFmt w:val="bullet"/>
      <w:lvlText w:val="-"/>
      <w:lvlJc w:val="left"/>
      <w:pPr>
        <w:tabs>
          <w:tab w:val="num" w:pos="360"/>
        </w:tabs>
        <w:ind w:left="360" w:hanging="360"/>
      </w:pPr>
      <w:rPr>
        <w:rFonts w:ascii="Times New Roman" w:hAnsi="Times New Roman" w:cs="Times New Roman" w:hint="default"/>
      </w:rPr>
    </w:lvl>
  </w:abstractNum>
  <w:abstractNum w:abstractNumId="20">
    <w:nsid w:val="3F130FF5"/>
    <w:multiLevelType w:val="hybridMultilevel"/>
    <w:tmpl w:val="DE5ACD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7BB1E82"/>
    <w:multiLevelType w:val="hybridMultilevel"/>
    <w:tmpl w:val="1C3A5922"/>
    <w:lvl w:ilvl="0" w:tplc="04190001">
      <w:start w:val="1"/>
      <w:numFmt w:val="bullet"/>
      <w:lvlText w:val=""/>
      <w:lvlJc w:val="left"/>
      <w:pPr>
        <w:tabs>
          <w:tab w:val="num" w:pos="254"/>
        </w:tabs>
        <w:ind w:left="254" w:hanging="360"/>
      </w:pPr>
      <w:rPr>
        <w:rFonts w:ascii="Symbol" w:hAnsi="Symbol" w:hint="default"/>
      </w:rPr>
    </w:lvl>
    <w:lvl w:ilvl="1" w:tplc="04190003" w:tentative="1">
      <w:start w:val="1"/>
      <w:numFmt w:val="bullet"/>
      <w:lvlText w:val="o"/>
      <w:lvlJc w:val="left"/>
      <w:pPr>
        <w:tabs>
          <w:tab w:val="num" w:pos="974"/>
        </w:tabs>
        <w:ind w:left="974" w:hanging="360"/>
      </w:pPr>
      <w:rPr>
        <w:rFonts w:ascii="Courier New" w:hAnsi="Courier New" w:hint="default"/>
      </w:rPr>
    </w:lvl>
    <w:lvl w:ilvl="2" w:tplc="04190005" w:tentative="1">
      <w:start w:val="1"/>
      <w:numFmt w:val="bullet"/>
      <w:lvlText w:val=""/>
      <w:lvlJc w:val="left"/>
      <w:pPr>
        <w:tabs>
          <w:tab w:val="num" w:pos="1694"/>
        </w:tabs>
        <w:ind w:left="1694" w:hanging="360"/>
      </w:pPr>
      <w:rPr>
        <w:rFonts w:ascii="Wingdings" w:hAnsi="Wingdings" w:hint="default"/>
      </w:rPr>
    </w:lvl>
    <w:lvl w:ilvl="3" w:tplc="04190001" w:tentative="1">
      <w:start w:val="1"/>
      <w:numFmt w:val="bullet"/>
      <w:lvlText w:val=""/>
      <w:lvlJc w:val="left"/>
      <w:pPr>
        <w:tabs>
          <w:tab w:val="num" w:pos="2414"/>
        </w:tabs>
        <w:ind w:left="2414" w:hanging="360"/>
      </w:pPr>
      <w:rPr>
        <w:rFonts w:ascii="Symbol" w:hAnsi="Symbol" w:hint="default"/>
      </w:rPr>
    </w:lvl>
    <w:lvl w:ilvl="4" w:tplc="04190003" w:tentative="1">
      <w:start w:val="1"/>
      <w:numFmt w:val="bullet"/>
      <w:lvlText w:val="o"/>
      <w:lvlJc w:val="left"/>
      <w:pPr>
        <w:tabs>
          <w:tab w:val="num" w:pos="3134"/>
        </w:tabs>
        <w:ind w:left="3134" w:hanging="360"/>
      </w:pPr>
      <w:rPr>
        <w:rFonts w:ascii="Courier New" w:hAnsi="Courier New" w:hint="default"/>
      </w:rPr>
    </w:lvl>
    <w:lvl w:ilvl="5" w:tplc="04190005" w:tentative="1">
      <w:start w:val="1"/>
      <w:numFmt w:val="bullet"/>
      <w:lvlText w:val=""/>
      <w:lvlJc w:val="left"/>
      <w:pPr>
        <w:tabs>
          <w:tab w:val="num" w:pos="3854"/>
        </w:tabs>
        <w:ind w:left="3854" w:hanging="360"/>
      </w:pPr>
      <w:rPr>
        <w:rFonts w:ascii="Wingdings" w:hAnsi="Wingdings" w:hint="default"/>
      </w:rPr>
    </w:lvl>
    <w:lvl w:ilvl="6" w:tplc="04190001" w:tentative="1">
      <w:start w:val="1"/>
      <w:numFmt w:val="bullet"/>
      <w:lvlText w:val=""/>
      <w:lvlJc w:val="left"/>
      <w:pPr>
        <w:tabs>
          <w:tab w:val="num" w:pos="4574"/>
        </w:tabs>
        <w:ind w:left="4574" w:hanging="360"/>
      </w:pPr>
      <w:rPr>
        <w:rFonts w:ascii="Symbol" w:hAnsi="Symbol" w:hint="default"/>
      </w:rPr>
    </w:lvl>
    <w:lvl w:ilvl="7" w:tplc="04190003" w:tentative="1">
      <w:start w:val="1"/>
      <w:numFmt w:val="bullet"/>
      <w:lvlText w:val="o"/>
      <w:lvlJc w:val="left"/>
      <w:pPr>
        <w:tabs>
          <w:tab w:val="num" w:pos="5294"/>
        </w:tabs>
        <w:ind w:left="5294" w:hanging="360"/>
      </w:pPr>
      <w:rPr>
        <w:rFonts w:ascii="Courier New" w:hAnsi="Courier New" w:hint="default"/>
      </w:rPr>
    </w:lvl>
    <w:lvl w:ilvl="8" w:tplc="04190005" w:tentative="1">
      <w:start w:val="1"/>
      <w:numFmt w:val="bullet"/>
      <w:lvlText w:val=""/>
      <w:lvlJc w:val="left"/>
      <w:pPr>
        <w:tabs>
          <w:tab w:val="num" w:pos="6014"/>
        </w:tabs>
        <w:ind w:left="6014" w:hanging="360"/>
      </w:pPr>
      <w:rPr>
        <w:rFonts w:ascii="Wingdings" w:hAnsi="Wingdings" w:hint="default"/>
      </w:rPr>
    </w:lvl>
  </w:abstractNum>
  <w:abstractNum w:abstractNumId="22">
    <w:nsid w:val="48291FB7"/>
    <w:multiLevelType w:val="hybridMultilevel"/>
    <w:tmpl w:val="CC0452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460802"/>
    <w:multiLevelType w:val="hybridMultilevel"/>
    <w:tmpl w:val="B12A2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696283"/>
    <w:multiLevelType w:val="hybridMultilevel"/>
    <w:tmpl w:val="E8EE832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F924E41"/>
    <w:multiLevelType w:val="hybridMultilevel"/>
    <w:tmpl w:val="C02E1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E20E11"/>
    <w:multiLevelType w:val="hybridMultilevel"/>
    <w:tmpl w:val="9F10AB8A"/>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C4A39"/>
    <w:multiLevelType w:val="hybridMultilevel"/>
    <w:tmpl w:val="44A60DDC"/>
    <w:lvl w:ilvl="0" w:tplc="28C459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Courier New" w:hAnsi="Courier New" w:hint="default"/>
      </w:rPr>
    </w:lvl>
    <w:lvl w:ilvl="4" w:tplc="04190003" w:tentative="1">
      <w:start w:val="1"/>
      <w:numFmt w:val="bullet"/>
      <w:lvlText w:val="o"/>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Courier New" w:hAnsi="Courier New" w:hint="default"/>
      </w:rPr>
    </w:lvl>
    <w:lvl w:ilvl="7" w:tplc="04190003" w:tentative="1">
      <w:start w:val="1"/>
      <w:numFmt w:val="bullet"/>
      <w:lvlText w:val="o"/>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28">
    <w:nsid w:val="60DA6085"/>
    <w:multiLevelType w:val="hybridMultilevel"/>
    <w:tmpl w:val="E8FA52C2"/>
    <w:lvl w:ilvl="0" w:tplc="B440803C">
      <w:start w:val="8"/>
      <w:numFmt w:val="bullet"/>
      <w:lvlText w:val="-"/>
      <w:lvlJc w:val="left"/>
      <w:pPr>
        <w:tabs>
          <w:tab w:val="num" w:pos="537"/>
        </w:tabs>
        <w:ind w:left="537" w:hanging="360"/>
      </w:pPr>
      <w:rPr>
        <w:rFonts w:ascii="Times New Roman" w:eastAsia="Times New Roman" w:hAnsi="Times New Roman" w:cs="Times New Roman" w:hint="default"/>
      </w:rPr>
    </w:lvl>
    <w:lvl w:ilvl="1" w:tplc="04190003" w:tentative="1">
      <w:start w:val="1"/>
      <w:numFmt w:val="bullet"/>
      <w:lvlText w:val="o"/>
      <w:lvlJc w:val="left"/>
      <w:pPr>
        <w:tabs>
          <w:tab w:val="num" w:pos="1257"/>
        </w:tabs>
        <w:ind w:left="1257" w:hanging="360"/>
      </w:pPr>
      <w:rPr>
        <w:rFonts w:ascii="Courier New" w:hAnsi="Courier New" w:hint="default"/>
      </w:rPr>
    </w:lvl>
    <w:lvl w:ilvl="2" w:tplc="04190005" w:tentative="1">
      <w:start w:val="1"/>
      <w:numFmt w:val="bullet"/>
      <w:lvlText w:val=""/>
      <w:lvlJc w:val="left"/>
      <w:pPr>
        <w:tabs>
          <w:tab w:val="num" w:pos="1977"/>
        </w:tabs>
        <w:ind w:left="1977" w:hanging="360"/>
      </w:pPr>
      <w:rPr>
        <w:rFonts w:ascii="Wingdings" w:hAnsi="Wingdings" w:hint="default"/>
      </w:rPr>
    </w:lvl>
    <w:lvl w:ilvl="3" w:tplc="04190001" w:tentative="1">
      <w:start w:val="1"/>
      <w:numFmt w:val="bullet"/>
      <w:lvlText w:val=""/>
      <w:lvlJc w:val="left"/>
      <w:pPr>
        <w:tabs>
          <w:tab w:val="num" w:pos="2697"/>
        </w:tabs>
        <w:ind w:left="2697" w:hanging="360"/>
      </w:pPr>
      <w:rPr>
        <w:rFonts w:ascii="Symbol" w:hAnsi="Symbol" w:hint="default"/>
      </w:rPr>
    </w:lvl>
    <w:lvl w:ilvl="4" w:tplc="04190003" w:tentative="1">
      <w:start w:val="1"/>
      <w:numFmt w:val="bullet"/>
      <w:lvlText w:val="o"/>
      <w:lvlJc w:val="left"/>
      <w:pPr>
        <w:tabs>
          <w:tab w:val="num" w:pos="3417"/>
        </w:tabs>
        <w:ind w:left="3417" w:hanging="360"/>
      </w:pPr>
      <w:rPr>
        <w:rFonts w:ascii="Courier New" w:hAnsi="Courier New" w:hint="default"/>
      </w:rPr>
    </w:lvl>
    <w:lvl w:ilvl="5" w:tplc="04190005" w:tentative="1">
      <w:start w:val="1"/>
      <w:numFmt w:val="bullet"/>
      <w:lvlText w:val=""/>
      <w:lvlJc w:val="left"/>
      <w:pPr>
        <w:tabs>
          <w:tab w:val="num" w:pos="4137"/>
        </w:tabs>
        <w:ind w:left="4137" w:hanging="360"/>
      </w:pPr>
      <w:rPr>
        <w:rFonts w:ascii="Wingdings" w:hAnsi="Wingdings" w:hint="default"/>
      </w:rPr>
    </w:lvl>
    <w:lvl w:ilvl="6" w:tplc="04190001" w:tentative="1">
      <w:start w:val="1"/>
      <w:numFmt w:val="bullet"/>
      <w:lvlText w:val=""/>
      <w:lvlJc w:val="left"/>
      <w:pPr>
        <w:tabs>
          <w:tab w:val="num" w:pos="4857"/>
        </w:tabs>
        <w:ind w:left="4857" w:hanging="360"/>
      </w:pPr>
      <w:rPr>
        <w:rFonts w:ascii="Symbol" w:hAnsi="Symbol" w:hint="default"/>
      </w:rPr>
    </w:lvl>
    <w:lvl w:ilvl="7" w:tplc="04190003" w:tentative="1">
      <w:start w:val="1"/>
      <w:numFmt w:val="bullet"/>
      <w:lvlText w:val="o"/>
      <w:lvlJc w:val="left"/>
      <w:pPr>
        <w:tabs>
          <w:tab w:val="num" w:pos="5577"/>
        </w:tabs>
        <w:ind w:left="5577" w:hanging="360"/>
      </w:pPr>
      <w:rPr>
        <w:rFonts w:ascii="Courier New" w:hAnsi="Courier New" w:hint="default"/>
      </w:rPr>
    </w:lvl>
    <w:lvl w:ilvl="8" w:tplc="04190005" w:tentative="1">
      <w:start w:val="1"/>
      <w:numFmt w:val="bullet"/>
      <w:lvlText w:val=""/>
      <w:lvlJc w:val="left"/>
      <w:pPr>
        <w:tabs>
          <w:tab w:val="num" w:pos="6297"/>
        </w:tabs>
        <w:ind w:left="6297" w:hanging="360"/>
      </w:pPr>
      <w:rPr>
        <w:rFonts w:ascii="Wingdings" w:hAnsi="Wingdings" w:hint="default"/>
      </w:rPr>
    </w:lvl>
  </w:abstractNum>
  <w:abstractNum w:abstractNumId="29">
    <w:nsid w:val="643C2B02"/>
    <w:multiLevelType w:val="hybridMultilevel"/>
    <w:tmpl w:val="46269E5A"/>
    <w:lvl w:ilvl="0" w:tplc="04190011">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663F55E9"/>
    <w:multiLevelType w:val="hybridMultilevel"/>
    <w:tmpl w:val="D280FB5C"/>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890E11"/>
    <w:multiLevelType w:val="hybridMultilevel"/>
    <w:tmpl w:val="63DA1CD4"/>
    <w:lvl w:ilvl="0" w:tplc="B9E40C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3B35B6"/>
    <w:multiLevelType w:val="hybridMultilevel"/>
    <w:tmpl w:val="9B4E8A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AF7BA8"/>
    <w:multiLevelType w:val="hybridMultilevel"/>
    <w:tmpl w:val="D9145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E518BA"/>
    <w:multiLevelType w:val="hybridMultilevel"/>
    <w:tmpl w:val="65BA18F8"/>
    <w:lvl w:ilvl="0" w:tplc="04190011">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6CB12263"/>
    <w:multiLevelType w:val="hybridMultilevel"/>
    <w:tmpl w:val="C2640A6E"/>
    <w:lvl w:ilvl="0" w:tplc="87647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CB5B5E"/>
    <w:multiLevelType w:val="hybridMultilevel"/>
    <w:tmpl w:val="014875D6"/>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D969CA"/>
    <w:multiLevelType w:val="hybridMultilevel"/>
    <w:tmpl w:val="8F8EE668"/>
    <w:lvl w:ilvl="0" w:tplc="91E6A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EF5CE9"/>
    <w:multiLevelType w:val="multilevel"/>
    <w:tmpl w:val="547C92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74D02700"/>
    <w:multiLevelType w:val="hybridMultilevel"/>
    <w:tmpl w:val="DDF22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965112"/>
    <w:multiLevelType w:val="hybridMultilevel"/>
    <w:tmpl w:val="DCD21C56"/>
    <w:lvl w:ilvl="0" w:tplc="28C459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Courier New" w:hAnsi="Courier New" w:hint="default"/>
      </w:rPr>
    </w:lvl>
    <w:lvl w:ilvl="4" w:tplc="04190003" w:tentative="1">
      <w:start w:val="1"/>
      <w:numFmt w:val="bullet"/>
      <w:lvlText w:val="o"/>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Courier New" w:hAnsi="Courier New" w:hint="default"/>
      </w:rPr>
    </w:lvl>
    <w:lvl w:ilvl="7" w:tplc="04190003" w:tentative="1">
      <w:start w:val="1"/>
      <w:numFmt w:val="bullet"/>
      <w:lvlText w:val="o"/>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41">
    <w:nsid w:val="78005E0D"/>
    <w:multiLevelType w:val="hybridMultilevel"/>
    <w:tmpl w:val="659A53F6"/>
    <w:lvl w:ilvl="0" w:tplc="22E4DD9C">
      <w:start w:val="1"/>
      <w:numFmt w:val="bullet"/>
      <w:lvlText w:val="-"/>
      <w:lvlJc w:val="left"/>
      <w:pPr>
        <w:tabs>
          <w:tab w:val="num" w:pos="537"/>
        </w:tabs>
        <w:ind w:left="537" w:hanging="360"/>
      </w:pPr>
      <w:rPr>
        <w:rFonts w:ascii="Times New Roman" w:eastAsia="Times New Roman" w:hAnsi="Times New Roman" w:cs="Times New Roman" w:hint="default"/>
      </w:rPr>
    </w:lvl>
    <w:lvl w:ilvl="1" w:tplc="04190003" w:tentative="1">
      <w:start w:val="1"/>
      <w:numFmt w:val="bullet"/>
      <w:lvlText w:val="o"/>
      <w:lvlJc w:val="left"/>
      <w:pPr>
        <w:tabs>
          <w:tab w:val="num" w:pos="1257"/>
        </w:tabs>
        <w:ind w:left="1257" w:hanging="360"/>
      </w:pPr>
      <w:rPr>
        <w:rFonts w:ascii="Courier New" w:hAnsi="Courier New" w:hint="default"/>
      </w:rPr>
    </w:lvl>
    <w:lvl w:ilvl="2" w:tplc="04190005" w:tentative="1">
      <w:start w:val="1"/>
      <w:numFmt w:val="bullet"/>
      <w:lvlText w:val=""/>
      <w:lvlJc w:val="left"/>
      <w:pPr>
        <w:tabs>
          <w:tab w:val="num" w:pos="1977"/>
        </w:tabs>
        <w:ind w:left="1977" w:hanging="360"/>
      </w:pPr>
      <w:rPr>
        <w:rFonts w:ascii="Wingdings" w:hAnsi="Wingdings" w:hint="default"/>
      </w:rPr>
    </w:lvl>
    <w:lvl w:ilvl="3" w:tplc="04190001" w:tentative="1">
      <w:start w:val="1"/>
      <w:numFmt w:val="bullet"/>
      <w:lvlText w:val=""/>
      <w:lvlJc w:val="left"/>
      <w:pPr>
        <w:tabs>
          <w:tab w:val="num" w:pos="2697"/>
        </w:tabs>
        <w:ind w:left="2697" w:hanging="360"/>
      </w:pPr>
      <w:rPr>
        <w:rFonts w:ascii="Symbol" w:hAnsi="Symbol" w:hint="default"/>
      </w:rPr>
    </w:lvl>
    <w:lvl w:ilvl="4" w:tplc="04190003" w:tentative="1">
      <w:start w:val="1"/>
      <w:numFmt w:val="bullet"/>
      <w:lvlText w:val="o"/>
      <w:lvlJc w:val="left"/>
      <w:pPr>
        <w:tabs>
          <w:tab w:val="num" w:pos="3417"/>
        </w:tabs>
        <w:ind w:left="3417" w:hanging="360"/>
      </w:pPr>
      <w:rPr>
        <w:rFonts w:ascii="Courier New" w:hAnsi="Courier New" w:hint="default"/>
      </w:rPr>
    </w:lvl>
    <w:lvl w:ilvl="5" w:tplc="04190005" w:tentative="1">
      <w:start w:val="1"/>
      <w:numFmt w:val="bullet"/>
      <w:lvlText w:val=""/>
      <w:lvlJc w:val="left"/>
      <w:pPr>
        <w:tabs>
          <w:tab w:val="num" w:pos="4137"/>
        </w:tabs>
        <w:ind w:left="4137" w:hanging="360"/>
      </w:pPr>
      <w:rPr>
        <w:rFonts w:ascii="Wingdings" w:hAnsi="Wingdings" w:hint="default"/>
      </w:rPr>
    </w:lvl>
    <w:lvl w:ilvl="6" w:tplc="04190001" w:tentative="1">
      <w:start w:val="1"/>
      <w:numFmt w:val="bullet"/>
      <w:lvlText w:val=""/>
      <w:lvlJc w:val="left"/>
      <w:pPr>
        <w:tabs>
          <w:tab w:val="num" w:pos="4857"/>
        </w:tabs>
        <w:ind w:left="4857" w:hanging="360"/>
      </w:pPr>
      <w:rPr>
        <w:rFonts w:ascii="Symbol" w:hAnsi="Symbol" w:hint="default"/>
      </w:rPr>
    </w:lvl>
    <w:lvl w:ilvl="7" w:tplc="04190003" w:tentative="1">
      <w:start w:val="1"/>
      <w:numFmt w:val="bullet"/>
      <w:lvlText w:val="o"/>
      <w:lvlJc w:val="left"/>
      <w:pPr>
        <w:tabs>
          <w:tab w:val="num" w:pos="5577"/>
        </w:tabs>
        <w:ind w:left="5577" w:hanging="360"/>
      </w:pPr>
      <w:rPr>
        <w:rFonts w:ascii="Courier New" w:hAnsi="Courier New" w:hint="default"/>
      </w:rPr>
    </w:lvl>
    <w:lvl w:ilvl="8" w:tplc="04190005" w:tentative="1">
      <w:start w:val="1"/>
      <w:numFmt w:val="bullet"/>
      <w:lvlText w:val=""/>
      <w:lvlJc w:val="left"/>
      <w:pPr>
        <w:tabs>
          <w:tab w:val="num" w:pos="6297"/>
        </w:tabs>
        <w:ind w:left="6297" w:hanging="360"/>
      </w:pPr>
      <w:rPr>
        <w:rFonts w:ascii="Wingdings" w:hAnsi="Wingdings" w:hint="default"/>
      </w:rPr>
    </w:lvl>
  </w:abstractNum>
  <w:abstractNum w:abstractNumId="42">
    <w:nsid w:val="79910B98"/>
    <w:multiLevelType w:val="hybridMultilevel"/>
    <w:tmpl w:val="3E62B868"/>
    <w:lvl w:ilvl="0" w:tplc="ABE8869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9D95BD4"/>
    <w:multiLevelType w:val="multilevel"/>
    <w:tmpl w:val="A684A15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AAE2840"/>
    <w:multiLevelType w:val="hybridMultilevel"/>
    <w:tmpl w:val="B464EFBA"/>
    <w:lvl w:ilvl="0" w:tplc="91E6AA82">
      <w:start w:val="1"/>
      <w:numFmt w:val="bullet"/>
      <w:lvlText w:val=""/>
      <w:lvlJc w:val="left"/>
      <w:pPr>
        <w:ind w:left="962" w:hanging="360"/>
      </w:pPr>
      <w:rPr>
        <w:rFonts w:ascii="Symbol" w:hAnsi="Symbol" w:hint="default"/>
      </w:rPr>
    </w:lvl>
    <w:lvl w:ilvl="1" w:tplc="04190003" w:tentative="1">
      <w:start w:val="1"/>
      <w:numFmt w:val="bullet"/>
      <w:lvlText w:val="o"/>
      <w:lvlJc w:val="left"/>
      <w:pPr>
        <w:ind w:left="1682" w:hanging="360"/>
      </w:pPr>
      <w:rPr>
        <w:rFonts w:ascii="Courier New" w:hAnsi="Courier New" w:cs="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cs="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cs="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45">
    <w:nsid w:val="7BD32620"/>
    <w:multiLevelType w:val="hybridMultilevel"/>
    <w:tmpl w:val="68342AB0"/>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945ECC"/>
    <w:multiLevelType w:val="hybridMultilevel"/>
    <w:tmpl w:val="34981348"/>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DD8282D"/>
    <w:multiLevelType w:val="hybridMultilevel"/>
    <w:tmpl w:val="259C3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EC22087"/>
    <w:multiLevelType w:val="hybridMultilevel"/>
    <w:tmpl w:val="29B08F42"/>
    <w:lvl w:ilvl="0" w:tplc="87647EDE">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num w:numId="1">
    <w:abstractNumId w:val="27"/>
  </w:num>
  <w:num w:numId="2">
    <w:abstractNumId w:val="40"/>
  </w:num>
  <w:num w:numId="3">
    <w:abstractNumId w:val="10"/>
  </w:num>
  <w:num w:numId="4">
    <w:abstractNumId w:val="23"/>
  </w:num>
  <w:num w:numId="5">
    <w:abstractNumId w:val="0"/>
    <w:lvlOverride w:ilvl="0">
      <w:lvl w:ilvl="0">
        <w:start w:val="11"/>
        <w:numFmt w:val="bullet"/>
        <w:lvlText w:val="-"/>
        <w:legacy w:legacy="1" w:legacySpace="0" w:legacyIndent="360"/>
        <w:lvlJc w:val="left"/>
        <w:pPr>
          <w:ind w:left="360" w:hanging="360"/>
        </w:pPr>
      </w:lvl>
    </w:lvlOverride>
  </w:num>
  <w:num w:numId="6">
    <w:abstractNumId w:val="0"/>
    <w:lvlOverride w:ilvl="0">
      <w:lvl w:ilvl="0">
        <w:start w:val="17"/>
        <w:numFmt w:val="bullet"/>
        <w:lvlText w:val="-"/>
        <w:legacy w:legacy="1" w:legacySpace="0" w:legacyIndent="360"/>
        <w:lvlJc w:val="left"/>
        <w:pPr>
          <w:ind w:left="360" w:hanging="360"/>
        </w:pPr>
      </w:lvl>
    </w:lvlOverride>
  </w:num>
  <w:num w:numId="7">
    <w:abstractNumId w:val="19"/>
  </w:num>
  <w:num w:numId="8">
    <w:abstractNumId w:val="7"/>
  </w:num>
  <w:num w:numId="9">
    <w:abstractNumId w:val="43"/>
  </w:num>
  <w:num w:numId="10">
    <w:abstractNumId w:val="24"/>
  </w:num>
  <w:num w:numId="11">
    <w:abstractNumId w:val="17"/>
  </w:num>
  <w:num w:numId="12">
    <w:abstractNumId w:val="46"/>
  </w:num>
  <w:num w:numId="13">
    <w:abstractNumId w:val="41"/>
  </w:num>
  <w:num w:numId="14">
    <w:abstractNumId w:val="13"/>
  </w:num>
  <w:num w:numId="15">
    <w:abstractNumId w:val="8"/>
  </w:num>
  <w:num w:numId="16">
    <w:abstractNumId w:val="42"/>
  </w:num>
  <w:num w:numId="17">
    <w:abstractNumId w:val="21"/>
  </w:num>
  <w:num w:numId="18">
    <w:abstractNumId w:val="28"/>
  </w:num>
  <w:num w:numId="19">
    <w:abstractNumId w:val="3"/>
  </w:num>
  <w:num w:numId="20">
    <w:abstractNumId w:val="16"/>
  </w:num>
  <w:num w:numId="21">
    <w:abstractNumId w:val="6"/>
  </w:num>
  <w:num w:numId="22">
    <w:abstractNumId w:val="22"/>
  </w:num>
  <w:num w:numId="23">
    <w:abstractNumId w:val="2"/>
  </w:num>
  <w:num w:numId="24">
    <w:abstractNumId w:val="31"/>
  </w:num>
  <w:num w:numId="25">
    <w:abstractNumId w:val="30"/>
  </w:num>
  <w:num w:numId="26">
    <w:abstractNumId w:val="18"/>
  </w:num>
  <w:num w:numId="27">
    <w:abstractNumId w:val="47"/>
  </w:num>
  <w:num w:numId="28">
    <w:abstractNumId w:val="33"/>
  </w:num>
  <w:num w:numId="29">
    <w:abstractNumId w:val="35"/>
  </w:num>
  <w:num w:numId="30">
    <w:abstractNumId w:val="15"/>
  </w:num>
  <w:num w:numId="31">
    <w:abstractNumId w:val="4"/>
  </w:num>
  <w:num w:numId="32">
    <w:abstractNumId w:val="20"/>
  </w:num>
  <w:num w:numId="33">
    <w:abstractNumId w:val="1"/>
  </w:num>
  <w:num w:numId="34">
    <w:abstractNumId w:val="34"/>
  </w:num>
  <w:num w:numId="35">
    <w:abstractNumId w:val="29"/>
  </w:num>
  <w:num w:numId="36">
    <w:abstractNumId w:val="32"/>
  </w:num>
  <w:num w:numId="37">
    <w:abstractNumId w:val="9"/>
  </w:num>
  <w:num w:numId="38">
    <w:abstractNumId w:val="26"/>
  </w:num>
  <w:num w:numId="39">
    <w:abstractNumId w:val="37"/>
  </w:num>
  <w:num w:numId="40">
    <w:abstractNumId w:val="5"/>
  </w:num>
  <w:num w:numId="41">
    <w:abstractNumId w:val="12"/>
  </w:num>
  <w:num w:numId="42">
    <w:abstractNumId w:val="44"/>
  </w:num>
  <w:num w:numId="43">
    <w:abstractNumId w:val="11"/>
  </w:num>
  <w:num w:numId="44">
    <w:abstractNumId w:val="48"/>
  </w:num>
  <w:num w:numId="45">
    <w:abstractNumId w:val="25"/>
  </w:num>
  <w:num w:numId="46">
    <w:abstractNumId w:val="36"/>
  </w:num>
  <w:num w:numId="47">
    <w:abstractNumId w:val="45"/>
  </w:num>
  <w:num w:numId="48">
    <w:abstractNumId w:val="14"/>
  </w:num>
  <w:num w:numId="49">
    <w:abstractNumId w:val="38"/>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drawingGridHorizontalSpacing w:val="120"/>
  <w:drawingGridVerticalSpacing w:val="163"/>
  <w:displayHorizontalDrawingGridEvery w:val="2"/>
  <w:displayVerticalDrawingGridEvery w:val="2"/>
  <w:noPunctuationKerning/>
  <w:characterSpacingControl w:val="doNotCompress"/>
  <w:endnotePr>
    <w:numFmt w:val="decimal"/>
    <w:numStart w:val="0"/>
  </w:endnotePr>
  <w:compat/>
  <w:rsids>
    <w:rsidRoot w:val="0075501E"/>
    <w:rsid w:val="00006AAB"/>
    <w:rsid w:val="00020679"/>
    <w:rsid w:val="00021A43"/>
    <w:rsid w:val="00021EC5"/>
    <w:rsid w:val="000232DA"/>
    <w:rsid w:val="00023B03"/>
    <w:rsid w:val="0004174E"/>
    <w:rsid w:val="00047487"/>
    <w:rsid w:val="00064DCD"/>
    <w:rsid w:val="00066D73"/>
    <w:rsid w:val="0007176D"/>
    <w:rsid w:val="0007178C"/>
    <w:rsid w:val="00081872"/>
    <w:rsid w:val="000856F7"/>
    <w:rsid w:val="00085E34"/>
    <w:rsid w:val="00090528"/>
    <w:rsid w:val="00092BD9"/>
    <w:rsid w:val="00095274"/>
    <w:rsid w:val="000A0850"/>
    <w:rsid w:val="000B03E2"/>
    <w:rsid w:val="000B2661"/>
    <w:rsid w:val="000C1FCC"/>
    <w:rsid w:val="000D114F"/>
    <w:rsid w:val="000D1F50"/>
    <w:rsid w:val="000D3490"/>
    <w:rsid w:val="000D5E84"/>
    <w:rsid w:val="000E32F7"/>
    <w:rsid w:val="000E493E"/>
    <w:rsid w:val="000E5177"/>
    <w:rsid w:val="000F032E"/>
    <w:rsid w:val="000F188F"/>
    <w:rsid w:val="000F53D7"/>
    <w:rsid w:val="000F5C7D"/>
    <w:rsid w:val="000F72BB"/>
    <w:rsid w:val="000F7D56"/>
    <w:rsid w:val="00106513"/>
    <w:rsid w:val="0010773F"/>
    <w:rsid w:val="00107FFE"/>
    <w:rsid w:val="0012673C"/>
    <w:rsid w:val="00135FD7"/>
    <w:rsid w:val="00144162"/>
    <w:rsid w:val="00144E76"/>
    <w:rsid w:val="001616E2"/>
    <w:rsid w:val="0016339D"/>
    <w:rsid w:val="001665DF"/>
    <w:rsid w:val="001713B0"/>
    <w:rsid w:val="001746D7"/>
    <w:rsid w:val="0017601C"/>
    <w:rsid w:val="001818F7"/>
    <w:rsid w:val="001835C7"/>
    <w:rsid w:val="00185F39"/>
    <w:rsid w:val="001942E6"/>
    <w:rsid w:val="0019630C"/>
    <w:rsid w:val="001A3563"/>
    <w:rsid w:val="001B331D"/>
    <w:rsid w:val="001B797E"/>
    <w:rsid w:val="001C2342"/>
    <w:rsid w:val="001E6FAB"/>
    <w:rsid w:val="001E7B50"/>
    <w:rsid w:val="001F10AE"/>
    <w:rsid w:val="001F3001"/>
    <w:rsid w:val="001F376C"/>
    <w:rsid w:val="00200578"/>
    <w:rsid w:val="00220C57"/>
    <w:rsid w:val="00224371"/>
    <w:rsid w:val="00236C86"/>
    <w:rsid w:val="00240B51"/>
    <w:rsid w:val="002418A8"/>
    <w:rsid w:val="0024399B"/>
    <w:rsid w:val="00252A90"/>
    <w:rsid w:val="002625EE"/>
    <w:rsid w:val="002646D6"/>
    <w:rsid w:val="002713B8"/>
    <w:rsid w:val="00271D91"/>
    <w:rsid w:val="00283F0D"/>
    <w:rsid w:val="002932DD"/>
    <w:rsid w:val="002A1943"/>
    <w:rsid w:val="002A4118"/>
    <w:rsid w:val="002A65D0"/>
    <w:rsid w:val="002B2AB9"/>
    <w:rsid w:val="002B3220"/>
    <w:rsid w:val="002C606C"/>
    <w:rsid w:val="002C67C1"/>
    <w:rsid w:val="002C711B"/>
    <w:rsid w:val="002C72A5"/>
    <w:rsid w:val="002C7B81"/>
    <w:rsid w:val="002D72EC"/>
    <w:rsid w:val="002D785C"/>
    <w:rsid w:val="002E2339"/>
    <w:rsid w:val="002E269D"/>
    <w:rsid w:val="002E707D"/>
    <w:rsid w:val="002F1506"/>
    <w:rsid w:val="002F2EE0"/>
    <w:rsid w:val="002F4472"/>
    <w:rsid w:val="0030030B"/>
    <w:rsid w:val="00310278"/>
    <w:rsid w:val="00332DF3"/>
    <w:rsid w:val="003352C5"/>
    <w:rsid w:val="0034196D"/>
    <w:rsid w:val="00342052"/>
    <w:rsid w:val="0034215E"/>
    <w:rsid w:val="00350FA2"/>
    <w:rsid w:val="003527E2"/>
    <w:rsid w:val="00352C31"/>
    <w:rsid w:val="003531A7"/>
    <w:rsid w:val="00363378"/>
    <w:rsid w:val="003727D3"/>
    <w:rsid w:val="003735EB"/>
    <w:rsid w:val="00376ECD"/>
    <w:rsid w:val="00386187"/>
    <w:rsid w:val="00390A7D"/>
    <w:rsid w:val="00395DDC"/>
    <w:rsid w:val="003A1BA6"/>
    <w:rsid w:val="003A1D78"/>
    <w:rsid w:val="003B518B"/>
    <w:rsid w:val="003C3092"/>
    <w:rsid w:val="003D221A"/>
    <w:rsid w:val="003F060B"/>
    <w:rsid w:val="00400413"/>
    <w:rsid w:val="00407013"/>
    <w:rsid w:val="00410E38"/>
    <w:rsid w:val="00411801"/>
    <w:rsid w:val="00413225"/>
    <w:rsid w:val="00415461"/>
    <w:rsid w:val="004202FC"/>
    <w:rsid w:val="00421382"/>
    <w:rsid w:val="00421D19"/>
    <w:rsid w:val="00421F55"/>
    <w:rsid w:val="0042568D"/>
    <w:rsid w:val="004444A5"/>
    <w:rsid w:val="00466033"/>
    <w:rsid w:val="00466224"/>
    <w:rsid w:val="00471EED"/>
    <w:rsid w:val="004739C7"/>
    <w:rsid w:val="00496CD8"/>
    <w:rsid w:val="004B1792"/>
    <w:rsid w:val="004B7226"/>
    <w:rsid w:val="004B7AB0"/>
    <w:rsid w:val="004C4FC5"/>
    <w:rsid w:val="004C5523"/>
    <w:rsid w:val="004D0049"/>
    <w:rsid w:val="004E236A"/>
    <w:rsid w:val="004E6DBD"/>
    <w:rsid w:val="004F3140"/>
    <w:rsid w:val="0050032E"/>
    <w:rsid w:val="00500D45"/>
    <w:rsid w:val="005069E2"/>
    <w:rsid w:val="005119AD"/>
    <w:rsid w:val="005277F8"/>
    <w:rsid w:val="005343FB"/>
    <w:rsid w:val="00535AF4"/>
    <w:rsid w:val="005410D5"/>
    <w:rsid w:val="00541185"/>
    <w:rsid w:val="00543B93"/>
    <w:rsid w:val="00544C08"/>
    <w:rsid w:val="00545A1F"/>
    <w:rsid w:val="00553762"/>
    <w:rsid w:val="00565C4E"/>
    <w:rsid w:val="00570528"/>
    <w:rsid w:val="00573406"/>
    <w:rsid w:val="00577E45"/>
    <w:rsid w:val="005954C0"/>
    <w:rsid w:val="005A1681"/>
    <w:rsid w:val="005B0096"/>
    <w:rsid w:val="005B0796"/>
    <w:rsid w:val="005C3ECC"/>
    <w:rsid w:val="005D0934"/>
    <w:rsid w:val="005D199C"/>
    <w:rsid w:val="005D3933"/>
    <w:rsid w:val="005E5D02"/>
    <w:rsid w:val="005F2841"/>
    <w:rsid w:val="00601B83"/>
    <w:rsid w:val="00607736"/>
    <w:rsid w:val="00612777"/>
    <w:rsid w:val="006134D2"/>
    <w:rsid w:val="006222E2"/>
    <w:rsid w:val="006223D5"/>
    <w:rsid w:val="006268A3"/>
    <w:rsid w:val="006362FA"/>
    <w:rsid w:val="00645B2A"/>
    <w:rsid w:val="00645D09"/>
    <w:rsid w:val="006468C2"/>
    <w:rsid w:val="00664686"/>
    <w:rsid w:val="00664980"/>
    <w:rsid w:val="0066649B"/>
    <w:rsid w:val="006709D2"/>
    <w:rsid w:val="00673DC3"/>
    <w:rsid w:val="0068265C"/>
    <w:rsid w:val="006832E4"/>
    <w:rsid w:val="00684F4C"/>
    <w:rsid w:val="00690C42"/>
    <w:rsid w:val="0069161C"/>
    <w:rsid w:val="006B18DD"/>
    <w:rsid w:val="006E222C"/>
    <w:rsid w:val="006F167B"/>
    <w:rsid w:val="006F356E"/>
    <w:rsid w:val="006F3776"/>
    <w:rsid w:val="006F7E7C"/>
    <w:rsid w:val="00701F83"/>
    <w:rsid w:val="0071060E"/>
    <w:rsid w:val="00710A78"/>
    <w:rsid w:val="00735AD7"/>
    <w:rsid w:val="0074372F"/>
    <w:rsid w:val="00745B94"/>
    <w:rsid w:val="007461CD"/>
    <w:rsid w:val="007531CA"/>
    <w:rsid w:val="00754147"/>
    <w:rsid w:val="0075501E"/>
    <w:rsid w:val="00760AD0"/>
    <w:rsid w:val="00762F6E"/>
    <w:rsid w:val="00765851"/>
    <w:rsid w:val="00766285"/>
    <w:rsid w:val="00772CE0"/>
    <w:rsid w:val="00784E35"/>
    <w:rsid w:val="007867A2"/>
    <w:rsid w:val="007A1488"/>
    <w:rsid w:val="007A3EEB"/>
    <w:rsid w:val="007A7852"/>
    <w:rsid w:val="007B4511"/>
    <w:rsid w:val="007B6168"/>
    <w:rsid w:val="007C5E23"/>
    <w:rsid w:val="007D29DA"/>
    <w:rsid w:val="007F40F2"/>
    <w:rsid w:val="008054E4"/>
    <w:rsid w:val="00806893"/>
    <w:rsid w:val="008122C6"/>
    <w:rsid w:val="0081731F"/>
    <w:rsid w:val="00821DD1"/>
    <w:rsid w:val="0082678A"/>
    <w:rsid w:val="00830ED6"/>
    <w:rsid w:val="0083146D"/>
    <w:rsid w:val="0083586B"/>
    <w:rsid w:val="00836704"/>
    <w:rsid w:val="0084193C"/>
    <w:rsid w:val="00844330"/>
    <w:rsid w:val="00850AA8"/>
    <w:rsid w:val="00850E2B"/>
    <w:rsid w:val="00850E34"/>
    <w:rsid w:val="00853763"/>
    <w:rsid w:val="00856418"/>
    <w:rsid w:val="00857959"/>
    <w:rsid w:val="0086091E"/>
    <w:rsid w:val="00872D16"/>
    <w:rsid w:val="0088193D"/>
    <w:rsid w:val="008875FC"/>
    <w:rsid w:val="0089139D"/>
    <w:rsid w:val="008A03E7"/>
    <w:rsid w:val="008B07FB"/>
    <w:rsid w:val="008B7776"/>
    <w:rsid w:val="008C12D4"/>
    <w:rsid w:val="008D1EAE"/>
    <w:rsid w:val="008E36E2"/>
    <w:rsid w:val="008E3C1D"/>
    <w:rsid w:val="008E7BD5"/>
    <w:rsid w:val="00915B73"/>
    <w:rsid w:val="009278E8"/>
    <w:rsid w:val="009306E9"/>
    <w:rsid w:val="00931322"/>
    <w:rsid w:val="009361B6"/>
    <w:rsid w:val="009414DD"/>
    <w:rsid w:val="0094345D"/>
    <w:rsid w:val="00946FDA"/>
    <w:rsid w:val="00953B40"/>
    <w:rsid w:val="00956AF6"/>
    <w:rsid w:val="009576ED"/>
    <w:rsid w:val="00964770"/>
    <w:rsid w:val="0096499F"/>
    <w:rsid w:val="00966041"/>
    <w:rsid w:val="00966932"/>
    <w:rsid w:val="00980382"/>
    <w:rsid w:val="00984FFC"/>
    <w:rsid w:val="00995809"/>
    <w:rsid w:val="0099676D"/>
    <w:rsid w:val="009A0BEA"/>
    <w:rsid w:val="009A337C"/>
    <w:rsid w:val="009C3276"/>
    <w:rsid w:val="009D60F0"/>
    <w:rsid w:val="009F2624"/>
    <w:rsid w:val="009F27D3"/>
    <w:rsid w:val="00A0167B"/>
    <w:rsid w:val="00A020A7"/>
    <w:rsid w:val="00A04AA9"/>
    <w:rsid w:val="00A0510E"/>
    <w:rsid w:val="00A1745F"/>
    <w:rsid w:val="00A20785"/>
    <w:rsid w:val="00A21921"/>
    <w:rsid w:val="00A33203"/>
    <w:rsid w:val="00A41206"/>
    <w:rsid w:val="00A55A7A"/>
    <w:rsid w:val="00A60DE0"/>
    <w:rsid w:val="00A628AE"/>
    <w:rsid w:val="00A648BD"/>
    <w:rsid w:val="00A704EB"/>
    <w:rsid w:val="00A72DA0"/>
    <w:rsid w:val="00A8042E"/>
    <w:rsid w:val="00A832F6"/>
    <w:rsid w:val="00A875C5"/>
    <w:rsid w:val="00A920FA"/>
    <w:rsid w:val="00A940E8"/>
    <w:rsid w:val="00AB7A4E"/>
    <w:rsid w:val="00AC1454"/>
    <w:rsid w:val="00AC6E9D"/>
    <w:rsid w:val="00AD6DB7"/>
    <w:rsid w:val="00AE6EA0"/>
    <w:rsid w:val="00AF03EB"/>
    <w:rsid w:val="00AF0573"/>
    <w:rsid w:val="00AF4A06"/>
    <w:rsid w:val="00AF7467"/>
    <w:rsid w:val="00B0152B"/>
    <w:rsid w:val="00B01682"/>
    <w:rsid w:val="00B03BDB"/>
    <w:rsid w:val="00B0735D"/>
    <w:rsid w:val="00B129B3"/>
    <w:rsid w:val="00B24F2B"/>
    <w:rsid w:val="00B36AB4"/>
    <w:rsid w:val="00B420CA"/>
    <w:rsid w:val="00B662C6"/>
    <w:rsid w:val="00B7035F"/>
    <w:rsid w:val="00B76AF8"/>
    <w:rsid w:val="00B77187"/>
    <w:rsid w:val="00B82DF5"/>
    <w:rsid w:val="00B8761D"/>
    <w:rsid w:val="00B903D4"/>
    <w:rsid w:val="00BA0EFE"/>
    <w:rsid w:val="00BA49A8"/>
    <w:rsid w:val="00BA752E"/>
    <w:rsid w:val="00BB0AC3"/>
    <w:rsid w:val="00BB3552"/>
    <w:rsid w:val="00BB455A"/>
    <w:rsid w:val="00BD2AFB"/>
    <w:rsid w:val="00BD532B"/>
    <w:rsid w:val="00BD6408"/>
    <w:rsid w:val="00BD6615"/>
    <w:rsid w:val="00BE73F6"/>
    <w:rsid w:val="00BF687B"/>
    <w:rsid w:val="00BF6A0A"/>
    <w:rsid w:val="00C018B0"/>
    <w:rsid w:val="00C13B0D"/>
    <w:rsid w:val="00C20C99"/>
    <w:rsid w:val="00C242BF"/>
    <w:rsid w:val="00C25160"/>
    <w:rsid w:val="00C26B8F"/>
    <w:rsid w:val="00C36182"/>
    <w:rsid w:val="00C431C7"/>
    <w:rsid w:val="00C444A1"/>
    <w:rsid w:val="00C472C6"/>
    <w:rsid w:val="00C52FAA"/>
    <w:rsid w:val="00C53911"/>
    <w:rsid w:val="00C5526A"/>
    <w:rsid w:val="00C57CF6"/>
    <w:rsid w:val="00C6240D"/>
    <w:rsid w:val="00C63897"/>
    <w:rsid w:val="00C66C37"/>
    <w:rsid w:val="00C72021"/>
    <w:rsid w:val="00C73F3B"/>
    <w:rsid w:val="00C816AC"/>
    <w:rsid w:val="00C87373"/>
    <w:rsid w:val="00C905EF"/>
    <w:rsid w:val="00C92CAC"/>
    <w:rsid w:val="00C95726"/>
    <w:rsid w:val="00CA5344"/>
    <w:rsid w:val="00CA5EE8"/>
    <w:rsid w:val="00CB4BB4"/>
    <w:rsid w:val="00CB6136"/>
    <w:rsid w:val="00CC0C4E"/>
    <w:rsid w:val="00CC0D53"/>
    <w:rsid w:val="00CC3951"/>
    <w:rsid w:val="00CC3EAF"/>
    <w:rsid w:val="00CC42ED"/>
    <w:rsid w:val="00CD5061"/>
    <w:rsid w:val="00CE6951"/>
    <w:rsid w:val="00CE6D2B"/>
    <w:rsid w:val="00CF2871"/>
    <w:rsid w:val="00D0380B"/>
    <w:rsid w:val="00D071E8"/>
    <w:rsid w:val="00D07DC5"/>
    <w:rsid w:val="00D1774F"/>
    <w:rsid w:val="00D217AE"/>
    <w:rsid w:val="00D23458"/>
    <w:rsid w:val="00D2430C"/>
    <w:rsid w:val="00D26429"/>
    <w:rsid w:val="00D26E27"/>
    <w:rsid w:val="00D351D0"/>
    <w:rsid w:val="00D359AD"/>
    <w:rsid w:val="00D360DE"/>
    <w:rsid w:val="00D55469"/>
    <w:rsid w:val="00D56D42"/>
    <w:rsid w:val="00D62981"/>
    <w:rsid w:val="00D650B0"/>
    <w:rsid w:val="00D65C22"/>
    <w:rsid w:val="00D75614"/>
    <w:rsid w:val="00DA03EC"/>
    <w:rsid w:val="00DA5FFB"/>
    <w:rsid w:val="00DA6D44"/>
    <w:rsid w:val="00DB3669"/>
    <w:rsid w:val="00DC4D55"/>
    <w:rsid w:val="00DD6EFC"/>
    <w:rsid w:val="00DE6744"/>
    <w:rsid w:val="00DF55B3"/>
    <w:rsid w:val="00E035BB"/>
    <w:rsid w:val="00E1630B"/>
    <w:rsid w:val="00E21495"/>
    <w:rsid w:val="00E31809"/>
    <w:rsid w:val="00E34073"/>
    <w:rsid w:val="00E34C34"/>
    <w:rsid w:val="00E40510"/>
    <w:rsid w:val="00E427F4"/>
    <w:rsid w:val="00E46D3A"/>
    <w:rsid w:val="00E5349F"/>
    <w:rsid w:val="00E64221"/>
    <w:rsid w:val="00E86CC1"/>
    <w:rsid w:val="00E94920"/>
    <w:rsid w:val="00EA6537"/>
    <w:rsid w:val="00EC314E"/>
    <w:rsid w:val="00ED6767"/>
    <w:rsid w:val="00ED7006"/>
    <w:rsid w:val="00EE0E59"/>
    <w:rsid w:val="00EE14A4"/>
    <w:rsid w:val="00EF2684"/>
    <w:rsid w:val="00EF680B"/>
    <w:rsid w:val="00F17AB2"/>
    <w:rsid w:val="00F20FAE"/>
    <w:rsid w:val="00F24F24"/>
    <w:rsid w:val="00F274C0"/>
    <w:rsid w:val="00F33D30"/>
    <w:rsid w:val="00F36E3B"/>
    <w:rsid w:val="00F41ED0"/>
    <w:rsid w:val="00F42612"/>
    <w:rsid w:val="00F62BBA"/>
    <w:rsid w:val="00F62DED"/>
    <w:rsid w:val="00F71721"/>
    <w:rsid w:val="00F74DAF"/>
    <w:rsid w:val="00F774A8"/>
    <w:rsid w:val="00F803E4"/>
    <w:rsid w:val="00F82420"/>
    <w:rsid w:val="00F97240"/>
    <w:rsid w:val="00F97A1E"/>
    <w:rsid w:val="00F97D5F"/>
    <w:rsid w:val="00FA423F"/>
    <w:rsid w:val="00FB0477"/>
    <w:rsid w:val="00FB6F6A"/>
    <w:rsid w:val="00FC0141"/>
    <w:rsid w:val="00FC2A91"/>
    <w:rsid w:val="00FC4A90"/>
    <w:rsid w:val="00FD47DF"/>
    <w:rsid w:val="00FD73B4"/>
    <w:rsid w:val="00FE20AE"/>
    <w:rsid w:val="00FE2B4E"/>
    <w:rsid w:val="00FE2F95"/>
    <w:rsid w:val="00FE7E99"/>
    <w:rsid w:val="00FF0CF3"/>
    <w:rsid w:val="00FF1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5D0"/>
    <w:pPr>
      <w:autoSpaceDE w:val="0"/>
      <w:autoSpaceDN w:val="0"/>
    </w:pPr>
    <w:rPr>
      <w:rFonts w:ascii="Sydnie" w:hAnsi="Sydnie"/>
      <w:lang w:val="en-US"/>
    </w:rPr>
  </w:style>
  <w:style w:type="paragraph" w:styleId="1">
    <w:name w:val="heading 1"/>
    <w:basedOn w:val="a"/>
    <w:next w:val="a"/>
    <w:link w:val="10"/>
    <w:qFormat/>
    <w:rsid w:val="0075501E"/>
    <w:pPr>
      <w:keepNext/>
      <w:jc w:val="center"/>
      <w:outlineLvl w:val="0"/>
    </w:pPr>
    <w:rPr>
      <w:rFonts w:ascii="MS Sans Serif" w:hAnsi="MS Sans Serif"/>
      <w:noProof/>
      <w:sz w:val="24"/>
      <w:szCs w:val="24"/>
    </w:rPr>
  </w:style>
  <w:style w:type="paragraph" w:styleId="2">
    <w:name w:val="heading 2"/>
    <w:basedOn w:val="a"/>
    <w:next w:val="a"/>
    <w:qFormat/>
    <w:rsid w:val="0075501E"/>
    <w:pPr>
      <w:keepNext/>
      <w:jc w:val="right"/>
      <w:outlineLvl w:val="1"/>
    </w:pPr>
    <w:rPr>
      <w:rFonts w:ascii="MS Sans Serif" w:hAnsi="MS Sans Serif"/>
      <w:sz w:val="28"/>
      <w:szCs w:val="28"/>
      <w:lang w:val="ru-RU"/>
    </w:rPr>
  </w:style>
  <w:style w:type="paragraph" w:styleId="3">
    <w:name w:val="heading 3"/>
    <w:basedOn w:val="a"/>
    <w:next w:val="a"/>
    <w:qFormat/>
    <w:rsid w:val="0075501E"/>
    <w:pPr>
      <w:keepNext/>
      <w:ind w:firstLine="567"/>
      <w:jc w:val="center"/>
      <w:outlineLvl w:val="2"/>
    </w:pPr>
    <w:rPr>
      <w:rFonts w:ascii="MS Sans Serif" w:hAnsi="MS Sans Serif"/>
      <w:b/>
      <w:bCs/>
      <w:noProof/>
      <w:sz w:val="24"/>
      <w:szCs w:val="24"/>
    </w:rPr>
  </w:style>
  <w:style w:type="paragraph" w:styleId="4">
    <w:name w:val="heading 4"/>
    <w:basedOn w:val="a"/>
    <w:next w:val="a"/>
    <w:qFormat/>
    <w:rsid w:val="0075501E"/>
    <w:pPr>
      <w:keepNext/>
      <w:jc w:val="center"/>
      <w:outlineLvl w:val="3"/>
    </w:pPr>
    <w:rPr>
      <w:rFonts w:ascii="MS Sans Serif" w:hAnsi="MS Sans Serif"/>
      <w:b/>
      <w:bCs/>
      <w:sz w:val="40"/>
      <w:szCs w:val="40"/>
      <w:lang w:val="ru-RU"/>
    </w:rPr>
  </w:style>
  <w:style w:type="paragraph" w:styleId="5">
    <w:name w:val="heading 5"/>
    <w:basedOn w:val="a"/>
    <w:next w:val="a"/>
    <w:qFormat/>
    <w:rsid w:val="0075501E"/>
    <w:pPr>
      <w:keepNext/>
      <w:ind w:left="5529"/>
      <w:jc w:val="center"/>
      <w:outlineLvl w:val="4"/>
    </w:pPr>
    <w:rPr>
      <w:rFonts w:ascii="MS Sans Serif" w:hAnsi="MS Sans Serif"/>
      <w:b/>
      <w:bCs/>
      <w:lang w:val="ru-RU"/>
    </w:rPr>
  </w:style>
  <w:style w:type="paragraph" w:styleId="6">
    <w:name w:val="heading 6"/>
    <w:basedOn w:val="a"/>
    <w:next w:val="a"/>
    <w:qFormat/>
    <w:rsid w:val="0075501E"/>
    <w:pPr>
      <w:keepNext/>
      <w:framePr w:hSpace="180" w:wrap="auto" w:vAnchor="text" w:hAnchor="margin" w:y="322"/>
      <w:spacing w:before="120" w:after="40" w:line="192" w:lineRule="auto"/>
      <w:jc w:val="center"/>
      <w:outlineLvl w:val="5"/>
    </w:pPr>
    <w:rPr>
      <w:rFonts w:ascii="MS Sans Serif" w:hAnsi="MS Sans Serif"/>
      <w:b/>
      <w:bCs/>
      <w:i/>
      <w:iCs/>
      <w:sz w:val="22"/>
      <w:szCs w:val="22"/>
      <w:u w:val="single"/>
      <w:lang w:val="ru-RU"/>
    </w:rPr>
  </w:style>
  <w:style w:type="paragraph" w:styleId="7">
    <w:name w:val="heading 7"/>
    <w:basedOn w:val="a"/>
    <w:next w:val="a"/>
    <w:qFormat/>
    <w:rsid w:val="0075501E"/>
    <w:pPr>
      <w:keepNext/>
      <w:jc w:val="center"/>
      <w:outlineLvl w:val="6"/>
    </w:pPr>
    <w:rPr>
      <w:rFonts w:ascii="Arial" w:hAnsi="Arial" w:cs="Arial"/>
      <w:i/>
      <w:iCs/>
      <w:color w:val="FF6600"/>
      <w:sz w:val="22"/>
      <w:szCs w:val="22"/>
      <w:lang w:val="ru-RU"/>
    </w:rPr>
  </w:style>
  <w:style w:type="paragraph" w:styleId="8">
    <w:name w:val="heading 8"/>
    <w:basedOn w:val="a"/>
    <w:next w:val="a"/>
    <w:link w:val="80"/>
    <w:qFormat/>
    <w:rsid w:val="00B129B3"/>
    <w:pPr>
      <w:keepNext/>
      <w:jc w:val="center"/>
      <w:outlineLvl w:val="7"/>
    </w:pPr>
    <w:rPr>
      <w:b/>
      <w:bCs/>
      <w:sz w:val="28"/>
      <w:szCs w:val="28"/>
      <w:lang w:val="ru-RU"/>
    </w:rPr>
  </w:style>
  <w:style w:type="paragraph" w:styleId="9">
    <w:name w:val="heading 9"/>
    <w:basedOn w:val="a"/>
    <w:next w:val="a"/>
    <w:qFormat/>
    <w:rsid w:val="0075501E"/>
    <w:pPr>
      <w:keepNext/>
      <w:jc w:val="right"/>
      <w:outlineLvl w:val="8"/>
    </w:pPr>
    <w:rPr>
      <w:rFonts w:ascii="MS Sans Serif" w:hAnsi="MS Sans Serif"/>
      <w:color w:val="0000F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5501E"/>
    <w:pPr>
      <w:spacing w:before="40" w:after="40"/>
    </w:pPr>
    <w:rPr>
      <w:rFonts w:ascii="MS Sans Serif" w:hAnsi="MS Sans Serif"/>
      <w:sz w:val="16"/>
      <w:szCs w:val="16"/>
      <w:lang w:val="ru-RU"/>
    </w:rPr>
  </w:style>
  <w:style w:type="paragraph" w:styleId="a4">
    <w:name w:val="Body Text"/>
    <w:basedOn w:val="a"/>
    <w:rsid w:val="0075501E"/>
    <w:pPr>
      <w:jc w:val="center"/>
    </w:pPr>
    <w:rPr>
      <w:rFonts w:ascii="MS Sans Serif" w:hAnsi="MS Sans Serif"/>
      <w:b/>
      <w:bCs/>
      <w:lang w:val="ru-RU"/>
    </w:rPr>
  </w:style>
  <w:style w:type="paragraph" w:styleId="20">
    <w:name w:val="Body Text 2"/>
    <w:basedOn w:val="a"/>
    <w:rsid w:val="0075501E"/>
    <w:pPr>
      <w:ind w:right="318"/>
    </w:pPr>
    <w:rPr>
      <w:rFonts w:ascii="Times New Roman" w:hAnsi="Times New Roman"/>
      <w:color w:val="000000"/>
      <w:szCs w:val="16"/>
      <w:lang w:val="ru-RU"/>
    </w:rPr>
  </w:style>
  <w:style w:type="paragraph" w:styleId="21">
    <w:name w:val="Body Text Indent 2"/>
    <w:basedOn w:val="a"/>
    <w:rsid w:val="0075501E"/>
    <w:pPr>
      <w:ind w:left="-284"/>
    </w:pPr>
    <w:rPr>
      <w:rFonts w:ascii="MS Sans Serif" w:hAnsi="MS Sans Serif"/>
      <w:b/>
      <w:bCs/>
      <w:i/>
      <w:iCs/>
      <w:sz w:val="28"/>
      <w:lang w:val="ru-RU"/>
    </w:rPr>
  </w:style>
  <w:style w:type="paragraph" w:styleId="30">
    <w:name w:val="Body Text 3"/>
    <w:basedOn w:val="a"/>
    <w:rsid w:val="0075501E"/>
    <w:pPr>
      <w:jc w:val="both"/>
    </w:pPr>
    <w:rPr>
      <w:rFonts w:ascii="MS Sans Serif" w:hAnsi="MS Sans Serif"/>
      <w:b/>
      <w:bCs/>
      <w:i/>
      <w:iCs/>
      <w:sz w:val="28"/>
      <w:lang w:val="ru-RU"/>
    </w:rPr>
  </w:style>
  <w:style w:type="paragraph" w:styleId="31">
    <w:name w:val="Body Text Indent 3"/>
    <w:basedOn w:val="a"/>
    <w:rsid w:val="0075501E"/>
    <w:pPr>
      <w:ind w:firstLine="720"/>
      <w:jc w:val="both"/>
    </w:pPr>
    <w:rPr>
      <w:rFonts w:ascii="MS Sans Serif" w:hAnsi="MS Sans Serif"/>
      <w:b/>
      <w:bCs/>
      <w:i/>
      <w:iCs/>
      <w:sz w:val="26"/>
      <w:lang w:val="ru-RU"/>
    </w:rPr>
  </w:style>
  <w:style w:type="paragraph" w:styleId="a5">
    <w:name w:val="Block Text"/>
    <w:basedOn w:val="a"/>
    <w:rsid w:val="0075501E"/>
    <w:pPr>
      <w:ind w:left="-107" w:right="-114"/>
      <w:jc w:val="center"/>
    </w:pPr>
    <w:rPr>
      <w:rFonts w:ascii="Arial" w:hAnsi="Arial" w:cs="Arial"/>
      <w:color w:val="000000"/>
      <w:szCs w:val="16"/>
      <w:lang w:val="ru-RU"/>
    </w:rPr>
  </w:style>
  <w:style w:type="paragraph" w:styleId="a6">
    <w:name w:val="Balloon Text"/>
    <w:basedOn w:val="a"/>
    <w:semiHidden/>
    <w:rsid w:val="0075501E"/>
    <w:rPr>
      <w:rFonts w:ascii="Tahoma" w:hAnsi="Tahoma" w:cs="Tahoma"/>
      <w:sz w:val="16"/>
      <w:szCs w:val="16"/>
    </w:rPr>
  </w:style>
  <w:style w:type="character" w:customStyle="1" w:styleId="80">
    <w:name w:val="Заголовок 8 Знак"/>
    <w:basedOn w:val="a0"/>
    <w:link w:val="8"/>
    <w:rsid w:val="007867A2"/>
    <w:rPr>
      <w:rFonts w:ascii="Sydnie" w:hAnsi="Sydnie"/>
      <w:b/>
      <w:bCs/>
      <w:sz w:val="28"/>
      <w:szCs w:val="28"/>
    </w:rPr>
  </w:style>
  <w:style w:type="paragraph" w:styleId="a7">
    <w:name w:val="List Paragraph"/>
    <w:basedOn w:val="a"/>
    <w:link w:val="a8"/>
    <w:uiPriority w:val="34"/>
    <w:qFormat/>
    <w:rsid w:val="00853763"/>
    <w:pPr>
      <w:ind w:left="720"/>
      <w:contextualSpacing/>
    </w:pPr>
  </w:style>
  <w:style w:type="character" w:customStyle="1" w:styleId="10">
    <w:name w:val="Заголовок 1 Знак"/>
    <w:basedOn w:val="a0"/>
    <w:link w:val="1"/>
    <w:rsid w:val="00CB4BB4"/>
    <w:rPr>
      <w:rFonts w:ascii="MS Sans Serif" w:hAnsi="MS Sans Serif"/>
      <w:noProof/>
      <w:sz w:val="24"/>
      <w:szCs w:val="24"/>
      <w:lang w:val="en-US"/>
    </w:rPr>
  </w:style>
  <w:style w:type="paragraph" w:styleId="a9">
    <w:name w:val="Normal (Web)"/>
    <w:basedOn w:val="a"/>
    <w:uiPriority w:val="99"/>
    <w:unhideWhenUsed/>
    <w:rsid w:val="00CB4BB4"/>
    <w:pPr>
      <w:autoSpaceDE/>
      <w:autoSpaceDN/>
      <w:spacing w:before="100" w:beforeAutospacing="1" w:after="100" w:afterAutospacing="1"/>
    </w:pPr>
    <w:rPr>
      <w:rFonts w:ascii="Times New Roman" w:hAnsi="Times New Roman"/>
      <w:sz w:val="24"/>
      <w:szCs w:val="24"/>
      <w:lang w:val="ru-RU"/>
    </w:rPr>
  </w:style>
  <w:style w:type="paragraph" w:customStyle="1" w:styleId="western">
    <w:name w:val="western"/>
    <w:basedOn w:val="a"/>
    <w:rsid w:val="004444A5"/>
    <w:pPr>
      <w:autoSpaceDE/>
      <w:autoSpaceDN/>
      <w:spacing w:before="100" w:beforeAutospacing="1" w:after="142" w:line="276" w:lineRule="auto"/>
      <w:jc w:val="both"/>
    </w:pPr>
    <w:rPr>
      <w:rFonts w:ascii="Times New Roman" w:hAnsi="Times New Roman"/>
      <w:sz w:val="24"/>
      <w:szCs w:val="24"/>
      <w:lang w:val="ru-RU"/>
    </w:rPr>
  </w:style>
  <w:style w:type="character" w:customStyle="1" w:styleId="a8">
    <w:name w:val="Абзац списка Знак"/>
    <w:basedOn w:val="a0"/>
    <w:link w:val="a7"/>
    <w:uiPriority w:val="34"/>
    <w:locked/>
    <w:rsid w:val="00FE20AE"/>
    <w:rPr>
      <w:rFonts w:ascii="Sydnie" w:hAnsi="Sydnie"/>
      <w:lang w:val="en-US"/>
    </w:rPr>
  </w:style>
</w:styles>
</file>

<file path=word/webSettings.xml><?xml version="1.0" encoding="utf-8"?>
<w:webSettings xmlns:r="http://schemas.openxmlformats.org/officeDocument/2006/relationships" xmlns:w="http://schemas.openxmlformats.org/wordprocessingml/2006/main">
  <w:divs>
    <w:div w:id="35548755">
      <w:bodyDiv w:val="1"/>
      <w:marLeft w:val="0"/>
      <w:marRight w:val="0"/>
      <w:marTop w:val="0"/>
      <w:marBottom w:val="0"/>
      <w:divBdr>
        <w:top w:val="none" w:sz="0" w:space="0" w:color="auto"/>
        <w:left w:val="none" w:sz="0" w:space="0" w:color="auto"/>
        <w:bottom w:val="none" w:sz="0" w:space="0" w:color="auto"/>
        <w:right w:val="none" w:sz="0" w:space="0" w:color="auto"/>
      </w:divBdr>
    </w:div>
    <w:div w:id="209997308">
      <w:bodyDiv w:val="1"/>
      <w:marLeft w:val="0"/>
      <w:marRight w:val="0"/>
      <w:marTop w:val="0"/>
      <w:marBottom w:val="0"/>
      <w:divBdr>
        <w:top w:val="none" w:sz="0" w:space="0" w:color="auto"/>
        <w:left w:val="none" w:sz="0" w:space="0" w:color="auto"/>
        <w:bottom w:val="none" w:sz="0" w:space="0" w:color="auto"/>
        <w:right w:val="none" w:sz="0" w:space="0" w:color="auto"/>
      </w:divBdr>
    </w:div>
    <w:div w:id="450636604">
      <w:bodyDiv w:val="1"/>
      <w:marLeft w:val="0"/>
      <w:marRight w:val="0"/>
      <w:marTop w:val="0"/>
      <w:marBottom w:val="0"/>
      <w:divBdr>
        <w:top w:val="none" w:sz="0" w:space="0" w:color="auto"/>
        <w:left w:val="none" w:sz="0" w:space="0" w:color="auto"/>
        <w:bottom w:val="none" w:sz="0" w:space="0" w:color="auto"/>
        <w:right w:val="none" w:sz="0" w:space="0" w:color="auto"/>
      </w:divBdr>
    </w:div>
    <w:div w:id="805970013">
      <w:bodyDiv w:val="1"/>
      <w:marLeft w:val="0"/>
      <w:marRight w:val="0"/>
      <w:marTop w:val="0"/>
      <w:marBottom w:val="0"/>
      <w:divBdr>
        <w:top w:val="none" w:sz="0" w:space="0" w:color="auto"/>
        <w:left w:val="none" w:sz="0" w:space="0" w:color="auto"/>
        <w:bottom w:val="none" w:sz="0" w:space="0" w:color="auto"/>
        <w:right w:val="none" w:sz="0" w:space="0" w:color="auto"/>
      </w:divBdr>
    </w:div>
    <w:div w:id="901717104">
      <w:bodyDiv w:val="1"/>
      <w:marLeft w:val="0"/>
      <w:marRight w:val="0"/>
      <w:marTop w:val="0"/>
      <w:marBottom w:val="0"/>
      <w:divBdr>
        <w:top w:val="none" w:sz="0" w:space="0" w:color="auto"/>
        <w:left w:val="none" w:sz="0" w:space="0" w:color="auto"/>
        <w:bottom w:val="none" w:sz="0" w:space="0" w:color="auto"/>
        <w:right w:val="none" w:sz="0" w:space="0" w:color="auto"/>
      </w:divBdr>
    </w:div>
    <w:div w:id="1341464908">
      <w:bodyDiv w:val="1"/>
      <w:marLeft w:val="0"/>
      <w:marRight w:val="0"/>
      <w:marTop w:val="0"/>
      <w:marBottom w:val="0"/>
      <w:divBdr>
        <w:top w:val="none" w:sz="0" w:space="0" w:color="auto"/>
        <w:left w:val="none" w:sz="0" w:space="0" w:color="auto"/>
        <w:bottom w:val="none" w:sz="0" w:space="0" w:color="auto"/>
        <w:right w:val="none" w:sz="0" w:space="0" w:color="auto"/>
      </w:divBdr>
    </w:div>
    <w:div w:id="20798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88873-2C7B-4BA4-A34C-422DF492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11256</Characters>
  <Application>Microsoft Office Word</Application>
  <DocSecurity>4</DocSecurity>
  <Lines>93</Lines>
  <Paragraphs>26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ОАО КБ "СЕВЕРГАЗБАНК"</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Дудаков Сергей</dc:creator>
  <cp:lastModifiedBy>Шамонина Л.А.</cp:lastModifiedBy>
  <cp:revision>2</cp:revision>
  <cp:lastPrinted>2017-09-05T10:52:00Z</cp:lastPrinted>
  <dcterms:created xsi:type="dcterms:W3CDTF">2025-06-20T06:47:00Z</dcterms:created>
  <dcterms:modified xsi:type="dcterms:W3CDTF">2025-06-20T06:47:00Z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