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29" w:rsidRPr="002F6B29" w:rsidRDefault="002F6B29" w:rsidP="002F6B2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2F6B29" w:rsidRPr="002F6B29" w:rsidTr="002F6B29">
        <w:trPr>
          <w:tblCellSpacing w:w="7" w:type="dxa"/>
        </w:trPr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127504222</w:t>
            </w: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F6B29" w:rsidRPr="002F6B29" w:rsidRDefault="002F6B29" w:rsidP="002F6B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F6B2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97"/>
        <w:gridCol w:w="7804"/>
      </w:tblGrid>
      <w:tr w:rsidR="002F6B29" w:rsidRPr="002F6B29" w:rsidTr="002F6B2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 05:00 МСК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Приморский край, </w:t>
            </w:r>
            <w:proofErr w:type="gram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Владивосток, о. Русский, п.</w:t>
            </w: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Мелководный, здание 8, конференц-зал </w:t>
            </w:r>
            <w:proofErr w:type="spell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Novik</w:t>
            </w:r>
            <w:proofErr w:type="spell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Country</w:t>
            </w:r>
            <w:proofErr w:type="spell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Club</w:t>
            </w:r>
            <w:proofErr w:type="spell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2F6B29" w:rsidRPr="002F6B29" w:rsidRDefault="002F6B29" w:rsidP="002F6B2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4"/>
        <w:gridCol w:w="1866"/>
        <w:gridCol w:w="1715"/>
        <w:gridCol w:w="1206"/>
        <w:gridCol w:w="1637"/>
        <w:gridCol w:w="1453"/>
        <w:gridCol w:w="1403"/>
        <w:gridCol w:w="27"/>
      </w:tblGrid>
      <w:tr w:rsidR="002F6B29" w:rsidRPr="002F6B29" w:rsidTr="002F6B2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F6B29" w:rsidRPr="002F6B29" w:rsidTr="002F6B2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F6B29" w:rsidRPr="002F6B29" w:rsidRDefault="002F6B29" w:rsidP="002F6B2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623"/>
        <w:gridCol w:w="2178"/>
      </w:tblGrid>
      <w:tr w:rsidR="002F6B29" w:rsidRPr="002F6B29" w:rsidTr="002F6B2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19:59 МСК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23:59 МСК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2F6B29" w:rsidRPr="002F6B29" w:rsidTr="002F6B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B29" w:rsidRPr="002F6B29" w:rsidRDefault="002F6B29" w:rsidP="002F6B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6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https://lk.rrost.ru/.</w:t>
            </w:r>
          </w:p>
        </w:tc>
      </w:tr>
    </w:tbl>
    <w:p w:rsidR="002F6B29" w:rsidRPr="002F6B29" w:rsidRDefault="002F6B29" w:rsidP="002F6B2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F6B29" w:rsidRPr="002F6B29" w:rsidRDefault="002F6B29" w:rsidP="002F6B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F6B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2F6B29" w:rsidRPr="002F6B29" w:rsidRDefault="002F6B29" w:rsidP="002F6B2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t xml:space="preserve">1. О досрочном прекращении полномочий членов Совета директоров МКПАО «Т-Технологии». </w:t>
      </w:r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Об избрании членов Совета директоров МКПАО «Т-Технологии». </w:t>
      </w:r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3. Об отмене ранее принятого решения общего собрания акционеров МКПАО «Т-Технологии». </w:t>
      </w:r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br/>
        <w:t>4. О назначен</w:t>
      </w:r>
      <w:proofErr w:type="gramStart"/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t>ии ау</w:t>
      </w:r>
      <w:proofErr w:type="gramEnd"/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t xml:space="preserve">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2026 год. </w:t>
      </w:r>
    </w:p>
    <w:p w:rsidR="002F6B29" w:rsidRPr="002F6B29" w:rsidRDefault="002F6B29" w:rsidP="002F6B2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6B29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2F6B29" w:rsidRPr="00D335EF" w:rsidRDefault="002F6B29" w:rsidP="002F6B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2F6B29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B2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B29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9D5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F6B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6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B2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F6B29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F6B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2576</Characters>
  <Application>Microsoft Office Word</Application>
  <DocSecurity>0</DocSecurity>
  <Lines>21</Lines>
  <Paragraphs>6</Paragraphs>
  <ScaleCrop>false</ScaleCrop>
  <Company>BankSGB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2026-07-08T06:46:00Z</dcterms:created>
  <dcterms:modified xsi:type="dcterms:W3CDTF">2026-07-08T06:48:00Z</dcterms:modified>
</cp:coreProperties>
</file>