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8D" w:rsidRPr="0057048D" w:rsidRDefault="0057048D" w:rsidP="0057048D">
      <w:pPr>
        <w:pStyle w:val="a5"/>
        <w:rPr>
          <w:rFonts w:ascii="Times New Roman" w:hAnsi="Times New Roman"/>
          <w:sz w:val="20"/>
          <w:szCs w:val="20"/>
        </w:rPr>
      </w:pPr>
      <w:r w:rsidRPr="0057048D">
        <w:rPr>
          <w:rFonts w:ascii="Times New Roman" w:hAnsi="Times New Roman"/>
          <w:sz w:val="20"/>
          <w:szCs w:val="20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57048D" w:rsidRPr="0057048D" w:rsidTr="0057048D">
        <w:trPr>
          <w:tblCellSpacing w:w="7" w:type="dxa"/>
        </w:trPr>
        <w:tc>
          <w:tcPr>
            <w:tcW w:w="0" w:type="auto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№ 113790410</w:t>
            </w:r>
          </w:p>
        </w:tc>
        <w:tc>
          <w:tcPr>
            <w:tcW w:w="0" w:type="auto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48D" w:rsidRPr="0057048D" w:rsidTr="0057048D">
        <w:trPr>
          <w:tblCellSpacing w:w="7" w:type="dxa"/>
        </w:trPr>
        <w:tc>
          <w:tcPr>
            <w:tcW w:w="0" w:type="auto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48D" w:rsidRPr="0057048D" w:rsidTr="0057048D">
        <w:trPr>
          <w:tblCellSpacing w:w="7" w:type="dxa"/>
        </w:trPr>
        <w:tc>
          <w:tcPr>
            <w:tcW w:w="0" w:type="auto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№ 113684565</w:t>
            </w:r>
          </w:p>
        </w:tc>
        <w:tc>
          <w:tcPr>
            <w:tcW w:w="0" w:type="auto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48D" w:rsidRPr="0057048D" w:rsidTr="0057048D">
        <w:trPr>
          <w:tblCellSpacing w:w="7" w:type="dxa"/>
        </w:trPr>
        <w:tc>
          <w:tcPr>
            <w:tcW w:w="0" w:type="auto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48D" w:rsidRPr="0057048D" w:rsidTr="0057048D">
        <w:trPr>
          <w:tblCellSpacing w:w="7" w:type="dxa"/>
        </w:trPr>
        <w:tc>
          <w:tcPr>
            <w:tcW w:w="0" w:type="auto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048D" w:rsidRPr="0057048D" w:rsidRDefault="0057048D" w:rsidP="0057048D">
      <w:pPr>
        <w:pStyle w:val="a5"/>
        <w:rPr>
          <w:rFonts w:ascii="Times New Roman" w:hAnsi="Times New Roman"/>
          <w:b/>
          <w:sz w:val="20"/>
          <w:szCs w:val="20"/>
        </w:rPr>
      </w:pPr>
      <w:r w:rsidRPr="0057048D">
        <w:rPr>
          <w:rFonts w:ascii="Times New Roman" w:hAnsi="Times New Roman"/>
          <w:b/>
          <w:sz w:val="20"/>
          <w:szCs w:val="20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9"/>
        <w:gridCol w:w="714"/>
        <w:gridCol w:w="714"/>
        <w:gridCol w:w="2084"/>
        <w:gridCol w:w="604"/>
        <w:gridCol w:w="604"/>
        <w:gridCol w:w="1622"/>
        <w:gridCol w:w="754"/>
        <w:gridCol w:w="780"/>
        <w:gridCol w:w="715"/>
        <w:gridCol w:w="715"/>
        <w:gridCol w:w="28"/>
      </w:tblGrid>
      <w:tr w:rsidR="0057048D" w:rsidRPr="0057048D" w:rsidTr="0057048D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48D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57048D" w:rsidRPr="0057048D" w:rsidTr="0057048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1071544</w:t>
            </w:r>
          </w:p>
        </w:tc>
      </w:tr>
      <w:tr w:rsidR="0057048D" w:rsidRPr="0057048D" w:rsidTr="0057048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XMET</w:t>
            </w:r>
          </w:p>
        </w:tc>
      </w:tr>
      <w:tr w:rsidR="0057048D" w:rsidRPr="0057048D" w:rsidTr="0057048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7048D" w:rsidRPr="0057048D" w:rsidTr="0057048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 xml:space="preserve">25 сентября 2025 г. </w:t>
            </w:r>
          </w:p>
        </w:tc>
      </w:tr>
      <w:tr w:rsidR="0057048D" w:rsidRPr="0057048D" w:rsidTr="0057048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02 сентября 2025 г.</w:t>
            </w:r>
          </w:p>
        </w:tc>
      </w:tr>
      <w:tr w:rsidR="0057048D" w:rsidRPr="0057048D" w:rsidTr="0057048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Заочное голосование</w:t>
            </w:r>
          </w:p>
        </w:tc>
      </w:tr>
      <w:tr w:rsidR="0057048D" w:rsidRPr="0057048D" w:rsidTr="0057048D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48D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57048D" w:rsidRPr="0057048D" w:rsidTr="0057048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48D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48D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48D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48D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48D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48D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48D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48D" w:rsidRPr="0057048D" w:rsidTr="005704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1071544X17760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31 мая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48D" w:rsidRPr="0057048D" w:rsidTr="0057048D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48D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57048D" w:rsidRPr="0057048D" w:rsidTr="0057048D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48D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48D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57048D" w:rsidRPr="0057048D" w:rsidTr="0057048D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1076802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48D" w:rsidRPr="0057048D" w:rsidTr="0057048D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048D">
              <w:rPr>
                <w:rFonts w:ascii="Times New Roman" w:hAnsi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57048D" w:rsidRPr="0057048D" w:rsidTr="0057048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25 сентября 2025 г. 19:59 МСК</w:t>
            </w:r>
          </w:p>
        </w:tc>
      </w:tr>
      <w:tr w:rsidR="0057048D" w:rsidRPr="0057048D" w:rsidTr="0057048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 xml:space="preserve">25 сентября 2025 г. </w:t>
            </w:r>
          </w:p>
        </w:tc>
      </w:tr>
      <w:tr w:rsidR="0057048D" w:rsidRPr="0057048D" w:rsidTr="0057048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CFOR За</w:t>
            </w:r>
          </w:p>
        </w:tc>
      </w:tr>
      <w:tr w:rsidR="0057048D" w:rsidRPr="0057048D" w:rsidTr="0057048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CAGS Против</w:t>
            </w:r>
          </w:p>
        </w:tc>
      </w:tr>
      <w:tr w:rsidR="0057048D" w:rsidRPr="0057048D" w:rsidTr="0057048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ABST Воздержаться</w:t>
            </w:r>
          </w:p>
        </w:tc>
      </w:tr>
      <w:tr w:rsidR="0057048D" w:rsidRPr="0057048D" w:rsidTr="0057048D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Методы голосования</w:t>
            </w:r>
          </w:p>
        </w:tc>
      </w:tr>
      <w:tr w:rsidR="0057048D" w:rsidRPr="0057048D" w:rsidTr="0057048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NDC000000000</w:t>
            </w:r>
          </w:p>
        </w:tc>
      </w:tr>
      <w:tr w:rsidR="0057048D" w:rsidRPr="0057048D" w:rsidTr="0057048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NADCRUMM</w:t>
            </w:r>
          </w:p>
        </w:tc>
      </w:tr>
      <w:tr w:rsidR="0057048D" w:rsidRPr="0057048D" w:rsidTr="0057048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7048D" w:rsidRPr="0057048D" w:rsidRDefault="0057048D" w:rsidP="005704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57048D">
              <w:rPr>
                <w:rFonts w:ascii="Times New Roman" w:hAnsi="Times New Roman"/>
                <w:sz w:val="20"/>
                <w:szCs w:val="20"/>
              </w:rPr>
              <w:t>Информация об адресе не предоставлена</w:t>
            </w:r>
          </w:p>
        </w:tc>
      </w:tr>
    </w:tbl>
    <w:p w:rsidR="0057048D" w:rsidRPr="0057048D" w:rsidRDefault="0057048D" w:rsidP="0057048D">
      <w:pPr>
        <w:pStyle w:val="a5"/>
        <w:rPr>
          <w:rFonts w:ascii="Times New Roman" w:hAnsi="Times New Roman"/>
          <w:sz w:val="20"/>
          <w:szCs w:val="20"/>
        </w:rPr>
      </w:pPr>
    </w:p>
    <w:p w:rsidR="0057048D" w:rsidRPr="0057048D" w:rsidRDefault="0057048D" w:rsidP="0057048D">
      <w:pPr>
        <w:pStyle w:val="a5"/>
        <w:rPr>
          <w:rFonts w:ascii="Times New Roman" w:hAnsi="Times New Roman"/>
          <w:sz w:val="20"/>
          <w:szCs w:val="20"/>
        </w:rPr>
      </w:pPr>
      <w:r w:rsidRPr="0057048D">
        <w:rPr>
          <w:rFonts w:ascii="Times New Roman" w:hAnsi="Times New Roman"/>
          <w:sz w:val="20"/>
          <w:szCs w:val="20"/>
        </w:rPr>
        <w:t>Повестка</w:t>
      </w:r>
    </w:p>
    <w:p w:rsidR="0057048D" w:rsidRPr="0057048D" w:rsidRDefault="0057048D" w:rsidP="0057048D">
      <w:pPr>
        <w:pStyle w:val="a5"/>
        <w:rPr>
          <w:rFonts w:ascii="Times New Roman" w:hAnsi="Times New Roman"/>
          <w:sz w:val="20"/>
          <w:szCs w:val="20"/>
        </w:rPr>
      </w:pPr>
      <w:r w:rsidRPr="0057048D">
        <w:rPr>
          <w:rFonts w:ascii="Times New Roman" w:hAnsi="Times New Roman"/>
          <w:sz w:val="20"/>
          <w:szCs w:val="20"/>
        </w:rPr>
        <w:t xml:space="preserve">1. О выплате (объявлении) дивидендов по результатам полугодия 2025 отчетного года. </w:t>
      </w:r>
    </w:p>
    <w:p w:rsidR="0057048D" w:rsidRDefault="0057048D" w:rsidP="0057048D">
      <w:pPr>
        <w:pStyle w:val="a5"/>
        <w:rPr>
          <w:rFonts w:ascii="Times New Roman" w:hAnsi="Times New Roman"/>
          <w:sz w:val="20"/>
          <w:szCs w:val="20"/>
        </w:rPr>
      </w:pPr>
    </w:p>
    <w:p w:rsidR="0057048D" w:rsidRDefault="0057048D" w:rsidP="0057048D">
      <w:pPr>
        <w:pStyle w:val="a5"/>
        <w:rPr>
          <w:rFonts w:ascii="Times New Roman" w:hAnsi="Times New Roman"/>
          <w:sz w:val="20"/>
          <w:szCs w:val="20"/>
        </w:rPr>
      </w:pPr>
      <w:r w:rsidRPr="0057048D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57048D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57048D" w:rsidRDefault="0057048D" w:rsidP="0057048D">
      <w:pPr>
        <w:pStyle w:val="a5"/>
        <w:rPr>
          <w:rFonts w:ascii="Times New Roman" w:hAnsi="Times New Roman"/>
          <w:sz w:val="20"/>
          <w:szCs w:val="20"/>
        </w:rPr>
      </w:pPr>
    </w:p>
    <w:p w:rsidR="0057048D" w:rsidRPr="00D83AF6" w:rsidRDefault="0057048D" w:rsidP="0057048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048D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6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7048D" w:rsidRPr="004D47A6" w:rsidRDefault="0057048D" w:rsidP="0057048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7048D" w:rsidRPr="005E46A7" w:rsidRDefault="0057048D" w:rsidP="0057048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7048D" w:rsidRPr="00C30B92" w:rsidRDefault="0057048D" w:rsidP="0057048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7048D" w:rsidRPr="0057048D" w:rsidRDefault="0057048D" w:rsidP="0057048D">
      <w:pPr>
        <w:pStyle w:val="a5"/>
        <w:rPr>
          <w:rFonts w:ascii="Times New Roman" w:hAnsi="Times New Roman"/>
          <w:sz w:val="20"/>
          <w:szCs w:val="20"/>
        </w:rPr>
      </w:pPr>
    </w:p>
    <w:sectPr w:rsidR="0057048D" w:rsidRPr="0057048D" w:rsidSect="0057048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5E4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353F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5E4A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048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8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4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E4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05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05E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5E4A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570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4">
    <w:name w:val="Hyperlink"/>
    <w:basedOn w:val="a0"/>
    <w:uiPriority w:val="99"/>
    <w:semiHidden/>
    <w:unhideWhenUsed/>
    <w:rsid w:val="0057048D"/>
    <w:rPr>
      <w:color w:val="0000FF"/>
      <w:u w:val="single"/>
    </w:rPr>
  </w:style>
  <w:style w:type="paragraph" w:styleId="a5">
    <w:name w:val="No Spacing"/>
    <w:uiPriority w:val="1"/>
    <w:qFormat/>
    <w:rsid w:val="0057048D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5704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6dad214d49c460f9582b44e5b050b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2025-09-04T11:15:00Z</dcterms:created>
  <dcterms:modified xsi:type="dcterms:W3CDTF">2025-09-04T11:26:00Z</dcterms:modified>
</cp:coreProperties>
</file>