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9F8" w:rsidRPr="006219F8" w:rsidRDefault="006219F8" w:rsidP="006219F8">
      <w:pPr>
        <w:pStyle w:val="a5"/>
        <w:rPr>
          <w:rFonts w:ascii="Times New Roman" w:hAnsi="Times New Roman"/>
          <w:sz w:val="20"/>
          <w:szCs w:val="20"/>
        </w:rPr>
      </w:pPr>
      <w:r w:rsidRPr="006219F8">
        <w:rPr>
          <w:rFonts w:ascii="Times New Roman" w:hAnsi="Times New Roman"/>
          <w:sz w:val="20"/>
          <w:szCs w:val="20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6219F8" w:rsidRPr="006219F8" w:rsidTr="006219F8">
        <w:trPr>
          <w:tblCellSpacing w:w="7" w:type="dxa"/>
        </w:trPr>
        <w:tc>
          <w:tcPr>
            <w:tcW w:w="0" w:type="auto"/>
            <w:vAlign w:val="center"/>
            <w:hideMark/>
          </w:tcPr>
          <w:p w:rsidR="006219F8" w:rsidRPr="006219F8" w:rsidRDefault="006219F8" w:rsidP="006219F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219F8">
              <w:rPr>
                <w:rFonts w:ascii="Times New Roman" w:hAnsi="Times New Roman"/>
                <w:sz w:val="20"/>
                <w:szCs w:val="20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6219F8" w:rsidRPr="006219F8" w:rsidRDefault="006219F8" w:rsidP="006219F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219F8">
              <w:rPr>
                <w:rFonts w:ascii="Times New Roman" w:hAnsi="Times New Roman"/>
                <w:sz w:val="20"/>
                <w:szCs w:val="20"/>
              </w:rPr>
              <w:t>№ 119362676</w:t>
            </w:r>
          </w:p>
        </w:tc>
        <w:tc>
          <w:tcPr>
            <w:tcW w:w="0" w:type="auto"/>
            <w:vAlign w:val="center"/>
            <w:hideMark/>
          </w:tcPr>
          <w:p w:rsidR="006219F8" w:rsidRPr="006219F8" w:rsidRDefault="006219F8" w:rsidP="006219F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19F8" w:rsidRPr="006219F8" w:rsidTr="006219F8">
        <w:trPr>
          <w:tblCellSpacing w:w="7" w:type="dxa"/>
        </w:trPr>
        <w:tc>
          <w:tcPr>
            <w:tcW w:w="0" w:type="auto"/>
            <w:vAlign w:val="center"/>
            <w:hideMark/>
          </w:tcPr>
          <w:p w:rsidR="006219F8" w:rsidRPr="006219F8" w:rsidRDefault="006219F8" w:rsidP="006219F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219F8">
              <w:rPr>
                <w:rFonts w:ascii="Times New Roman" w:hAnsi="Times New Roman"/>
                <w:sz w:val="20"/>
                <w:szCs w:val="20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6219F8" w:rsidRPr="006219F8" w:rsidRDefault="006219F8" w:rsidP="006219F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219F8">
              <w:rPr>
                <w:rFonts w:ascii="Times New Roman" w:hAnsi="Times New Roman"/>
                <w:sz w:val="20"/>
                <w:szCs w:val="20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6219F8" w:rsidRPr="006219F8" w:rsidRDefault="006219F8" w:rsidP="006219F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19F8" w:rsidRPr="006219F8" w:rsidTr="006219F8">
        <w:trPr>
          <w:tblCellSpacing w:w="7" w:type="dxa"/>
        </w:trPr>
        <w:tc>
          <w:tcPr>
            <w:tcW w:w="0" w:type="auto"/>
            <w:vAlign w:val="center"/>
            <w:hideMark/>
          </w:tcPr>
          <w:p w:rsidR="006219F8" w:rsidRPr="006219F8" w:rsidRDefault="006219F8" w:rsidP="006219F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19F8" w:rsidRPr="006219F8" w:rsidRDefault="006219F8" w:rsidP="006219F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19F8" w:rsidRPr="006219F8" w:rsidRDefault="006219F8" w:rsidP="006219F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19F8" w:rsidRPr="006219F8" w:rsidTr="006219F8">
        <w:trPr>
          <w:tblCellSpacing w:w="7" w:type="dxa"/>
        </w:trPr>
        <w:tc>
          <w:tcPr>
            <w:tcW w:w="0" w:type="auto"/>
            <w:vAlign w:val="center"/>
            <w:hideMark/>
          </w:tcPr>
          <w:p w:rsidR="006219F8" w:rsidRPr="006219F8" w:rsidRDefault="006219F8" w:rsidP="006219F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19F8" w:rsidRPr="006219F8" w:rsidRDefault="006219F8" w:rsidP="006219F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19F8" w:rsidRPr="006219F8" w:rsidRDefault="006219F8" w:rsidP="006219F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219F8" w:rsidRPr="006219F8" w:rsidRDefault="006219F8" w:rsidP="006219F8">
      <w:pPr>
        <w:pStyle w:val="a5"/>
        <w:rPr>
          <w:rFonts w:ascii="Times New Roman" w:hAnsi="Times New Roman"/>
          <w:b/>
          <w:sz w:val="20"/>
          <w:szCs w:val="20"/>
        </w:rPr>
      </w:pPr>
      <w:r w:rsidRPr="006219F8">
        <w:rPr>
          <w:rFonts w:ascii="Times New Roman" w:hAnsi="Times New Roman"/>
          <w:b/>
          <w:sz w:val="20"/>
          <w:szCs w:val="20"/>
        </w:rPr>
        <w:t>(INFO) О корпоративном действии "Информация" с ценными бумагами эмитента ПАО "АПРИ" ИНН 7453326003 (облигация 4B02-11-12464-K-002P / ISIN RU000A10CM06)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813"/>
        <w:gridCol w:w="2846"/>
      </w:tblGrid>
      <w:tr w:rsidR="006219F8" w:rsidRPr="006219F8" w:rsidTr="006219F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219F8" w:rsidRPr="006219F8" w:rsidRDefault="006219F8" w:rsidP="006219F8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219F8">
              <w:rPr>
                <w:rFonts w:ascii="Times New Roman" w:hAnsi="Times New Roman"/>
                <w:b/>
                <w:bCs/>
                <w:sz w:val="20"/>
                <w:szCs w:val="20"/>
              </w:rPr>
              <w:t>Реквизиты корпоративного действия</w:t>
            </w:r>
          </w:p>
        </w:tc>
      </w:tr>
      <w:tr w:rsidR="006219F8" w:rsidRPr="006219F8" w:rsidTr="006219F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219F8" w:rsidRPr="006219F8" w:rsidRDefault="006219F8" w:rsidP="006219F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219F8">
              <w:rPr>
                <w:rFonts w:ascii="Times New Roman" w:hAnsi="Times New Roman"/>
                <w:sz w:val="20"/>
                <w:szCs w:val="20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19F8" w:rsidRPr="006219F8" w:rsidRDefault="006219F8" w:rsidP="006219F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219F8">
              <w:rPr>
                <w:rFonts w:ascii="Times New Roman" w:hAnsi="Times New Roman"/>
                <w:sz w:val="20"/>
                <w:szCs w:val="20"/>
              </w:rPr>
              <w:t>1125320</w:t>
            </w:r>
          </w:p>
        </w:tc>
      </w:tr>
      <w:tr w:rsidR="006219F8" w:rsidRPr="006219F8" w:rsidTr="006219F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219F8" w:rsidRPr="006219F8" w:rsidRDefault="006219F8" w:rsidP="006219F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219F8">
              <w:rPr>
                <w:rFonts w:ascii="Times New Roman" w:hAnsi="Times New Roman"/>
                <w:sz w:val="20"/>
                <w:szCs w:val="20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19F8" w:rsidRPr="006219F8" w:rsidRDefault="006219F8" w:rsidP="006219F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219F8">
              <w:rPr>
                <w:rFonts w:ascii="Times New Roman" w:hAnsi="Times New Roman"/>
                <w:sz w:val="20"/>
                <w:szCs w:val="20"/>
              </w:rPr>
              <w:t>INFO</w:t>
            </w:r>
          </w:p>
        </w:tc>
      </w:tr>
      <w:tr w:rsidR="006219F8" w:rsidRPr="006219F8" w:rsidTr="006219F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219F8" w:rsidRPr="006219F8" w:rsidRDefault="006219F8" w:rsidP="006219F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219F8">
              <w:rPr>
                <w:rFonts w:ascii="Times New Roman" w:hAnsi="Times New Roman"/>
                <w:sz w:val="20"/>
                <w:szCs w:val="20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19F8" w:rsidRPr="006219F8" w:rsidRDefault="006219F8" w:rsidP="006219F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219F8">
              <w:rPr>
                <w:rFonts w:ascii="Times New Roman" w:hAnsi="Times New Roman"/>
                <w:sz w:val="20"/>
                <w:szCs w:val="20"/>
              </w:rPr>
              <w:t>Информация</w:t>
            </w:r>
          </w:p>
        </w:tc>
      </w:tr>
    </w:tbl>
    <w:p w:rsidR="006219F8" w:rsidRPr="006219F8" w:rsidRDefault="006219F8" w:rsidP="006219F8">
      <w:pPr>
        <w:pStyle w:val="a5"/>
        <w:rPr>
          <w:rFonts w:ascii="Times New Roman" w:hAnsi="Times New Roman"/>
          <w:vanish/>
          <w:sz w:val="20"/>
          <w:szCs w:val="20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103"/>
        <w:gridCol w:w="891"/>
        <w:gridCol w:w="1338"/>
        <w:gridCol w:w="938"/>
        <w:gridCol w:w="1289"/>
        <w:gridCol w:w="1166"/>
        <w:gridCol w:w="1166"/>
        <w:gridCol w:w="1030"/>
        <w:gridCol w:w="998"/>
        <w:gridCol w:w="740"/>
      </w:tblGrid>
      <w:tr w:rsidR="006219F8" w:rsidRPr="006219F8" w:rsidTr="006219F8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6219F8" w:rsidRPr="006219F8" w:rsidRDefault="006219F8" w:rsidP="006219F8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219F8">
              <w:rPr>
                <w:rFonts w:ascii="Times New Roman" w:hAnsi="Times New Roman"/>
                <w:b/>
                <w:bCs/>
                <w:sz w:val="20"/>
                <w:szCs w:val="20"/>
              </w:rPr>
              <w:t>Информация о ценных бумагах</w:t>
            </w:r>
          </w:p>
        </w:tc>
      </w:tr>
      <w:tr w:rsidR="006219F8" w:rsidRPr="006219F8" w:rsidTr="006219F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219F8" w:rsidRPr="006219F8" w:rsidRDefault="006219F8" w:rsidP="006219F8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219F8">
              <w:rPr>
                <w:rFonts w:ascii="Times New Roman" w:hAnsi="Times New Roman"/>
                <w:b/>
                <w:bCs/>
                <w:sz w:val="20"/>
                <w:szCs w:val="20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219F8" w:rsidRPr="006219F8" w:rsidRDefault="006219F8" w:rsidP="006219F8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219F8">
              <w:rPr>
                <w:rFonts w:ascii="Times New Roman" w:hAnsi="Times New Roman"/>
                <w:b/>
                <w:bCs/>
                <w:sz w:val="20"/>
                <w:szCs w:val="20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219F8" w:rsidRPr="006219F8" w:rsidRDefault="006219F8" w:rsidP="006219F8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219F8">
              <w:rPr>
                <w:rFonts w:ascii="Times New Roman" w:hAnsi="Times New Roman"/>
                <w:b/>
                <w:bCs/>
                <w:sz w:val="20"/>
                <w:szCs w:val="20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219F8" w:rsidRPr="006219F8" w:rsidRDefault="006219F8" w:rsidP="006219F8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219F8">
              <w:rPr>
                <w:rFonts w:ascii="Times New Roman" w:hAnsi="Times New Roman"/>
                <w:b/>
                <w:bCs/>
                <w:sz w:val="20"/>
                <w:szCs w:val="20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219F8" w:rsidRPr="006219F8" w:rsidRDefault="006219F8" w:rsidP="006219F8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219F8">
              <w:rPr>
                <w:rFonts w:ascii="Times New Roman" w:hAnsi="Times New Roman"/>
                <w:b/>
                <w:bCs/>
                <w:sz w:val="20"/>
                <w:szCs w:val="20"/>
              </w:rPr>
              <w:t>Тип фин.инструмента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219F8" w:rsidRPr="006219F8" w:rsidRDefault="006219F8" w:rsidP="006219F8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219F8">
              <w:rPr>
                <w:rFonts w:ascii="Times New Roman" w:hAnsi="Times New Roman"/>
                <w:b/>
                <w:bCs/>
                <w:sz w:val="20"/>
                <w:szCs w:val="20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219F8" w:rsidRPr="006219F8" w:rsidRDefault="006219F8" w:rsidP="006219F8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219F8">
              <w:rPr>
                <w:rFonts w:ascii="Times New Roman" w:hAnsi="Times New Roman"/>
                <w:b/>
                <w:bCs/>
                <w:sz w:val="20"/>
                <w:szCs w:val="20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219F8" w:rsidRPr="006219F8" w:rsidRDefault="006219F8" w:rsidP="006219F8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219F8">
              <w:rPr>
                <w:rFonts w:ascii="Times New Roman" w:hAnsi="Times New Roman"/>
                <w:b/>
                <w:bCs/>
                <w:sz w:val="20"/>
                <w:szCs w:val="20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219F8" w:rsidRPr="006219F8" w:rsidRDefault="006219F8" w:rsidP="006219F8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219F8">
              <w:rPr>
                <w:rFonts w:ascii="Times New Roman" w:hAnsi="Times New Roman"/>
                <w:b/>
                <w:bCs/>
                <w:sz w:val="20"/>
                <w:szCs w:val="20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219F8" w:rsidRPr="006219F8" w:rsidRDefault="006219F8" w:rsidP="006219F8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219F8">
              <w:rPr>
                <w:rFonts w:ascii="Times New Roman" w:hAnsi="Times New Roman"/>
                <w:b/>
                <w:bCs/>
                <w:sz w:val="20"/>
                <w:szCs w:val="20"/>
              </w:rPr>
              <w:t>Валюта номинала</w:t>
            </w:r>
          </w:p>
        </w:tc>
      </w:tr>
      <w:tr w:rsidR="006219F8" w:rsidRPr="006219F8" w:rsidTr="006219F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219F8" w:rsidRPr="006219F8" w:rsidRDefault="006219F8" w:rsidP="006219F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219F8">
              <w:rPr>
                <w:rFonts w:ascii="Times New Roman" w:hAnsi="Times New Roman"/>
                <w:sz w:val="20"/>
                <w:szCs w:val="20"/>
              </w:rPr>
              <w:t>1125320X86275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19F8" w:rsidRPr="006219F8" w:rsidRDefault="006219F8" w:rsidP="006219F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219F8">
              <w:rPr>
                <w:rFonts w:ascii="Times New Roman" w:hAnsi="Times New Roman"/>
                <w:sz w:val="20"/>
                <w:szCs w:val="20"/>
              </w:rPr>
              <w:t>Публичное акционерное общество "АПРИ"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19F8" w:rsidRPr="006219F8" w:rsidRDefault="006219F8" w:rsidP="006219F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219F8">
              <w:rPr>
                <w:rFonts w:ascii="Times New Roman" w:hAnsi="Times New Roman"/>
                <w:sz w:val="20"/>
                <w:szCs w:val="20"/>
              </w:rPr>
              <w:t>4B02-11-12464-K-002P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19F8" w:rsidRPr="006219F8" w:rsidRDefault="006219F8" w:rsidP="006219F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219F8">
              <w:rPr>
                <w:rFonts w:ascii="Times New Roman" w:hAnsi="Times New Roman"/>
                <w:sz w:val="20"/>
                <w:szCs w:val="20"/>
              </w:rPr>
              <w:t>14 августа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19F8" w:rsidRPr="006219F8" w:rsidRDefault="006219F8" w:rsidP="006219F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219F8">
              <w:rPr>
                <w:rFonts w:ascii="Times New Roman" w:hAnsi="Times New Roman"/>
                <w:sz w:val="20"/>
                <w:szCs w:val="20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19F8" w:rsidRPr="006219F8" w:rsidRDefault="006219F8" w:rsidP="006219F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219F8">
              <w:rPr>
                <w:rFonts w:ascii="Times New Roman" w:hAnsi="Times New Roman"/>
                <w:sz w:val="20"/>
                <w:szCs w:val="20"/>
              </w:rPr>
              <w:t>RU000A10CM06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19F8" w:rsidRPr="006219F8" w:rsidRDefault="006219F8" w:rsidP="006219F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219F8">
              <w:rPr>
                <w:rFonts w:ascii="Times New Roman" w:hAnsi="Times New Roman"/>
                <w:sz w:val="20"/>
                <w:szCs w:val="20"/>
              </w:rPr>
              <w:t>RU000A10CM06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19F8" w:rsidRPr="006219F8" w:rsidRDefault="006219F8" w:rsidP="006219F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219F8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19F8" w:rsidRPr="006219F8" w:rsidRDefault="006219F8" w:rsidP="006219F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219F8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19F8" w:rsidRPr="006219F8" w:rsidRDefault="006219F8" w:rsidP="006219F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219F8">
              <w:rPr>
                <w:rFonts w:ascii="Times New Roman" w:hAnsi="Times New Roman"/>
                <w:sz w:val="20"/>
                <w:szCs w:val="20"/>
              </w:rPr>
              <w:t>RUB</w:t>
            </w:r>
          </w:p>
        </w:tc>
      </w:tr>
    </w:tbl>
    <w:p w:rsidR="006219F8" w:rsidRPr="006219F8" w:rsidRDefault="006219F8" w:rsidP="006219F8">
      <w:pPr>
        <w:pStyle w:val="a5"/>
        <w:rPr>
          <w:rFonts w:ascii="Times New Roman" w:hAnsi="Times New Roman"/>
          <w:sz w:val="20"/>
          <w:szCs w:val="20"/>
        </w:rPr>
      </w:pPr>
    </w:p>
    <w:p w:rsidR="006219F8" w:rsidRDefault="006219F8" w:rsidP="006219F8">
      <w:pPr>
        <w:pStyle w:val="a5"/>
        <w:rPr>
          <w:rFonts w:ascii="Times New Roman" w:hAnsi="Times New Roman"/>
          <w:sz w:val="20"/>
          <w:szCs w:val="20"/>
        </w:rPr>
      </w:pPr>
      <w:r w:rsidRPr="006219F8">
        <w:rPr>
          <w:rFonts w:ascii="Times New Roman" w:hAnsi="Times New Roman"/>
          <w:sz w:val="20"/>
          <w:szCs w:val="20"/>
        </w:rPr>
        <w:t xml:space="preserve">20.18 Информация о дате, с которой представитель владельцев облигаций, определенный эмитентом или избранный общим собранием владельцев облигаций, осуществляет свои полномочия </w:t>
      </w:r>
    </w:p>
    <w:p w:rsidR="006219F8" w:rsidRPr="006219F8" w:rsidRDefault="006219F8" w:rsidP="006219F8">
      <w:pPr>
        <w:pStyle w:val="a5"/>
        <w:rPr>
          <w:rFonts w:ascii="Times New Roman" w:hAnsi="Times New Roman"/>
          <w:sz w:val="20"/>
          <w:szCs w:val="20"/>
        </w:rPr>
      </w:pPr>
    </w:p>
    <w:p w:rsidR="006219F8" w:rsidRDefault="006219F8" w:rsidP="006219F8">
      <w:pPr>
        <w:pStyle w:val="a5"/>
        <w:rPr>
          <w:rFonts w:ascii="Times New Roman" w:hAnsi="Times New Roman"/>
          <w:sz w:val="20"/>
          <w:szCs w:val="20"/>
        </w:rPr>
      </w:pPr>
      <w:r w:rsidRPr="006219F8">
        <w:rPr>
          <w:rFonts w:ascii="Times New Roman" w:hAnsi="Times New Roman"/>
          <w:sz w:val="20"/>
          <w:szCs w:val="20"/>
        </w:rPr>
        <w:t xml:space="preserve">Приложение 1: </w:t>
      </w:r>
      <w:hyperlink r:id="rId4" w:tgtFrame="_blank" w:history="1">
        <w:r w:rsidRPr="006219F8">
          <w:rPr>
            <w:rStyle w:val="a4"/>
            <w:rFonts w:ascii="Times New Roman" w:hAnsi="Times New Roman"/>
            <w:sz w:val="20"/>
            <w:szCs w:val="20"/>
          </w:rPr>
          <w:t>Адрес в сети Интернет, по которому можно ознакомиться с дополнительной документацией</w:t>
        </w:r>
      </w:hyperlink>
    </w:p>
    <w:p w:rsidR="006219F8" w:rsidRDefault="006219F8" w:rsidP="006219F8">
      <w:pPr>
        <w:pStyle w:val="a5"/>
        <w:rPr>
          <w:rFonts w:ascii="Times New Roman" w:hAnsi="Times New Roman"/>
          <w:sz w:val="20"/>
          <w:szCs w:val="20"/>
        </w:rPr>
      </w:pPr>
    </w:p>
    <w:p w:rsidR="006219F8" w:rsidRDefault="006219F8" w:rsidP="006219F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219F8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45C7E">
        <w:rPr>
          <w:rStyle w:val="a6"/>
          <w:sz w:val="20"/>
          <w:szCs w:val="20"/>
        </w:rPr>
        <w:t>.</w:t>
      </w:r>
      <w:r>
        <w:rPr>
          <w:rStyle w:val="a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6219F8" w:rsidRPr="00232EF8" w:rsidRDefault="006219F8" w:rsidP="006219F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219F8" w:rsidRPr="006219F8" w:rsidRDefault="006219F8" w:rsidP="006219F8">
      <w:pPr>
        <w:pStyle w:val="a5"/>
        <w:rPr>
          <w:rFonts w:ascii="Times New Roman" w:hAnsi="Times New Roman"/>
          <w:sz w:val="20"/>
          <w:szCs w:val="20"/>
        </w:rPr>
      </w:pPr>
    </w:p>
    <w:sectPr w:rsidR="006219F8" w:rsidRPr="006219F8" w:rsidSect="006219F8">
      <w:pgSz w:w="11906" w:h="16838"/>
      <w:pgMar w:top="709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876D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19F8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6F5D98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876D6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6400C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9F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876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76D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876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876D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A876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876D6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6219F8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6219F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6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0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99348aa5bb2641248776ab332f61a32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2026-01-21T12:23:00Z</dcterms:created>
  <dcterms:modified xsi:type="dcterms:W3CDTF">2026-01-21T12:52:00Z</dcterms:modified>
</cp:coreProperties>
</file>