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0A" w:rsidRPr="0015390A" w:rsidRDefault="0015390A" w:rsidP="001539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390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15390A" w:rsidRPr="0015390A" w:rsidTr="00153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90A" w:rsidRPr="001A5CA0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390A" w:rsidRPr="001A5CA0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5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123875640</w:t>
            </w:r>
            <w:r w:rsidR="001A5CA0" w:rsidRPr="001A5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A5CA0" w:rsidRPr="001A5CA0">
              <w:rPr>
                <w:rFonts w:ascii="Times New Roman" w:hAnsi="Times New Roman"/>
                <w:sz w:val="20"/>
                <w:szCs w:val="20"/>
              </w:rPr>
              <w:t xml:space="preserve"> 123889140</w:t>
            </w:r>
          </w:p>
        </w:tc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90A" w:rsidRPr="0015390A" w:rsidTr="00153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90A" w:rsidRPr="0015390A" w:rsidTr="00153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122567559</w:t>
            </w:r>
          </w:p>
        </w:tc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90A" w:rsidRPr="0015390A" w:rsidTr="00153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90A" w:rsidRPr="0015390A" w:rsidTr="00153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390A" w:rsidRPr="0015390A" w:rsidRDefault="0015390A" w:rsidP="001539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5390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6"/>
        <w:gridCol w:w="1683"/>
        <w:gridCol w:w="867"/>
        <w:gridCol w:w="867"/>
        <w:gridCol w:w="611"/>
        <w:gridCol w:w="611"/>
        <w:gridCol w:w="1758"/>
        <w:gridCol w:w="1629"/>
        <w:gridCol w:w="646"/>
        <w:gridCol w:w="646"/>
        <w:gridCol w:w="27"/>
      </w:tblGrid>
      <w:tr w:rsidR="0015390A" w:rsidRPr="0015390A" w:rsidTr="0015390A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390A" w:rsidRPr="0015390A" w:rsidTr="001539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1145016</w:t>
            </w:r>
          </w:p>
        </w:tc>
      </w:tr>
      <w:tr w:rsidR="0015390A" w:rsidRPr="0015390A" w:rsidTr="001539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5390A" w:rsidRPr="0015390A" w:rsidTr="001539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5390A" w:rsidRPr="0015390A" w:rsidTr="001539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2026 г. 11:00 МСК</w:t>
            </w:r>
          </w:p>
        </w:tc>
      </w:tr>
      <w:tr w:rsidR="0015390A" w:rsidRPr="0015390A" w:rsidTr="001539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марта 2026 г.</w:t>
            </w:r>
          </w:p>
        </w:tc>
      </w:tr>
      <w:tr w:rsidR="0015390A" w:rsidRPr="0015390A" w:rsidTr="001539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5390A" w:rsidRPr="0015390A" w:rsidTr="001539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Сретенский бульвар, 11, ПАО «ЛУКОЙЛ», корпус «Вега», конфер</w:t>
            </w: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енц-зал (вход со стороны Костянского переулка)</w:t>
            </w:r>
          </w:p>
        </w:tc>
      </w:tr>
      <w:tr w:rsidR="0015390A" w:rsidRPr="0015390A" w:rsidTr="0015390A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390A" w:rsidRPr="0015390A" w:rsidTr="001539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90A" w:rsidRPr="0015390A" w:rsidTr="001539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1145016X4589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90A" w:rsidRPr="0015390A" w:rsidTr="0015390A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5390A" w:rsidRPr="0015390A" w:rsidTr="0015390A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5390A" w:rsidRPr="0015390A" w:rsidTr="0015390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1145073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390A" w:rsidRPr="0015390A" w:rsidRDefault="0015390A" w:rsidP="00153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390A" w:rsidRPr="0015390A" w:rsidRDefault="0015390A" w:rsidP="001539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390A" w:rsidRPr="0015390A" w:rsidRDefault="0015390A" w:rsidP="001539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390A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15390A" w:rsidRPr="0015390A" w:rsidRDefault="0015390A" w:rsidP="001539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390A">
        <w:rPr>
          <w:rFonts w:ascii="Times New Roman" w:eastAsia="Times New Roman" w:hAnsi="Times New Roman"/>
          <w:sz w:val="20"/>
          <w:szCs w:val="20"/>
          <w:lang w:eastAsia="ru-RU"/>
        </w:rPr>
        <w:t>Полное решение по вопросу 2 см. в файле Бюллетень ГЗОСА 2026.pdf</w:t>
      </w:r>
    </w:p>
    <w:p w:rsidR="0015390A" w:rsidRDefault="0015390A" w:rsidP="001539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390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5390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5390A" w:rsidRPr="00987193" w:rsidRDefault="0015390A" w:rsidP="0015390A">
      <w:pPr>
        <w:spacing w:after="0" w:line="240" w:lineRule="auto"/>
        <w:jc w:val="both"/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15390A" w:rsidRPr="00250FA2" w:rsidRDefault="0015390A" w:rsidP="001539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390A" w:rsidRPr="0015390A" w:rsidRDefault="0015390A" w:rsidP="001539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5390A" w:rsidRPr="0015390A" w:rsidSect="0015390A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390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390A"/>
    <w:rsid w:val="00166251"/>
    <w:rsid w:val="00166479"/>
    <w:rsid w:val="001840A4"/>
    <w:rsid w:val="00187C53"/>
    <w:rsid w:val="001906DC"/>
    <w:rsid w:val="001A5CA0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0923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2BC3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3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9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39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390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539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390A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57215417701494ba4d272761e9e6e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2026-04-24T11:38:00Z</dcterms:created>
  <dcterms:modified xsi:type="dcterms:W3CDTF">2026-04-24T14:04:00Z</dcterms:modified>
</cp:coreProperties>
</file>