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2F" w:rsidRPr="0005052F" w:rsidRDefault="0005052F" w:rsidP="0005052F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05052F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5052F" w:rsidRPr="0005052F" w:rsidTr="00050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hAnsi="Times New Roman"/>
                <w:sz w:val="20"/>
                <w:szCs w:val="20"/>
                <w:lang w:eastAsia="ru-RU"/>
              </w:rPr>
              <w:t>№ 114216991</w:t>
            </w:r>
          </w:p>
        </w:tc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52F" w:rsidRPr="0005052F" w:rsidTr="00050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52F" w:rsidRPr="0005052F" w:rsidTr="00050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hAnsi="Times New Roman"/>
                <w:sz w:val="20"/>
                <w:szCs w:val="20"/>
                <w:lang w:eastAsia="ru-RU"/>
              </w:rPr>
              <w:t>№ 113012750</w:t>
            </w:r>
          </w:p>
        </w:tc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52F" w:rsidRPr="0005052F" w:rsidTr="00050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52F" w:rsidRPr="0005052F" w:rsidTr="0005052F">
        <w:trPr>
          <w:tblCellSpacing w:w="7" w:type="dxa"/>
        </w:trPr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52F" w:rsidRPr="0005052F" w:rsidRDefault="0005052F" w:rsidP="0005052F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052F" w:rsidRPr="0005052F" w:rsidRDefault="0005052F" w:rsidP="0005052F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5052F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"ЯНДЕКС" ИНН 3900019850 (акции 1-01-16777-A / ISIN RU000A107T19, 2-01-16777-A / ISIN RU000A107T43, 2-02-16777-A / ISIN RU000A107T50, 2-03-16777-A / ISIN RU000A109E14, 1-01-16777-A-005D / ISIN RU000A10BF06)</w:t>
      </w:r>
    </w:p>
    <w:tbl>
      <w:tblPr>
        <w:tblW w:w="5013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7"/>
        <w:gridCol w:w="887"/>
        <w:gridCol w:w="887"/>
        <w:gridCol w:w="462"/>
        <w:gridCol w:w="1464"/>
        <w:gridCol w:w="742"/>
        <w:gridCol w:w="270"/>
        <w:gridCol w:w="1520"/>
        <w:gridCol w:w="1682"/>
        <w:gridCol w:w="479"/>
        <w:gridCol w:w="195"/>
        <w:gridCol w:w="923"/>
        <w:gridCol w:w="43"/>
      </w:tblGrid>
      <w:tr w:rsidR="0005052F" w:rsidRPr="0005052F" w:rsidTr="0005052F">
        <w:trPr>
          <w:gridAfter w:val="1"/>
          <w:wAfter w:w="10" w:type="pct"/>
          <w:tblHeader/>
          <w:tblCellSpacing w:w="7" w:type="dxa"/>
        </w:trPr>
        <w:tc>
          <w:tcPr>
            <w:tcW w:w="4971" w:type="pct"/>
            <w:gridSpan w:val="12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5052F" w:rsidRPr="0005052F" w:rsidTr="0005052F">
        <w:trPr>
          <w:gridAfter w:val="1"/>
          <w:wAfter w:w="10" w:type="pct"/>
          <w:tblCellSpacing w:w="7" w:type="dxa"/>
        </w:trPr>
        <w:tc>
          <w:tcPr>
            <w:tcW w:w="1452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3512" w:type="pct"/>
            <w:gridSpan w:val="9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</w:t>
            </w:r>
          </w:p>
        </w:tc>
      </w:tr>
      <w:tr w:rsidR="0005052F" w:rsidRPr="0005052F" w:rsidTr="0005052F">
        <w:trPr>
          <w:gridAfter w:val="1"/>
          <w:wAfter w:w="10" w:type="pct"/>
          <w:tblCellSpacing w:w="7" w:type="dxa"/>
        </w:trPr>
        <w:tc>
          <w:tcPr>
            <w:tcW w:w="1452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3512" w:type="pct"/>
            <w:gridSpan w:val="9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5052F" w:rsidRPr="0005052F" w:rsidTr="0005052F">
        <w:trPr>
          <w:gridAfter w:val="1"/>
          <w:wAfter w:w="10" w:type="pct"/>
          <w:tblCellSpacing w:w="7" w:type="dxa"/>
        </w:trPr>
        <w:tc>
          <w:tcPr>
            <w:tcW w:w="1452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3512" w:type="pct"/>
            <w:gridSpan w:val="9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5052F" w:rsidRPr="0005052F" w:rsidTr="0005052F">
        <w:trPr>
          <w:gridAfter w:val="1"/>
          <w:wAfter w:w="10" w:type="pct"/>
          <w:tblCellSpacing w:w="7" w:type="dxa"/>
        </w:trPr>
        <w:tc>
          <w:tcPr>
            <w:tcW w:w="1452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3512" w:type="pct"/>
            <w:gridSpan w:val="9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09 сентября 2025 г. </w:t>
            </w:r>
          </w:p>
        </w:tc>
      </w:tr>
      <w:tr w:rsidR="0005052F" w:rsidRPr="0005052F" w:rsidTr="0005052F">
        <w:trPr>
          <w:gridAfter w:val="1"/>
          <w:wAfter w:w="10" w:type="pct"/>
          <w:tblCellSpacing w:w="7" w:type="dxa"/>
        </w:trPr>
        <w:tc>
          <w:tcPr>
            <w:tcW w:w="1452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3512" w:type="pct"/>
            <w:gridSpan w:val="9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августа 2025 г.</w:t>
            </w:r>
          </w:p>
        </w:tc>
      </w:tr>
      <w:tr w:rsidR="0005052F" w:rsidRPr="0005052F" w:rsidTr="0005052F">
        <w:trPr>
          <w:gridAfter w:val="1"/>
          <w:wAfter w:w="10" w:type="pct"/>
          <w:tblCellSpacing w:w="7" w:type="dxa"/>
        </w:trPr>
        <w:tc>
          <w:tcPr>
            <w:tcW w:w="1452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3512" w:type="pct"/>
            <w:gridSpan w:val="9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5052F" w:rsidRPr="0005052F" w:rsidTr="0005052F">
        <w:trPr>
          <w:gridAfter w:val="1"/>
          <w:wAfter w:w="10" w:type="pct"/>
          <w:tblHeader/>
          <w:tblCellSpacing w:w="7" w:type="dxa"/>
        </w:trPr>
        <w:tc>
          <w:tcPr>
            <w:tcW w:w="4971" w:type="pct"/>
            <w:gridSpan w:val="12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5052F" w:rsidRPr="0005052F" w:rsidTr="0005052F">
        <w:trPr>
          <w:tblHeader/>
          <w:tblCellSpacing w:w="7" w:type="dxa"/>
        </w:trPr>
        <w:tc>
          <w:tcPr>
            <w:tcW w:w="646" w:type="pct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13" w:type="pct"/>
            <w:gridSpan w:val="3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670" w:type="pct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456" w:type="pct"/>
            <w:gridSpan w:val="2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96" w:type="pct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771" w:type="pct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0" w:type="pct"/>
            <w:gridSpan w:val="3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" w:type="pct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52F" w:rsidRPr="0005052F" w:rsidTr="0005052F">
        <w:trPr>
          <w:tblCellSpacing w:w="7" w:type="dxa"/>
        </w:trPr>
        <w:tc>
          <w:tcPr>
            <w:tcW w:w="646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1070331X80113</w:t>
            </w:r>
          </w:p>
        </w:tc>
        <w:tc>
          <w:tcPr>
            <w:tcW w:w="1013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670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456" w:type="pct"/>
            <w:gridSpan w:val="2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696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771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680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10" w:type="pct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52F" w:rsidRPr="0005052F" w:rsidTr="0005052F">
        <w:trPr>
          <w:tblCellSpacing w:w="7" w:type="dxa"/>
        </w:trPr>
        <w:tc>
          <w:tcPr>
            <w:tcW w:w="646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1070331X80114</w:t>
            </w:r>
          </w:p>
        </w:tc>
        <w:tc>
          <w:tcPr>
            <w:tcW w:w="1013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670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2-01-16777-A</w:t>
            </w:r>
          </w:p>
        </w:tc>
        <w:tc>
          <w:tcPr>
            <w:tcW w:w="456" w:type="pct"/>
            <w:gridSpan w:val="2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696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А</w:t>
            </w:r>
          </w:p>
        </w:tc>
        <w:tc>
          <w:tcPr>
            <w:tcW w:w="771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680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RU000A107T43</w:t>
            </w:r>
          </w:p>
        </w:tc>
        <w:tc>
          <w:tcPr>
            <w:tcW w:w="10" w:type="pct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52F" w:rsidRPr="0005052F" w:rsidTr="0005052F">
        <w:trPr>
          <w:tblCellSpacing w:w="7" w:type="dxa"/>
        </w:trPr>
        <w:tc>
          <w:tcPr>
            <w:tcW w:w="646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1070331X80115</w:t>
            </w:r>
          </w:p>
        </w:tc>
        <w:tc>
          <w:tcPr>
            <w:tcW w:w="1013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670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2-02-16777-A</w:t>
            </w:r>
          </w:p>
        </w:tc>
        <w:tc>
          <w:tcPr>
            <w:tcW w:w="456" w:type="pct"/>
            <w:gridSpan w:val="2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696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Б</w:t>
            </w:r>
          </w:p>
        </w:tc>
        <w:tc>
          <w:tcPr>
            <w:tcW w:w="771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680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RU000A107T50</w:t>
            </w:r>
          </w:p>
        </w:tc>
        <w:tc>
          <w:tcPr>
            <w:tcW w:w="10" w:type="pct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52F" w:rsidRPr="0005052F" w:rsidTr="0005052F">
        <w:trPr>
          <w:tblCellSpacing w:w="7" w:type="dxa"/>
        </w:trPr>
        <w:tc>
          <w:tcPr>
            <w:tcW w:w="646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1070331X82053</w:t>
            </w:r>
          </w:p>
        </w:tc>
        <w:tc>
          <w:tcPr>
            <w:tcW w:w="1013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670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2-03-16777-A</w:t>
            </w:r>
          </w:p>
        </w:tc>
        <w:tc>
          <w:tcPr>
            <w:tcW w:w="456" w:type="pct"/>
            <w:gridSpan w:val="2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2024 г.</w:t>
            </w:r>
          </w:p>
        </w:tc>
        <w:tc>
          <w:tcPr>
            <w:tcW w:w="696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тип Г</w:t>
            </w:r>
          </w:p>
        </w:tc>
        <w:tc>
          <w:tcPr>
            <w:tcW w:w="771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680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RU000A109E14</w:t>
            </w:r>
          </w:p>
        </w:tc>
        <w:tc>
          <w:tcPr>
            <w:tcW w:w="10" w:type="pct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52F" w:rsidRPr="0005052F" w:rsidTr="0005052F">
        <w:trPr>
          <w:tblCellSpacing w:w="7" w:type="dxa"/>
        </w:trPr>
        <w:tc>
          <w:tcPr>
            <w:tcW w:w="646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1070331X84429</w:t>
            </w:r>
          </w:p>
        </w:tc>
        <w:tc>
          <w:tcPr>
            <w:tcW w:w="1013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670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1-01-16777-A-005D</w:t>
            </w:r>
          </w:p>
        </w:tc>
        <w:tc>
          <w:tcPr>
            <w:tcW w:w="456" w:type="pct"/>
            <w:gridSpan w:val="2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апреля 2025 г.</w:t>
            </w:r>
          </w:p>
        </w:tc>
        <w:tc>
          <w:tcPr>
            <w:tcW w:w="696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771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  <w:tc>
          <w:tcPr>
            <w:tcW w:w="680" w:type="pct"/>
            <w:gridSpan w:val="3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RU000A10BF06</w:t>
            </w:r>
          </w:p>
        </w:tc>
        <w:tc>
          <w:tcPr>
            <w:tcW w:w="10" w:type="pct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52F" w:rsidRPr="0005052F" w:rsidTr="0005052F">
        <w:trPr>
          <w:gridAfter w:val="2"/>
          <w:wAfter w:w="430" w:type="pct"/>
          <w:tblHeader/>
          <w:tblCellSpacing w:w="7" w:type="dxa"/>
        </w:trPr>
        <w:tc>
          <w:tcPr>
            <w:tcW w:w="4551" w:type="pct"/>
            <w:gridSpan w:val="11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5052F" w:rsidRPr="0005052F" w:rsidTr="0005052F">
        <w:trPr>
          <w:gridAfter w:val="2"/>
          <w:wAfter w:w="430" w:type="pct"/>
          <w:tblHeader/>
          <w:tblCellSpacing w:w="7" w:type="dxa"/>
        </w:trPr>
        <w:tc>
          <w:tcPr>
            <w:tcW w:w="2666" w:type="pct"/>
            <w:gridSpan w:val="6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1879" w:type="pct"/>
            <w:gridSpan w:val="5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5052F" w:rsidRPr="0005052F" w:rsidTr="0005052F">
        <w:trPr>
          <w:gridAfter w:val="1"/>
          <w:wAfter w:w="10" w:type="pct"/>
          <w:tblCellSpacing w:w="7" w:type="dxa"/>
        </w:trPr>
        <w:tc>
          <w:tcPr>
            <w:tcW w:w="2666" w:type="pct"/>
            <w:gridSpan w:val="6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1879" w:type="pct"/>
            <w:gridSpan w:val="5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1070338</w:t>
            </w:r>
          </w:p>
        </w:tc>
        <w:tc>
          <w:tcPr>
            <w:tcW w:w="413" w:type="pc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52F" w:rsidRPr="0005052F" w:rsidTr="0005052F">
        <w:trPr>
          <w:gridAfter w:val="1"/>
          <w:wAfter w:w="10" w:type="pct"/>
          <w:tblHeader/>
          <w:tblCellSpacing w:w="7" w:type="dxa"/>
        </w:trPr>
        <w:tc>
          <w:tcPr>
            <w:tcW w:w="4971" w:type="pct"/>
            <w:gridSpan w:val="12"/>
            <w:shd w:val="clear" w:color="auto" w:fill="BBBBBB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05052F" w:rsidRPr="0005052F" w:rsidTr="0005052F">
        <w:trPr>
          <w:gridAfter w:val="1"/>
          <w:wAfter w:w="10" w:type="pct"/>
          <w:tblCellSpacing w:w="7" w:type="dxa"/>
        </w:trPr>
        <w:tc>
          <w:tcPr>
            <w:tcW w:w="1049" w:type="pct"/>
            <w:gridSpan w:val="2"/>
            <w:vMerge w:val="restar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18" w:type="pct"/>
            <w:gridSpan w:val="8"/>
            <w:vMerge w:val="restart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 Выплатить (объявить) дивиденды по обыкновенным акциям Общества по результатам первого полугодия 2025 года в размере 80 (восемьдесят) рублей на одну обыкновенную акцию. 2. Определить (зафиксировать) в качестве даты составления списка лиц, имеющих право на получение дивидендов, 29 сентября 2025 года. 3. Выплатить дивиденды в денежной форме, в сроки и в порядке, которые установлены пунктами 6 - 8 статьи 42 Федерального закона от 26.12.1995 № 208-ФЗ «Об акционерных обществах».</w:t>
            </w:r>
          </w:p>
        </w:tc>
        <w:tc>
          <w:tcPr>
            <w:tcW w:w="491" w:type="pct"/>
            <w:gridSpan w:val="2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05052F" w:rsidRPr="0005052F" w:rsidTr="0005052F">
        <w:trPr>
          <w:gridAfter w:val="1"/>
          <w:wAfter w:w="10" w:type="pct"/>
          <w:tblCellSpacing w:w="7" w:type="dxa"/>
        </w:trPr>
        <w:tc>
          <w:tcPr>
            <w:tcW w:w="1049" w:type="pct"/>
            <w:gridSpan w:val="2"/>
            <w:vMerge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18" w:type="pct"/>
            <w:gridSpan w:val="8"/>
            <w:vMerge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gridSpan w:val="2"/>
            <w:shd w:val="clear" w:color="auto" w:fill="EEEEEE"/>
            <w:vAlign w:val="center"/>
            <w:hideMark/>
          </w:tcPr>
          <w:p w:rsidR="0005052F" w:rsidRPr="0005052F" w:rsidRDefault="0005052F" w:rsidP="000505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261320792</w:t>
            </w: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307</w:t>
            </w:r>
            <w:r w:rsidRPr="0005052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99</w:t>
            </w:r>
          </w:p>
        </w:tc>
      </w:tr>
    </w:tbl>
    <w:p w:rsidR="0005052F" w:rsidRPr="0005052F" w:rsidRDefault="0005052F" w:rsidP="000505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052F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05052F" w:rsidRDefault="0005052F" w:rsidP="000505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052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5052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5052F" w:rsidRPr="00055B36" w:rsidRDefault="0005052F" w:rsidP="0005052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052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5052F" w:rsidRPr="0005052F" w:rsidRDefault="0005052F" w:rsidP="000505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5052F" w:rsidRPr="0005052F" w:rsidSect="0005052F">
      <w:pgSz w:w="11906" w:h="16838"/>
      <w:pgMar w:top="142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052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052F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0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52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505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052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50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052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5052F"/>
    <w:rPr>
      <w:i/>
      <w:iCs/>
    </w:rPr>
  </w:style>
  <w:style w:type="paragraph" w:styleId="a6">
    <w:name w:val="No Spacing"/>
    <w:uiPriority w:val="1"/>
    <w:qFormat/>
    <w:rsid w:val="0005052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73f90b8508ae41bb8361ddfbce19d4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2025-09-15T13:24:00Z</dcterms:created>
  <dcterms:modified xsi:type="dcterms:W3CDTF">2025-09-15T13:27:00Z</dcterms:modified>
</cp:coreProperties>
</file>