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137" w:rsidRPr="00721137" w:rsidRDefault="00721137" w:rsidP="007211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721137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4117"/>
        <w:gridCol w:w="2808"/>
        <w:gridCol w:w="2434"/>
      </w:tblGrid>
      <w:tr w:rsidR="00721137" w:rsidRPr="00721137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sz w:val="20"/>
                <w:szCs w:val="20"/>
                <w:lang w:eastAsia="ru-RU"/>
              </w:rPr>
              <w:t>№ 112348432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1137" w:rsidRPr="00721137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1137" w:rsidRPr="00721137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1137" w:rsidRPr="00721137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21137" w:rsidRPr="00721137" w:rsidRDefault="00721137" w:rsidP="00721137">
      <w:pPr>
        <w:keepNext/>
        <w:autoSpaceDE w:val="0"/>
        <w:autoSpaceDN w:val="0"/>
        <w:adjustRightInd w:val="0"/>
        <w:spacing w:before="100" w:after="100" w:line="240" w:lineRule="auto"/>
        <w:outlineLvl w:val="1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721137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"Уралкуз" ИНН 7420000133 (облигация 4B02-01-32341-D-001P / ISIN RU000A10C6M3)</w:t>
      </w: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5616"/>
        <w:gridCol w:w="5299"/>
      </w:tblGrid>
      <w:tr w:rsidR="00721137" w:rsidRPr="00721137" w:rsidTr="00721137">
        <w:tblPrEx>
          <w:tblCellMar>
            <w:top w:w="0" w:type="dxa"/>
            <w:bottom w:w="0" w:type="dxa"/>
          </w:tblCellMar>
        </w:tblPrEx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21137" w:rsidRPr="00721137" w:rsidTr="00721137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sz w:val="20"/>
                <w:szCs w:val="20"/>
                <w:lang w:eastAsia="ru-RU"/>
              </w:rPr>
              <w:t>1064931</w:t>
            </w:r>
          </w:p>
        </w:tc>
      </w:tr>
      <w:tr w:rsidR="00721137" w:rsidRPr="00721137" w:rsidTr="00721137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21137" w:rsidRPr="00721137" w:rsidTr="00721137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21137" w:rsidRPr="00721137" w:rsidTr="00721137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sz w:val="20"/>
                <w:szCs w:val="20"/>
                <w:lang w:eastAsia="ru-RU"/>
              </w:rPr>
              <w:t>25 августа 2025 г.</w:t>
            </w:r>
          </w:p>
        </w:tc>
      </w:tr>
      <w:tr w:rsidR="00721137" w:rsidRPr="00721137" w:rsidTr="00721137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sz w:val="20"/>
                <w:szCs w:val="20"/>
                <w:lang w:eastAsia="ru-RU"/>
              </w:rPr>
              <w:t>24 августа 2025 г.</w:t>
            </w:r>
          </w:p>
        </w:tc>
      </w:tr>
      <w:tr w:rsidR="00721137" w:rsidRPr="00721137" w:rsidTr="00721137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</w:tbl>
    <w:p w:rsidR="00721137" w:rsidRPr="00721137" w:rsidRDefault="00721137" w:rsidP="007211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2328"/>
        <w:gridCol w:w="977"/>
        <w:gridCol w:w="745"/>
        <w:gridCol w:w="465"/>
        <w:gridCol w:w="1117"/>
        <w:gridCol w:w="558"/>
        <w:gridCol w:w="977"/>
        <w:gridCol w:w="1490"/>
        <w:gridCol w:w="2258"/>
      </w:tblGrid>
      <w:tr w:rsidR="00721137" w:rsidRPr="00721137" w:rsidTr="00721137">
        <w:tblPrEx>
          <w:tblCellMar>
            <w:top w:w="0" w:type="dxa"/>
            <w:bottom w:w="0" w:type="dxa"/>
          </w:tblCellMar>
        </w:tblPrEx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21137" w:rsidRPr="00721137" w:rsidTr="00721137">
        <w:tblPrEx>
          <w:tblCellMar>
            <w:top w:w="0" w:type="dxa"/>
            <w:bottom w:w="0" w:type="dxa"/>
          </w:tblCellMar>
        </w:tblPrEx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21137" w:rsidRPr="00721137" w:rsidTr="00721137">
        <w:tblPrEx>
          <w:tblCellMar>
            <w:top w:w="0" w:type="dxa"/>
            <w:bottom w:w="0" w:type="dxa"/>
          </w:tblCellMar>
        </w:tblPrEx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sz w:val="20"/>
                <w:szCs w:val="20"/>
                <w:lang w:eastAsia="ru-RU"/>
              </w:rPr>
              <w:t>Публичное акционерное общество "Уральская кузница"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sz w:val="20"/>
                <w:szCs w:val="20"/>
                <w:lang w:eastAsia="ru-RU"/>
              </w:rPr>
              <w:t>4B02-01-32341-D-001P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sz w:val="20"/>
                <w:szCs w:val="20"/>
                <w:lang w:eastAsia="ru-RU"/>
              </w:rPr>
              <w:t>21 июля 2025 г.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sz w:val="20"/>
                <w:szCs w:val="20"/>
                <w:lang w:eastAsia="ru-RU"/>
              </w:rPr>
              <w:t>RU000A10C6M3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sz w:val="20"/>
                <w:szCs w:val="20"/>
                <w:lang w:eastAsia="ru-RU"/>
              </w:rPr>
              <w:t>RU000A10C6M3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721137" w:rsidRPr="00721137" w:rsidRDefault="00721137" w:rsidP="007211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6240"/>
        <w:gridCol w:w="4675"/>
      </w:tblGrid>
      <w:tr w:rsidR="00721137" w:rsidRPr="00721137" w:rsidTr="00721137">
        <w:tblPrEx>
          <w:tblCellMar>
            <w:top w:w="0" w:type="dxa"/>
            <w:bottom w:w="0" w:type="dxa"/>
          </w:tblCellMar>
        </w:tblPrEx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21137" w:rsidRPr="00721137" w:rsidTr="00721137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</w:tr>
      <w:tr w:rsidR="00721137" w:rsidRPr="00721137" w:rsidTr="00721137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sz w:val="20"/>
                <w:szCs w:val="20"/>
                <w:lang w:eastAsia="ru-RU"/>
              </w:rPr>
              <w:t>16.44</w:t>
            </w:r>
          </w:p>
        </w:tc>
      </w:tr>
      <w:tr w:rsidR="00721137" w:rsidRPr="00721137" w:rsidTr="00721137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21137" w:rsidRPr="00721137" w:rsidTr="00721137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sz w:val="20"/>
                <w:szCs w:val="20"/>
                <w:lang w:eastAsia="ru-RU"/>
              </w:rPr>
              <w:t>25 июля 2025 г.</w:t>
            </w:r>
          </w:p>
        </w:tc>
      </w:tr>
      <w:tr w:rsidR="00721137" w:rsidRPr="00721137" w:rsidTr="00721137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sz w:val="20"/>
                <w:szCs w:val="20"/>
                <w:lang w:eastAsia="ru-RU"/>
              </w:rPr>
              <w:t>24 августа 2025 г.</w:t>
            </w:r>
          </w:p>
        </w:tc>
      </w:tr>
      <w:tr w:rsidR="00721137" w:rsidRPr="00721137" w:rsidTr="00721137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721137" w:rsidRPr="00721137" w:rsidRDefault="00721137" w:rsidP="007211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1987" w:type="dxa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4144"/>
        <w:gridCol w:w="6771"/>
        <w:gridCol w:w="1072"/>
      </w:tblGrid>
      <w:tr w:rsidR="00721137" w:rsidRPr="00721137" w:rsidTr="00721137">
        <w:tblPrEx>
          <w:tblCellMar>
            <w:top w:w="0" w:type="dxa"/>
            <w:bottom w:w="0" w:type="dxa"/>
          </w:tblCellMar>
        </w:tblPrEx>
        <w:trPr>
          <w:gridAfter w:val="1"/>
          <w:wAfter w:w="1072" w:type="dxa"/>
        </w:trPr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21137" w:rsidRPr="00721137" w:rsidTr="00721137">
        <w:tblPrEx>
          <w:tblCellMar>
            <w:top w:w="0" w:type="dxa"/>
            <w:bottom w:w="0" w:type="dxa"/>
          </w:tblCellMar>
        </w:tblPrEx>
        <w:trPr>
          <w:gridAfter w:val="1"/>
          <w:wAfter w:w="1072" w:type="dxa"/>
        </w:trPr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21137" w:rsidRPr="00721137" w:rsidTr="00721137">
        <w:tblPrEx>
          <w:tblCellMar>
            <w:top w:w="0" w:type="dxa"/>
            <w:bottom w:w="0" w:type="dxa"/>
          </w:tblCellMar>
        </w:tblPrEx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1137">
              <w:rPr>
                <w:rFonts w:ascii="Times New Roman" w:hAnsi="Times New Roman"/>
                <w:sz w:val="20"/>
                <w:szCs w:val="20"/>
                <w:lang w:eastAsia="ru-RU"/>
              </w:rPr>
              <w:t>1064955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21137" w:rsidRPr="00721137" w:rsidRDefault="00721137" w:rsidP="00721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21137" w:rsidRPr="00721137" w:rsidRDefault="00721137" w:rsidP="007211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721137">
        <w:rPr>
          <w:rFonts w:ascii="Times New Roman" w:hAnsi="Times New Roman"/>
          <w:sz w:val="20"/>
          <w:szCs w:val="20"/>
          <w:lang w:eastAsia="ru-RU"/>
        </w:rPr>
        <w:t xml:space="preserve">Приложение 1: </w:t>
      </w:r>
      <w:hyperlink r:id="rId4" w:history="1">
        <w:r w:rsidRPr="00721137">
          <w:rPr>
            <w:rFonts w:ascii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Default="00D03BCB" w:rsidP="00721137">
      <w:pPr>
        <w:rPr>
          <w:rFonts w:ascii="Times New Roman" w:hAnsi="Times New Roman"/>
          <w:sz w:val="20"/>
          <w:szCs w:val="20"/>
        </w:rPr>
      </w:pPr>
    </w:p>
    <w:p w:rsidR="00721137" w:rsidRPr="00FB2BD1" w:rsidRDefault="00721137" w:rsidP="007211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2113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B2BD1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21137" w:rsidRPr="00692AAF" w:rsidRDefault="00721137" w:rsidP="0072113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21137" w:rsidRPr="00700FF4" w:rsidRDefault="00721137" w:rsidP="0072113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21137" w:rsidRPr="00721137" w:rsidRDefault="00721137" w:rsidP="00721137">
      <w:pPr>
        <w:rPr>
          <w:rFonts w:ascii="Times New Roman" w:hAnsi="Times New Roman"/>
          <w:sz w:val="20"/>
          <w:szCs w:val="20"/>
        </w:rPr>
      </w:pPr>
    </w:p>
    <w:sectPr w:rsidR="00721137" w:rsidRPr="00721137" w:rsidSect="00721137">
      <w:pgSz w:w="11906" w:h="16838"/>
      <w:pgMar w:top="568" w:right="424" w:bottom="1134" w:left="426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2113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30E9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1137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next w:val="a"/>
    <w:uiPriority w:val="99"/>
    <w:rsid w:val="00721137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customStyle="1" w:styleId="Preformatted">
    <w:name w:val="Preformatted"/>
    <w:basedOn w:val="a"/>
    <w:uiPriority w:val="99"/>
    <w:rsid w:val="0072113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721137"/>
    <w:rPr>
      <w:color w:val="0000FF"/>
      <w:u w:val="single"/>
    </w:rPr>
  </w:style>
  <w:style w:type="character" w:styleId="a4">
    <w:name w:val="Emphasis"/>
    <w:basedOn w:val="a0"/>
    <w:uiPriority w:val="20"/>
    <w:qFormat/>
    <w:rsid w:val="0072113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35a63ecc95a43bfb2e811cc09b6c4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2025-08-04T13:28:00Z</dcterms:created>
  <dcterms:modified xsi:type="dcterms:W3CDTF">2025-08-04T13:33:00Z</dcterms:modified>
</cp:coreProperties>
</file>