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453" w:rsidRPr="006E4453" w:rsidRDefault="006E4453" w:rsidP="006E4453">
      <w:pPr>
        <w:pStyle w:val="a6"/>
        <w:rPr>
          <w:rFonts w:ascii="Times New Roman" w:hAnsi="Times New Roman"/>
          <w:sz w:val="20"/>
          <w:szCs w:val="20"/>
          <w:lang w:eastAsia="ru-RU"/>
        </w:rPr>
      </w:pPr>
      <w:r w:rsidRPr="006E4453">
        <w:rPr>
          <w:lang w:eastAsia="ru-RU"/>
        </w:rPr>
        <w:t xml:space="preserve"> </w:t>
      </w:r>
      <w:r w:rsidRPr="006E4453">
        <w:rPr>
          <w:rFonts w:ascii="Times New Roman" w:hAnsi="Times New Roman"/>
          <w:sz w:val="20"/>
          <w:szCs w:val="20"/>
          <w:lang w:eastAsia="ru-RU"/>
        </w:rPr>
        <w:t>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97"/>
        <w:gridCol w:w="5333"/>
        <w:gridCol w:w="38"/>
      </w:tblGrid>
      <w:tr w:rsidR="006E4453" w:rsidRPr="006E4453" w:rsidTr="006E4453">
        <w:trPr>
          <w:tblCellSpacing w:w="7" w:type="dxa"/>
        </w:trPr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hAnsi="Times New Roman"/>
                <w:sz w:val="20"/>
                <w:szCs w:val="20"/>
                <w:lang w:eastAsia="ru-RU"/>
              </w:rPr>
              <w:t>№ 116988387</w:t>
            </w: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hAnsi="Times New Roman"/>
                <w:sz w:val="20"/>
                <w:szCs w:val="20"/>
                <w:lang w:eastAsia="ru-RU"/>
              </w:rPr>
              <w:t>№ 116806882</w:t>
            </w: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pStyle w:val="a6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E4453" w:rsidRPr="006E4453" w:rsidRDefault="006E4453" w:rsidP="006E4453">
      <w:pPr>
        <w:pStyle w:val="a6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6E4453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"Сегежа Групп" ИНН 9703024202 (акции 1-01-87154-H / ISIN RU000A102XG9, 1-01-87154-H-002D / ISIN RU000A10B040)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73"/>
        <w:gridCol w:w="14"/>
        <w:gridCol w:w="1304"/>
        <w:gridCol w:w="1332"/>
        <w:gridCol w:w="1392"/>
        <w:gridCol w:w="1164"/>
        <w:gridCol w:w="1275"/>
        <w:gridCol w:w="2061"/>
        <w:gridCol w:w="1426"/>
        <w:gridCol w:w="27"/>
      </w:tblGrid>
      <w:tr w:rsidR="006E4453" w:rsidRPr="006E4453" w:rsidTr="006E445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 11:30 МСК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2025 г.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129090, Российская Федерация, город Москва, Большой Балканский переуло</w:t>
            </w: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к, д. 20, стр. 1 (АО «Реестр»)</w:t>
            </w:r>
          </w:p>
        </w:tc>
      </w:tr>
      <w:tr w:rsidR="006E4453" w:rsidRPr="006E4453" w:rsidTr="006E445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E4453" w:rsidRPr="006E4453" w:rsidTr="006E44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202" w:type="pct"/>
            <w:gridSpan w:val="2"/>
            <w:shd w:val="clear" w:color="auto" w:fill="BBBBBB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628" w:type="pct"/>
            <w:shd w:val="clear" w:color="auto" w:fill="BBBBBB"/>
            <w:vAlign w:val="center"/>
            <w:hideMark/>
          </w:tcPr>
          <w:p w:rsidR="006E4453" w:rsidRDefault="006E4453" w:rsidP="006E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</w:t>
            </w:r>
          </w:p>
          <w:p w:rsidR="006E4453" w:rsidRPr="006E4453" w:rsidRDefault="006E4453" w:rsidP="006E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1080408X64292</w:t>
            </w:r>
          </w:p>
        </w:tc>
        <w:tc>
          <w:tcPr>
            <w:tcW w:w="1202" w:type="pct"/>
            <w:gridSpan w:val="2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628" w:type="pc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2020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RU000A102XG9</w:t>
            </w: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1080408X83952</w:t>
            </w:r>
          </w:p>
        </w:tc>
        <w:tc>
          <w:tcPr>
            <w:tcW w:w="1202" w:type="pct"/>
            <w:gridSpan w:val="2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628" w:type="pc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1-01-87154-H-002D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RU000A10B040</w:t>
            </w:r>
          </w:p>
        </w:tc>
        <w:tc>
          <w:tcPr>
            <w:tcW w:w="0" w:type="auto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4453" w:rsidRPr="006E4453" w:rsidTr="006E445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Результаты голосования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решения:1.1</w:t>
            </w:r>
          </w:p>
        </w:tc>
        <w:tc>
          <w:tcPr>
            <w:tcW w:w="2915" w:type="pct"/>
            <w:gridSpan w:val="6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Досрочно прекратить полномочия членов Совета директоров Общества, избранных решением Годового заседания Общего собрания акционеров ПАО «Сегежа Групп» 26.06.2025 (Протокол №1/25 от 01.07.2025).</w:t>
            </w: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pct"/>
            <w:gridSpan w:val="6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58290105735</w:t>
            </w: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37241379</w:t>
            </w: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0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</w:t>
            </w:r>
          </w:p>
        </w:tc>
        <w:tc>
          <w:tcPr>
            <w:tcW w:w="2915" w:type="pct"/>
            <w:gridSpan w:val="6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Избрать в Совет директоров Общества следующих лиц:</w:t>
            </w: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pct"/>
            <w:gridSpan w:val="6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524541124026</w:t>
            </w: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Против: 0</w:t>
            </w: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Воздержался: 342931032</w:t>
            </w: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Не участвовало: 62068968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решения:2.1.1</w:t>
            </w:r>
          </w:p>
        </w:tc>
        <w:tc>
          <w:tcPr>
            <w:tcW w:w="2915" w:type="pct"/>
            <w:gridSpan w:val="6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Арсентьев Кирилл Владимирович</w:t>
            </w: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pct"/>
            <w:gridSpan w:val="6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58282343514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решения:2.1.2</w:t>
            </w:r>
          </w:p>
        </w:tc>
        <w:tc>
          <w:tcPr>
            <w:tcW w:w="2915" w:type="pct"/>
            <w:gridSpan w:val="6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Бочаров Олег Евгеньевич</w:t>
            </w: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pct"/>
            <w:gridSpan w:val="6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58282343523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решения:2.1.3</w:t>
            </w:r>
          </w:p>
        </w:tc>
        <w:tc>
          <w:tcPr>
            <w:tcW w:w="2915" w:type="pct"/>
            <w:gridSpan w:val="6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Волошин Александр Стальевич</w:t>
            </w: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pct"/>
            <w:gridSpan w:val="6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58282375905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решения:2.1.4</w:t>
            </w:r>
          </w:p>
        </w:tc>
        <w:tc>
          <w:tcPr>
            <w:tcW w:w="2915" w:type="pct"/>
            <w:gridSpan w:val="6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Засурский Артем Иванович</w:t>
            </w: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pct"/>
            <w:gridSpan w:val="6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58282343514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решения:2.1.5</w:t>
            </w:r>
          </w:p>
        </w:tc>
        <w:tc>
          <w:tcPr>
            <w:tcW w:w="2915" w:type="pct"/>
            <w:gridSpan w:val="6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Сарманов Максим Николаевич</w:t>
            </w: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pct"/>
            <w:gridSpan w:val="6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58282343514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решения:2.1.6</w:t>
            </w:r>
          </w:p>
        </w:tc>
        <w:tc>
          <w:tcPr>
            <w:tcW w:w="2915" w:type="pct"/>
            <w:gridSpan w:val="6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Узденов Али Муссаевич</w:t>
            </w: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pct"/>
            <w:gridSpan w:val="6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58282343514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решения:2.1.7</w:t>
            </w:r>
          </w:p>
        </w:tc>
        <w:tc>
          <w:tcPr>
            <w:tcW w:w="2915" w:type="pct"/>
            <w:gridSpan w:val="6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Филатов Илья Валентинович</w:t>
            </w: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pct"/>
            <w:gridSpan w:val="6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58282343514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решения:2.1.8</w:t>
            </w:r>
          </w:p>
        </w:tc>
        <w:tc>
          <w:tcPr>
            <w:tcW w:w="2915" w:type="pct"/>
            <w:gridSpan w:val="6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Черешнев Евгений Михайлович</w:t>
            </w: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pct"/>
            <w:gridSpan w:val="6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58282343514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проекта решения:2.1.9</w:t>
            </w:r>
          </w:p>
        </w:tc>
        <w:tc>
          <w:tcPr>
            <w:tcW w:w="2915" w:type="pct"/>
            <w:gridSpan w:val="6"/>
            <w:vMerge w:val="restart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Эскиндаров Мухадин Абдурахманович</w:t>
            </w: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Принято: Да</w:t>
            </w:r>
          </w:p>
        </w:tc>
      </w:tr>
      <w:tr w:rsidR="006E4453" w:rsidRPr="006E4453" w:rsidTr="006E4453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15" w:type="pct"/>
            <w:gridSpan w:val="6"/>
            <w:vMerge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0" w:type="pct"/>
            <w:gridSpan w:val="3"/>
            <w:shd w:val="clear" w:color="auto" w:fill="EEEEEE"/>
            <w:vAlign w:val="center"/>
            <w:hideMark/>
          </w:tcPr>
          <w:p w:rsidR="006E4453" w:rsidRPr="006E4453" w:rsidRDefault="006E4453" w:rsidP="006E44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E44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За: 58282343514</w:t>
            </w:r>
          </w:p>
        </w:tc>
      </w:tr>
    </w:tbl>
    <w:p w:rsidR="006E4453" w:rsidRDefault="006E4453" w:rsidP="006E445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453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Приложение 1: </w:t>
      </w:r>
      <w:hyperlink r:id="rId4" w:tgtFrame="_blank" w:history="1">
        <w:r w:rsidRPr="006E445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E4453" w:rsidRPr="006E4453" w:rsidRDefault="006E4453" w:rsidP="006E445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E445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A5F70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E4453" w:rsidRPr="006E4453" w:rsidSect="006E4453">
      <w:pgSz w:w="11906" w:h="16838"/>
      <w:pgMar w:top="284" w:right="282" w:bottom="0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E445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453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374F9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E44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45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E4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445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E44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E445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E4453"/>
    <w:rPr>
      <w:i/>
      <w:iCs/>
    </w:rPr>
  </w:style>
  <w:style w:type="paragraph" w:styleId="a6">
    <w:name w:val="No Spacing"/>
    <w:uiPriority w:val="1"/>
    <w:qFormat/>
    <w:rsid w:val="006E445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0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82bad6403d440519e071ae119524f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2025-11-19T13:55:00Z</dcterms:created>
  <dcterms:modified xsi:type="dcterms:W3CDTF">2025-11-19T13:59:00Z</dcterms:modified>
</cp:coreProperties>
</file>