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3E9" w:rsidRPr="00FE53E9" w:rsidRDefault="00FE53E9" w:rsidP="00FE53E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E53E9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90"/>
        <w:gridCol w:w="4829"/>
        <w:gridCol w:w="40"/>
      </w:tblGrid>
      <w:tr w:rsidR="00FE53E9" w:rsidRPr="00FE53E9" w:rsidTr="00FE53E9">
        <w:trPr>
          <w:tblCellSpacing w:w="7" w:type="dxa"/>
        </w:trPr>
        <w:tc>
          <w:tcPr>
            <w:tcW w:w="0" w:type="auto"/>
            <w:vAlign w:val="center"/>
            <w:hideMark/>
          </w:tcPr>
          <w:p w:rsidR="00FE53E9" w:rsidRPr="00FE53E9" w:rsidRDefault="00FE53E9" w:rsidP="00FE53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53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FE53E9" w:rsidRPr="00FE53E9" w:rsidRDefault="00FE53E9" w:rsidP="00FE53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53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108054391</w:t>
            </w:r>
          </w:p>
        </w:tc>
        <w:tc>
          <w:tcPr>
            <w:tcW w:w="0" w:type="auto"/>
            <w:vAlign w:val="center"/>
            <w:hideMark/>
          </w:tcPr>
          <w:p w:rsidR="00FE53E9" w:rsidRPr="00FE53E9" w:rsidRDefault="00FE53E9" w:rsidP="00FE53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E53E9" w:rsidRPr="00FE53E9" w:rsidTr="00FE53E9">
        <w:trPr>
          <w:tblCellSpacing w:w="7" w:type="dxa"/>
        </w:trPr>
        <w:tc>
          <w:tcPr>
            <w:tcW w:w="0" w:type="auto"/>
            <w:vAlign w:val="center"/>
            <w:hideMark/>
          </w:tcPr>
          <w:p w:rsidR="00FE53E9" w:rsidRPr="00FE53E9" w:rsidRDefault="00FE53E9" w:rsidP="00FE53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53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FE53E9" w:rsidRPr="00FE53E9" w:rsidRDefault="00FE53E9" w:rsidP="00FE53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53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FE53E9" w:rsidRPr="00FE53E9" w:rsidRDefault="00FE53E9" w:rsidP="00FE53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E53E9" w:rsidRPr="00FE53E9" w:rsidTr="00FE53E9">
        <w:trPr>
          <w:tblCellSpacing w:w="7" w:type="dxa"/>
        </w:trPr>
        <w:tc>
          <w:tcPr>
            <w:tcW w:w="0" w:type="auto"/>
            <w:vAlign w:val="center"/>
            <w:hideMark/>
          </w:tcPr>
          <w:p w:rsidR="00FE53E9" w:rsidRPr="00FE53E9" w:rsidRDefault="00FE53E9" w:rsidP="00FE53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E53E9" w:rsidRPr="00FE53E9" w:rsidRDefault="00FE53E9" w:rsidP="00FE53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E53E9" w:rsidRPr="00FE53E9" w:rsidRDefault="00FE53E9" w:rsidP="00FE53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E53E9" w:rsidRPr="00FE53E9" w:rsidTr="00FE53E9">
        <w:trPr>
          <w:tblCellSpacing w:w="7" w:type="dxa"/>
        </w:trPr>
        <w:tc>
          <w:tcPr>
            <w:tcW w:w="0" w:type="auto"/>
            <w:vAlign w:val="center"/>
            <w:hideMark/>
          </w:tcPr>
          <w:p w:rsidR="00FE53E9" w:rsidRPr="00FE53E9" w:rsidRDefault="00FE53E9" w:rsidP="00FE53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E53E9" w:rsidRPr="00FE53E9" w:rsidRDefault="00FE53E9" w:rsidP="00FE53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E53E9" w:rsidRPr="00FE53E9" w:rsidRDefault="00FE53E9" w:rsidP="00FE53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E53E9" w:rsidRPr="00FE53E9" w:rsidRDefault="00FE53E9" w:rsidP="00FE53E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FE53E9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(DVCA) О корпоративном действии "Выплата дивидендов в виде денежных средств" с ценными бумагами эмитента ПАО "НК "Роснефть" ИНН 7706107510 (акция 1-02-00122-A / ISIN RU000A0J2Q06)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332"/>
        <w:gridCol w:w="1304"/>
        <w:gridCol w:w="1687"/>
        <w:gridCol w:w="592"/>
        <w:gridCol w:w="592"/>
        <w:gridCol w:w="650"/>
        <w:gridCol w:w="650"/>
        <w:gridCol w:w="706"/>
        <w:gridCol w:w="704"/>
        <w:gridCol w:w="680"/>
        <w:gridCol w:w="680"/>
        <w:gridCol w:w="1082"/>
      </w:tblGrid>
      <w:tr w:rsidR="00FE53E9" w:rsidRPr="00FE53E9" w:rsidTr="00FE53E9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FE53E9" w:rsidRPr="00FE53E9" w:rsidRDefault="00FE53E9" w:rsidP="00FE5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53E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FE53E9" w:rsidRPr="00FE53E9" w:rsidTr="00FE53E9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FE53E9" w:rsidRPr="00FE53E9" w:rsidRDefault="00FE53E9" w:rsidP="00FE53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53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FE53E9" w:rsidRPr="00FE53E9" w:rsidRDefault="00FE53E9" w:rsidP="00FE53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53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1033018</w:t>
            </w:r>
          </w:p>
        </w:tc>
      </w:tr>
      <w:tr w:rsidR="00FE53E9" w:rsidRPr="00FE53E9" w:rsidTr="00FE53E9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FE53E9" w:rsidRPr="00FE53E9" w:rsidRDefault="00FE53E9" w:rsidP="00FE53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53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FE53E9" w:rsidRPr="00FE53E9" w:rsidRDefault="00FE53E9" w:rsidP="00FE53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53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FE53E9" w:rsidRPr="00FE53E9" w:rsidTr="00FE53E9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FE53E9" w:rsidRPr="00FE53E9" w:rsidRDefault="00FE53E9" w:rsidP="00FE53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53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FE53E9" w:rsidRPr="00FE53E9" w:rsidRDefault="00FE53E9" w:rsidP="00FE53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53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FE53E9" w:rsidRPr="00FE53E9" w:rsidTr="00FE53E9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FE53E9" w:rsidRPr="00FE53E9" w:rsidRDefault="00FE53E9" w:rsidP="00FE53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53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FE53E9" w:rsidRPr="00FE53E9" w:rsidRDefault="00FE53E9" w:rsidP="00FE53E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53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августа 2025 г.</w:t>
            </w:r>
          </w:p>
        </w:tc>
      </w:tr>
      <w:tr w:rsidR="00FE53E9" w:rsidRPr="00FE53E9" w:rsidTr="00FE53E9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FE53E9" w:rsidRPr="00FE53E9" w:rsidRDefault="00FE53E9" w:rsidP="00FE53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53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FE53E9" w:rsidRPr="00FE53E9" w:rsidRDefault="00FE53E9" w:rsidP="00FE53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53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августа 2025 г.</w:t>
            </w:r>
          </w:p>
        </w:tc>
      </w:tr>
      <w:tr w:rsidR="00FE53E9" w:rsidRPr="00FE53E9" w:rsidTr="00FE53E9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FE53E9" w:rsidRPr="00FE53E9" w:rsidRDefault="00FE53E9" w:rsidP="00FE53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53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FE53E9" w:rsidRPr="00FE53E9" w:rsidRDefault="00FE53E9" w:rsidP="00FE53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53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июля 2025 г.</w:t>
            </w:r>
          </w:p>
        </w:tc>
      </w:tr>
      <w:tr w:rsidR="00FE53E9" w:rsidRPr="00FE53E9" w:rsidTr="00FE53E9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FE53E9" w:rsidRPr="00FE53E9" w:rsidRDefault="00FE53E9" w:rsidP="00FE5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53E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FE53E9" w:rsidRPr="00FE53E9" w:rsidTr="00FE53E9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FE53E9" w:rsidRPr="00FE53E9" w:rsidRDefault="00FE53E9" w:rsidP="00FE5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53E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E53E9" w:rsidRPr="00FE53E9" w:rsidRDefault="00FE53E9" w:rsidP="00FE5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53E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E53E9" w:rsidRPr="00FE53E9" w:rsidRDefault="00FE53E9" w:rsidP="00FE5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53E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E53E9" w:rsidRPr="00FE53E9" w:rsidRDefault="00FE53E9" w:rsidP="00FE5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53E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E53E9" w:rsidRPr="00FE53E9" w:rsidRDefault="00FE53E9" w:rsidP="00FE5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53E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E53E9" w:rsidRPr="00FE53E9" w:rsidRDefault="00FE53E9" w:rsidP="00FE5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53E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E53E9" w:rsidRPr="00FE53E9" w:rsidRDefault="00FE53E9" w:rsidP="00FE5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53E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FE53E9" w:rsidRPr="00FE53E9" w:rsidRDefault="00FE53E9" w:rsidP="00FE53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E53E9" w:rsidRPr="00FE53E9" w:rsidTr="00FE53E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E53E9" w:rsidRPr="00FE53E9" w:rsidRDefault="00FE53E9" w:rsidP="00FE53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53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1033018X7321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E53E9" w:rsidRPr="00FE53E9" w:rsidRDefault="00FE53E9" w:rsidP="00FE53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53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"Нефтяная компания "Роснефть"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E53E9" w:rsidRPr="00FE53E9" w:rsidRDefault="00FE53E9" w:rsidP="00FE53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53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1-02-00122-A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E53E9" w:rsidRPr="00FE53E9" w:rsidRDefault="00FE53E9" w:rsidP="00FE53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53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сентября 2005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E53E9" w:rsidRPr="00FE53E9" w:rsidRDefault="00FE53E9" w:rsidP="00FE53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53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E53E9" w:rsidRPr="00FE53E9" w:rsidRDefault="00FE53E9" w:rsidP="00FE53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53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RU000A0J2Q06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E53E9" w:rsidRPr="00FE53E9" w:rsidRDefault="00FE53E9" w:rsidP="00FE53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53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RU000A0J2Q06</w:t>
            </w:r>
          </w:p>
        </w:tc>
        <w:tc>
          <w:tcPr>
            <w:tcW w:w="0" w:type="auto"/>
            <w:vAlign w:val="center"/>
            <w:hideMark/>
          </w:tcPr>
          <w:p w:rsidR="00FE53E9" w:rsidRPr="00FE53E9" w:rsidRDefault="00FE53E9" w:rsidP="00FE53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E53E9" w:rsidRPr="00FE53E9" w:rsidTr="00FE53E9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FE53E9" w:rsidRPr="00FE53E9" w:rsidRDefault="00FE53E9" w:rsidP="00FE5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53E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FE53E9" w:rsidRPr="00FE53E9" w:rsidTr="00FE53E9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FE53E9" w:rsidRPr="00FE53E9" w:rsidRDefault="00FE53E9" w:rsidP="00FE53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53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FE53E9" w:rsidRPr="00FE53E9" w:rsidRDefault="00FE53E9" w:rsidP="00FE53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53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RU000A0J2Q06</w:t>
            </w:r>
          </w:p>
        </w:tc>
      </w:tr>
      <w:tr w:rsidR="00FE53E9" w:rsidRPr="00FE53E9" w:rsidTr="00FE53E9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FE53E9" w:rsidRPr="00FE53E9" w:rsidRDefault="00FE53E9" w:rsidP="00FE53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53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FE53E9" w:rsidRPr="00FE53E9" w:rsidRDefault="00FE53E9" w:rsidP="00FE53E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53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14.68</w:t>
            </w:r>
          </w:p>
        </w:tc>
      </w:tr>
      <w:tr w:rsidR="00FE53E9" w:rsidRPr="00FE53E9" w:rsidTr="00FE53E9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FE53E9" w:rsidRPr="00FE53E9" w:rsidRDefault="00FE53E9" w:rsidP="00FE53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53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FE53E9" w:rsidRPr="00FE53E9" w:rsidRDefault="00FE53E9" w:rsidP="00FE53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53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FE53E9" w:rsidRPr="00FE53E9" w:rsidTr="00FE53E9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FE53E9" w:rsidRPr="00FE53E9" w:rsidRDefault="00FE53E9" w:rsidP="00FE53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53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FE53E9" w:rsidRPr="00FE53E9" w:rsidRDefault="00FE53E9" w:rsidP="00FE53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53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FE53E9" w:rsidRPr="00FE53E9" w:rsidTr="00FE53E9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FE53E9" w:rsidRPr="00FE53E9" w:rsidRDefault="00FE53E9" w:rsidP="00FE53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53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FE53E9" w:rsidRPr="00FE53E9" w:rsidRDefault="00FE53E9" w:rsidP="00FE53E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53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2024 г.</w:t>
            </w:r>
          </w:p>
        </w:tc>
      </w:tr>
      <w:tr w:rsidR="00FE53E9" w:rsidRPr="00FE53E9" w:rsidTr="00FE53E9">
        <w:trPr>
          <w:gridAfter w:val="2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FE53E9" w:rsidRPr="00FE53E9" w:rsidRDefault="00FE53E9" w:rsidP="00FE5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53E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FE53E9" w:rsidRPr="00FE53E9" w:rsidTr="00FE53E9">
        <w:trPr>
          <w:gridAfter w:val="2"/>
          <w:tblHeader/>
          <w:tblCellSpacing w:w="7" w:type="dxa"/>
        </w:trPr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FE53E9" w:rsidRPr="00FE53E9" w:rsidRDefault="00FE53E9" w:rsidP="00FE5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53E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6"/>
            <w:shd w:val="clear" w:color="auto" w:fill="BBBBBB"/>
            <w:vAlign w:val="center"/>
            <w:hideMark/>
          </w:tcPr>
          <w:p w:rsidR="00FE53E9" w:rsidRPr="00FE53E9" w:rsidRDefault="00FE53E9" w:rsidP="00FE5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53E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FE53E9" w:rsidRPr="00FE53E9" w:rsidTr="00FE53E9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FE53E9" w:rsidRPr="00FE53E9" w:rsidRDefault="00FE53E9" w:rsidP="00FE53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53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FE53E9" w:rsidRPr="00FE53E9" w:rsidRDefault="00FE53E9" w:rsidP="00FE53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53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1033014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E53E9" w:rsidRPr="00FE53E9" w:rsidRDefault="00FE53E9" w:rsidP="00FE53E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E53E9" w:rsidRPr="00FE53E9" w:rsidRDefault="00FE53E9" w:rsidP="00FE53E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E53E9" w:rsidRPr="00FE53E9" w:rsidRDefault="00FE53E9" w:rsidP="00FE53E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E53E9">
        <w:rPr>
          <w:rFonts w:ascii="Times New Roman" w:eastAsia="Times New Roman" w:hAnsi="Times New Roman"/>
          <w:sz w:val="20"/>
          <w:szCs w:val="20"/>
          <w:lang w:eastAsia="ru-RU"/>
        </w:rPr>
        <w:t xml:space="preserve">11.2 Информация о рекомендациях совета директоров (наблюдательного совета) эмитента в отношении размера дивидендов по акциям и порядка их выплаты, в том числе о рекомендациях совета директоров (наблюдательного совета) эмитента не выплачивать дивиденды </w:t>
      </w:r>
    </w:p>
    <w:p w:rsidR="00FE53E9" w:rsidRDefault="00FE53E9" w:rsidP="00FE53E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E53E9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FE53E9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FE53E9" w:rsidRPr="002F7310" w:rsidRDefault="00FE53E9" w:rsidP="00FE53E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E53E9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2F7310">
        <w:rPr>
          <w:rStyle w:val="a5"/>
          <w:rFonts w:ascii="Times New Roman" w:hAnsi="Times New Roman"/>
          <w:sz w:val="20"/>
          <w:szCs w:val="20"/>
        </w:rPr>
        <w:t>.</w:t>
      </w:r>
      <w:r w:rsidRPr="006C5D75">
        <w:rPr>
          <w:rStyle w:val="a5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FE53E9" w:rsidRPr="00FE53E9" w:rsidRDefault="00FE53E9" w:rsidP="00FE53E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FE53E9" w:rsidRPr="00FE53E9" w:rsidSect="00FE53E9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E53E9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183A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E53E9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E53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53E9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FE53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E53E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FE53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E53E9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FE53E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e0de5aef3aa4443990d149f054b2c8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337</Words>
  <Characters>1926</Characters>
  <Application>Microsoft Office Word</Application>
  <DocSecurity>0</DocSecurity>
  <Lines>16</Lines>
  <Paragraphs>4</Paragraphs>
  <ScaleCrop>false</ScaleCrop>
  <Company/>
  <LinksUpToDate>false</LinksUpToDate>
  <CharactersWithSpaces>2259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2025-04-28T13:10:00Z</dcterms:created>
  <dcterms:modified xsi:type="dcterms:W3CDTF">2025-04-28T13:14:00Z</dcterms:modified>
</cp:coreProperties>
</file>