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27" w:rsidRPr="00962827" w:rsidRDefault="00962827" w:rsidP="009628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282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62827" w:rsidRPr="00962827" w:rsidTr="00962827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105754943</w:t>
            </w: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105673222</w:t>
            </w: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2827" w:rsidRPr="00962827" w:rsidRDefault="00962827" w:rsidP="009628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282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(BPUT) О корпоративном </w:t>
      </w:r>
      <w:proofErr w:type="gramStart"/>
      <w:r w:rsidRPr="0096282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6282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705"/>
        <w:gridCol w:w="7238"/>
      </w:tblGrid>
      <w:tr w:rsidR="00962827" w:rsidRPr="00962827" w:rsidTr="009628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</w:tbl>
    <w:p w:rsidR="00962827" w:rsidRPr="00962827" w:rsidRDefault="00962827" w:rsidP="009628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84"/>
        <w:gridCol w:w="1060"/>
        <w:gridCol w:w="1440"/>
        <w:gridCol w:w="1009"/>
        <w:gridCol w:w="843"/>
        <w:gridCol w:w="1216"/>
        <w:gridCol w:w="1216"/>
        <w:gridCol w:w="1107"/>
        <w:gridCol w:w="1073"/>
        <w:gridCol w:w="795"/>
      </w:tblGrid>
      <w:tr w:rsidR="00962827" w:rsidRPr="00962827" w:rsidTr="0096282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2827" w:rsidRPr="00962827" w:rsidTr="0096282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62827" w:rsidRPr="00962827" w:rsidRDefault="00962827" w:rsidP="009628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831"/>
        <w:gridCol w:w="7112"/>
      </w:tblGrid>
      <w:tr w:rsidR="00962827" w:rsidRPr="00962827" w:rsidTr="009628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8.19 RUB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1008.19 RUB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962827" w:rsidRPr="00962827" w:rsidTr="009628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2827" w:rsidRPr="00962827" w:rsidRDefault="00962827" w:rsidP="00962827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</w:t>
            </w:r>
            <w:proofErr w:type="gramStart"/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Владельцы Биржевых облигаций - физические лица в связи с реорганизацией Банка на основании ст. 23.5 Федерального закона от 02.12.1990 № 395-1 «О </w:t>
            </w:r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</w:t>
            </w:r>
            <w:proofErr w:type="gramEnd"/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принятом </w:t>
            </w:r>
            <w:proofErr w:type="gramStart"/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решении</w:t>
            </w:r>
            <w:proofErr w:type="gramEnd"/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реорганизации Банка. </w:t>
            </w:r>
            <w:proofErr w:type="gramStart"/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</w:t>
            </w:r>
            <w:proofErr w:type="gramEnd"/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ст. 23.5 Федерального закона от 02.12.1990 № 395-1 «О </w:t>
            </w:r>
            <w:proofErr w:type="gramStart"/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банках</w:t>
            </w:r>
            <w:proofErr w:type="gramEnd"/>
            <w:r w:rsidRPr="009628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банковской деятельности» такое право у указанных лиц не возникает.</w:t>
            </w:r>
          </w:p>
        </w:tc>
      </w:tr>
    </w:tbl>
    <w:p w:rsidR="00962827" w:rsidRPr="00962827" w:rsidRDefault="00962827" w:rsidP="009628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2827" w:rsidRPr="00962827" w:rsidRDefault="00962827" w:rsidP="009628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2827">
        <w:rPr>
          <w:rFonts w:ascii="Times New Roman" w:eastAsia="Times New Roman" w:hAnsi="Times New Roman"/>
          <w:sz w:val="20"/>
          <w:szCs w:val="20"/>
          <w:lang w:eastAsia="ru-RU"/>
        </w:rPr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962827" w:rsidRPr="00962827" w:rsidRDefault="00962827" w:rsidP="009628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2827">
        <w:rPr>
          <w:rFonts w:ascii="Times New Roman" w:eastAsia="Times New Roman" w:hAnsi="Times New Roman"/>
          <w:sz w:val="20"/>
          <w:szCs w:val="20"/>
          <w:lang w:eastAsia="ru-RU"/>
        </w:rPr>
        <w:t>15.6 Информация об исполнении эмитентом обязанности по выплате денежных сре</w:t>
      </w:r>
      <w:proofErr w:type="gramStart"/>
      <w:r w:rsidRPr="00962827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962827">
        <w:rPr>
          <w:rFonts w:ascii="Times New Roman" w:eastAsia="Times New Roman" w:hAnsi="Times New Roman"/>
          <w:sz w:val="20"/>
          <w:szCs w:val="20"/>
          <w:lang w:eastAsia="ru-RU"/>
        </w:rPr>
        <w:t xml:space="preserve">я досрочного погашения или приобретения облигаций их эмитентом </w:t>
      </w:r>
    </w:p>
    <w:p w:rsidR="00962827" w:rsidRPr="00962827" w:rsidRDefault="00962827" w:rsidP="009628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282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6282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62827" w:rsidRPr="00813556" w:rsidRDefault="00962827" w:rsidP="00962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B8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962827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6282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2827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2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8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2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2827"/>
    <w:rPr>
      <w:color w:val="0000FF"/>
      <w:u w:val="single"/>
    </w:rPr>
  </w:style>
  <w:style w:type="character" w:styleId="a5">
    <w:name w:val="Emphasis"/>
    <w:basedOn w:val="a0"/>
    <w:uiPriority w:val="20"/>
    <w:qFormat/>
    <w:rsid w:val="009628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4161</Characters>
  <Application>Microsoft Office Word</Application>
  <DocSecurity>0</DocSecurity>
  <Lines>34</Lines>
  <Paragraphs>9</Paragraphs>
  <ScaleCrop>false</ScaleCrop>
  <Company>BankSGB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2025-03-07T13:15:00Z</dcterms:created>
  <dcterms:modified xsi:type="dcterms:W3CDTF">2025-03-07T13:17:00Z</dcterms:modified>
</cp:coreProperties>
</file>