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E5" w:rsidRPr="00920DE5" w:rsidRDefault="00920DE5" w:rsidP="00920DE5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920DE5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920DE5" w:rsidRPr="00920DE5" w:rsidTr="00920DE5">
        <w:trPr>
          <w:tblCellSpacing w:w="7" w:type="dxa"/>
        </w:trPr>
        <w:tc>
          <w:tcPr>
            <w:tcW w:w="0" w:type="auto"/>
            <w:vAlign w:val="center"/>
            <w:hideMark/>
          </w:tcPr>
          <w:p w:rsidR="00920DE5" w:rsidRPr="00920DE5" w:rsidRDefault="00920DE5" w:rsidP="00920D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20DE5" w:rsidRPr="00920DE5" w:rsidRDefault="00920DE5" w:rsidP="00920D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hAnsi="Times New Roman"/>
                <w:sz w:val="20"/>
                <w:szCs w:val="20"/>
                <w:lang w:eastAsia="ru-RU"/>
              </w:rPr>
              <w:t>№ 106117916</w:t>
            </w:r>
          </w:p>
        </w:tc>
        <w:tc>
          <w:tcPr>
            <w:tcW w:w="0" w:type="auto"/>
            <w:vAlign w:val="center"/>
            <w:hideMark/>
          </w:tcPr>
          <w:p w:rsidR="00920DE5" w:rsidRPr="00920DE5" w:rsidRDefault="00920DE5" w:rsidP="00920D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0DE5" w:rsidRPr="00920DE5" w:rsidTr="00920DE5">
        <w:trPr>
          <w:tblCellSpacing w:w="7" w:type="dxa"/>
        </w:trPr>
        <w:tc>
          <w:tcPr>
            <w:tcW w:w="0" w:type="auto"/>
            <w:vAlign w:val="center"/>
            <w:hideMark/>
          </w:tcPr>
          <w:p w:rsidR="00920DE5" w:rsidRPr="00920DE5" w:rsidRDefault="00920DE5" w:rsidP="00920D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20DE5" w:rsidRPr="00920DE5" w:rsidRDefault="00920DE5" w:rsidP="00920D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20DE5" w:rsidRPr="00920DE5" w:rsidRDefault="00920DE5" w:rsidP="00920D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0DE5" w:rsidRPr="00920DE5" w:rsidTr="00920DE5">
        <w:trPr>
          <w:tblCellSpacing w:w="7" w:type="dxa"/>
        </w:trPr>
        <w:tc>
          <w:tcPr>
            <w:tcW w:w="0" w:type="auto"/>
            <w:vAlign w:val="center"/>
            <w:hideMark/>
          </w:tcPr>
          <w:p w:rsidR="00920DE5" w:rsidRPr="00920DE5" w:rsidRDefault="00920DE5" w:rsidP="00920D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20DE5" w:rsidRPr="00920DE5" w:rsidRDefault="00920DE5" w:rsidP="00920D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hAnsi="Times New Roman"/>
                <w:sz w:val="20"/>
                <w:szCs w:val="20"/>
                <w:lang w:eastAsia="ru-RU"/>
              </w:rPr>
              <w:t>№ 104916625</w:t>
            </w:r>
          </w:p>
        </w:tc>
        <w:tc>
          <w:tcPr>
            <w:tcW w:w="0" w:type="auto"/>
            <w:vAlign w:val="center"/>
            <w:hideMark/>
          </w:tcPr>
          <w:p w:rsidR="00920DE5" w:rsidRPr="00920DE5" w:rsidRDefault="00920DE5" w:rsidP="00920D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0DE5" w:rsidRPr="00920DE5" w:rsidTr="00920DE5">
        <w:trPr>
          <w:tblCellSpacing w:w="7" w:type="dxa"/>
        </w:trPr>
        <w:tc>
          <w:tcPr>
            <w:tcW w:w="0" w:type="auto"/>
            <w:vAlign w:val="center"/>
            <w:hideMark/>
          </w:tcPr>
          <w:p w:rsidR="00920DE5" w:rsidRPr="00920DE5" w:rsidRDefault="00920DE5" w:rsidP="00920D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0DE5" w:rsidRPr="00920DE5" w:rsidRDefault="00920DE5" w:rsidP="00920D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0DE5" w:rsidRPr="00920DE5" w:rsidRDefault="00920DE5" w:rsidP="00920D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0DE5" w:rsidRPr="00920DE5" w:rsidTr="00920DE5">
        <w:trPr>
          <w:tblCellSpacing w:w="7" w:type="dxa"/>
        </w:trPr>
        <w:tc>
          <w:tcPr>
            <w:tcW w:w="0" w:type="auto"/>
            <w:vAlign w:val="center"/>
            <w:hideMark/>
          </w:tcPr>
          <w:p w:rsidR="00920DE5" w:rsidRPr="00920DE5" w:rsidRDefault="00920DE5" w:rsidP="00920D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0DE5" w:rsidRPr="00920DE5" w:rsidRDefault="00920DE5" w:rsidP="00920D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0DE5" w:rsidRPr="00920DE5" w:rsidRDefault="00920DE5" w:rsidP="00920D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20DE5" w:rsidRPr="00920DE5" w:rsidRDefault="00920DE5" w:rsidP="00920DE5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920DE5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06"/>
        <w:gridCol w:w="1182"/>
        <w:gridCol w:w="1678"/>
        <w:gridCol w:w="392"/>
        <w:gridCol w:w="392"/>
        <w:gridCol w:w="392"/>
        <w:gridCol w:w="1293"/>
        <w:gridCol w:w="1385"/>
        <w:gridCol w:w="708"/>
        <w:gridCol w:w="708"/>
        <w:gridCol w:w="619"/>
        <w:gridCol w:w="619"/>
        <w:gridCol w:w="27"/>
      </w:tblGrid>
      <w:tr w:rsidR="00920DE5" w:rsidRPr="00920DE5" w:rsidTr="00920DE5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20DE5" w:rsidRPr="00920DE5" w:rsidTr="00920DE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20DE5" w:rsidRPr="00920DE5" w:rsidRDefault="00920DE5" w:rsidP="00920D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1007923</w:t>
            </w:r>
          </w:p>
        </w:tc>
      </w:tr>
      <w:tr w:rsidR="00920DE5" w:rsidRPr="00920DE5" w:rsidTr="00920DE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20DE5" w:rsidRPr="00920DE5" w:rsidRDefault="00920DE5" w:rsidP="00920D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920DE5" w:rsidRPr="00920DE5" w:rsidTr="00920DE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20DE5" w:rsidRPr="00920DE5" w:rsidRDefault="00920DE5" w:rsidP="00920D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920DE5" w:rsidRPr="00920DE5" w:rsidTr="00920DE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апреля 2025 г. 12:00 МСК</w:t>
            </w:r>
          </w:p>
        </w:tc>
      </w:tr>
      <w:tr w:rsidR="00920DE5" w:rsidRPr="00920DE5" w:rsidTr="00920DE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марта 2025 г.</w:t>
            </w:r>
          </w:p>
        </w:tc>
      </w:tr>
      <w:tr w:rsidR="00920DE5" w:rsidRPr="00920DE5" w:rsidTr="00920DE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20DE5" w:rsidRPr="00920DE5" w:rsidRDefault="00920DE5" w:rsidP="00920D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920DE5" w:rsidRPr="00920DE5" w:rsidTr="00920DE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129090, г.Москва, Большой Балканский пер., д.20, стр.1</w:t>
            </w:r>
          </w:p>
        </w:tc>
      </w:tr>
      <w:tr w:rsidR="00920DE5" w:rsidRPr="00920DE5" w:rsidTr="00920DE5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20DE5" w:rsidRPr="00920DE5" w:rsidTr="00920DE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0DE5" w:rsidRPr="00920DE5" w:rsidTr="00920D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1007923X16090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0DE5" w:rsidRPr="00920DE5" w:rsidTr="00920D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1007923X75800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FSAO/02/DR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0DE5" w:rsidRPr="00920DE5" w:rsidTr="00920DE5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20DE5" w:rsidRPr="00920DE5" w:rsidTr="00920DE5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20DE5" w:rsidRPr="00920DE5" w:rsidTr="00920DE5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1007761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0DE5" w:rsidRPr="00920DE5" w:rsidTr="00920DE5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920DE5" w:rsidRPr="00920DE5" w:rsidTr="00920DE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апреля 2025 г. 20:00 МСК</w:t>
            </w:r>
          </w:p>
        </w:tc>
      </w:tr>
      <w:tr w:rsidR="00920DE5" w:rsidRPr="00920DE5" w:rsidTr="00920DE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апреля 2025 г. 23:59 МСК</w:t>
            </w:r>
          </w:p>
        </w:tc>
      </w:tr>
      <w:tr w:rsidR="00920DE5" w:rsidRPr="00920DE5" w:rsidTr="00920DE5">
        <w:trPr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920DE5" w:rsidRPr="00920DE5" w:rsidTr="00920DE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920DE5" w:rsidRPr="00920DE5" w:rsidTr="00920DE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920DE5" w:rsidRPr="00920DE5" w:rsidTr="00920DE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</w:p>
        </w:tc>
      </w:tr>
      <w:tr w:rsidR="00920DE5" w:rsidRPr="00920DE5" w:rsidTr="00920DE5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20DE5" w:rsidRPr="00920DE5" w:rsidRDefault="00920DE5" w:rsidP="00920D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www.nsd.ru</w:t>
            </w:r>
          </w:p>
        </w:tc>
      </w:tr>
    </w:tbl>
    <w:p w:rsidR="00920DE5" w:rsidRPr="00920DE5" w:rsidRDefault="00920DE5" w:rsidP="00920D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920DE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920DE5" w:rsidRPr="00920DE5" w:rsidRDefault="00920DE5" w:rsidP="00920DE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0DE5">
        <w:rPr>
          <w:rFonts w:ascii="Times New Roman" w:eastAsia="Times New Roman" w:hAnsi="Times New Roman"/>
          <w:sz w:val="20"/>
          <w:szCs w:val="20"/>
          <w:lang w:eastAsia="ru-RU"/>
        </w:rPr>
        <w:t>1. Утверждение годового отчета, годовой бухгалтерской (финансовой) отчетности Общества за 20___ год.</w:t>
      </w:r>
      <w:r w:rsidRPr="00920DE5">
        <w:rPr>
          <w:rFonts w:ascii="Times New Roman" w:eastAsia="Times New Roman" w:hAnsi="Times New Roman"/>
          <w:sz w:val="20"/>
          <w:szCs w:val="20"/>
          <w:lang w:eastAsia="ru-RU"/>
        </w:rPr>
        <w:br/>
        <w:t>2. Распределение прибыли (в том числе выплата (объявление) дивидендов) и убытков общества по результатам 20__ отчетного года.</w:t>
      </w:r>
      <w:r w:rsidRPr="00920DE5">
        <w:rPr>
          <w:rFonts w:ascii="Times New Roman" w:eastAsia="Times New Roman" w:hAnsi="Times New Roman"/>
          <w:sz w:val="20"/>
          <w:szCs w:val="20"/>
          <w:lang w:eastAsia="ru-RU"/>
        </w:rPr>
        <w:br/>
        <w:t>3. Избрание членов Совета директоров Общества.</w:t>
      </w:r>
      <w:r w:rsidRPr="00920DE5">
        <w:rPr>
          <w:rFonts w:ascii="Times New Roman" w:eastAsia="Times New Roman" w:hAnsi="Times New Roman"/>
          <w:sz w:val="20"/>
          <w:szCs w:val="20"/>
          <w:lang w:eastAsia="ru-RU"/>
        </w:rPr>
        <w:br/>
        <w:t>4. Избрание членов Ревизионной комиссии Общества.</w:t>
      </w:r>
      <w:r w:rsidRPr="00920DE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Назначение аудиторской организации (индивидуального аудитора) Общества. </w:t>
      </w:r>
    </w:p>
    <w:p w:rsidR="00920DE5" w:rsidRPr="00920DE5" w:rsidRDefault="00920DE5" w:rsidP="00920D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0DE5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920DE5" w:rsidRDefault="00920DE5" w:rsidP="00920D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0DE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20DE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20DE5" w:rsidRPr="00296868" w:rsidRDefault="00920DE5" w:rsidP="00920DE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0DE5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6"/>
          <w:rFonts w:ascii="Times New Roman" w:hAnsi="Times New Roman"/>
          <w:sz w:val="20"/>
          <w:szCs w:val="20"/>
        </w:rPr>
        <w:t>.</w:t>
      </w:r>
      <w:r w:rsidRPr="00222B31">
        <w:rPr>
          <w:rStyle w:val="a6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920DE5" w:rsidRPr="00920DE5" w:rsidRDefault="00920DE5" w:rsidP="00920D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20DE5" w:rsidRPr="00920DE5" w:rsidSect="00920DE5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20DE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0DE5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07E4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20D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2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DE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20DE5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20D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20DE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20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20DE5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920DE5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920DE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9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68e8bebed0c45c788264fcda7ff51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2025-03-17T12:52:00Z</dcterms:created>
  <dcterms:modified xsi:type="dcterms:W3CDTF">2025-03-17T12:59:00Z</dcterms:modified>
</cp:coreProperties>
</file>