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6B" w:rsidRPr="0007446B" w:rsidRDefault="0007446B" w:rsidP="000744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446B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20"/>
        <w:gridCol w:w="5303"/>
        <w:gridCol w:w="36"/>
      </w:tblGrid>
      <w:tr w:rsidR="0007446B" w:rsidRPr="0007446B" w:rsidTr="0007446B">
        <w:trPr>
          <w:tblCellSpacing w:w="7" w:type="dxa"/>
        </w:trPr>
        <w:tc>
          <w:tcPr>
            <w:tcW w:w="0" w:type="auto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113091571</w:t>
            </w:r>
            <w:r w:rsidR="00396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396799" w:rsidRPr="00396799">
              <w:rPr>
                <w:rFonts w:ascii="Times New Roman" w:hAnsi="Times New Roman"/>
                <w:sz w:val="20"/>
                <w:szCs w:val="20"/>
              </w:rPr>
              <w:t xml:space="preserve"> 113092288</w:t>
            </w:r>
          </w:p>
        </w:tc>
        <w:tc>
          <w:tcPr>
            <w:tcW w:w="0" w:type="auto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113026201</w:t>
            </w:r>
          </w:p>
        </w:tc>
        <w:tc>
          <w:tcPr>
            <w:tcW w:w="0" w:type="auto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7446B" w:rsidRPr="0007446B" w:rsidRDefault="0007446B" w:rsidP="0007446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744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корпоративном </w:t>
      </w:r>
      <w:proofErr w:type="gramStart"/>
      <w:r w:rsidRPr="000744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0744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973"/>
        <w:gridCol w:w="7686"/>
      </w:tblGrid>
      <w:tr w:rsidR="0007446B" w:rsidRPr="0007446B" w:rsidTr="000744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1071490</w:t>
            </w: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 сентября 2025 г. </w:t>
            </w: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07446B" w:rsidRPr="0007446B" w:rsidRDefault="0007446B" w:rsidP="000744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85"/>
        <w:gridCol w:w="1140"/>
        <w:gridCol w:w="1669"/>
        <w:gridCol w:w="1170"/>
        <w:gridCol w:w="641"/>
        <w:gridCol w:w="641"/>
        <w:gridCol w:w="681"/>
        <w:gridCol w:w="682"/>
        <w:gridCol w:w="1415"/>
        <w:gridCol w:w="604"/>
        <w:gridCol w:w="604"/>
        <w:gridCol w:w="27"/>
      </w:tblGrid>
      <w:tr w:rsidR="0007446B" w:rsidRPr="0007446B" w:rsidTr="0007446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7446B" w:rsidRPr="0007446B" w:rsidTr="0007446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1071490X16090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1071490X75800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46B" w:rsidRPr="0007446B" w:rsidTr="0007446B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7446B" w:rsidRPr="0007446B" w:rsidTr="0007446B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1071329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46B" w:rsidRPr="0007446B" w:rsidTr="0007446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2025 г. 19:59 МСК</w:t>
            </w: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 сентября 2025 г. </w:t>
            </w: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119333, Российская Федерация, </w:t>
            </w:r>
            <w:proofErr w:type="gramStart"/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Москва, Ленинский проспект, д.55/1,</w:t>
            </w: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стр.1, ПАО «ФосАгро», аппарат корпоративного секретаря.</w:t>
            </w:r>
          </w:p>
        </w:tc>
      </w:tr>
      <w:tr w:rsidR="0007446B" w:rsidRPr="0007446B" w:rsidTr="0007446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7446B" w:rsidRPr="0007446B" w:rsidRDefault="0007446B" w:rsidP="00074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www.nsd.ru</w:t>
            </w:r>
          </w:p>
        </w:tc>
      </w:tr>
    </w:tbl>
    <w:p w:rsidR="0007446B" w:rsidRPr="0007446B" w:rsidRDefault="0007446B" w:rsidP="0007446B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7446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07446B" w:rsidRPr="0007446B" w:rsidRDefault="0007446B" w:rsidP="000744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446B">
        <w:rPr>
          <w:rFonts w:ascii="Times New Roman" w:eastAsia="Times New Roman" w:hAnsi="Times New Roman"/>
          <w:sz w:val="20"/>
          <w:szCs w:val="20"/>
          <w:lang w:eastAsia="ru-RU"/>
        </w:rPr>
        <w:t xml:space="preserve">1.О выплате (объявлении) дивидендов по акциям Общества по результатам первого полугодия 2025 года. </w:t>
      </w:r>
    </w:p>
    <w:p w:rsidR="0007446B" w:rsidRPr="0007446B" w:rsidRDefault="0007446B" w:rsidP="00074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46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7446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07446B" w:rsidP="000744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446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446B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07446B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7446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446B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6799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744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44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46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7446B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74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446B"/>
    <w:rPr>
      <w:color w:val="0000FF"/>
      <w:u w:val="single"/>
    </w:rPr>
  </w:style>
  <w:style w:type="character" w:styleId="a5">
    <w:name w:val="Emphasis"/>
    <w:basedOn w:val="a0"/>
    <w:uiPriority w:val="20"/>
    <w:qFormat/>
    <w:rsid w:val="000744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9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e260ad76b4b4dff93dac06a1be313c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2612</Characters>
  <Application>Microsoft Office Word</Application>
  <DocSecurity>0</DocSecurity>
  <Lines>21</Lines>
  <Paragraphs>6</Paragraphs>
  <ScaleCrop>false</ScaleCrop>
  <Company>BankSGB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2025-08-21T09:39:00Z</dcterms:created>
  <dcterms:modified xsi:type="dcterms:W3CDTF">2025-08-21T09:44:00Z</dcterms:modified>
</cp:coreProperties>
</file>