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7D" w:rsidRPr="0004557D" w:rsidRDefault="0004557D" w:rsidP="0004557D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04557D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6"/>
        <w:gridCol w:w="5151"/>
        <w:gridCol w:w="41"/>
      </w:tblGrid>
      <w:tr w:rsidR="0004557D" w:rsidRPr="0004557D" w:rsidTr="0004557D">
        <w:trPr>
          <w:tblCellSpacing w:w="7" w:type="dxa"/>
        </w:trPr>
        <w:tc>
          <w:tcPr>
            <w:tcW w:w="0" w:type="auto"/>
            <w:vAlign w:val="center"/>
            <w:hideMark/>
          </w:tcPr>
          <w:p w:rsidR="0004557D" w:rsidRPr="0004557D" w:rsidRDefault="0004557D" w:rsidP="000455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4557D" w:rsidRPr="0004557D" w:rsidRDefault="0004557D" w:rsidP="000455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hAnsi="Times New Roman"/>
                <w:sz w:val="20"/>
                <w:szCs w:val="20"/>
                <w:lang w:eastAsia="ru-RU"/>
              </w:rPr>
              <w:t>№ 113422456</w:t>
            </w:r>
          </w:p>
        </w:tc>
        <w:tc>
          <w:tcPr>
            <w:tcW w:w="0" w:type="auto"/>
            <w:vAlign w:val="center"/>
            <w:hideMark/>
          </w:tcPr>
          <w:p w:rsidR="0004557D" w:rsidRPr="0004557D" w:rsidRDefault="0004557D" w:rsidP="000455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557D" w:rsidRPr="0004557D" w:rsidTr="0004557D">
        <w:trPr>
          <w:tblCellSpacing w:w="7" w:type="dxa"/>
        </w:trPr>
        <w:tc>
          <w:tcPr>
            <w:tcW w:w="0" w:type="auto"/>
            <w:vAlign w:val="center"/>
            <w:hideMark/>
          </w:tcPr>
          <w:p w:rsidR="0004557D" w:rsidRPr="0004557D" w:rsidRDefault="0004557D" w:rsidP="000455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4557D" w:rsidRPr="0004557D" w:rsidRDefault="0004557D" w:rsidP="000455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4557D" w:rsidRPr="0004557D" w:rsidRDefault="0004557D" w:rsidP="000455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557D" w:rsidRPr="0004557D" w:rsidTr="0004557D">
        <w:trPr>
          <w:tblCellSpacing w:w="7" w:type="dxa"/>
        </w:trPr>
        <w:tc>
          <w:tcPr>
            <w:tcW w:w="0" w:type="auto"/>
            <w:vAlign w:val="center"/>
            <w:hideMark/>
          </w:tcPr>
          <w:p w:rsidR="0004557D" w:rsidRPr="0004557D" w:rsidRDefault="0004557D" w:rsidP="000455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57D" w:rsidRPr="0004557D" w:rsidRDefault="0004557D" w:rsidP="000455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57D" w:rsidRPr="0004557D" w:rsidRDefault="0004557D" w:rsidP="000455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557D" w:rsidRPr="0004557D" w:rsidTr="0004557D">
        <w:trPr>
          <w:tblCellSpacing w:w="7" w:type="dxa"/>
        </w:trPr>
        <w:tc>
          <w:tcPr>
            <w:tcW w:w="0" w:type="auto"/>
            <w:vAlign w:val="center"/>
            <w:hideMark/>
          </w:tcPr>
          <w:p w:rsidR="0004557D" w:rsidRPr="0004557D" w:rsidRDefault="0004557D" w:rsidP="000455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57D" w:rsidRPr="0004557D" w:rsidRDefault="0004557D" w:rsidP="000455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57D" w:rsidRPr="0004557D" w:rsidRDefault="0004557D" w:rsidP="000455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4557D" w:rsidRPr="0004557D" w:rsidRDefault="0004557D" w:rsidP="0004557D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04557D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АО "Россельхозбанк" ИНН 7725114488 (облигация 4B02-04-03349-B-002P / ISIN RU000A103N84)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93"/>
        <w:gridCol w:w="1473"/>
        <w:gridCol w:w="570"/>
        <w:gridCol w:w="479"/>
        <w:gridCol w:w="85"/>
        <w:gridCol w:w="850"/>
        <w:gridCol w:w="1134"/>
        <w:gridCol w:w="1418"/>
        <w:gridCol w:w="567"/>
        <w:gridCol w:w="1296"/>
        <w:gridCol w:w="1344"/>
        <w:gridCol w:w="1059"/>
      </w:tblGrid>
      <w:tr w:rsidR="0004557D" w:rsidRPr="0004557D" w:rsidTr="0004557D">
        <w:trPr>
          <w:tblHeader/>
          <w:tblCellSpacing w:w="7" w:type="dxa"/>
        </w:trPr>
        <w:tc>
          <w:tcPr>
            <w:tcW w:w="11340" w:type="dxa"/>
            <w:gridSpan w:val="12"/>
            <w:shd w:val="clear" w:color="auto" w:fill="BBBBBB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4557D" w:rsidRPr="0004557D" w:rsidTr="0004557D">
        <w:trPr>
          <w:tblCellSpacing w:w="7" w:type="dxa"/>
        </w:trPr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211" w:type="dxa"/>
            <w:gridSpan w:val="9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1076436</w:t>
            </w:r>
          </w:p>
        </w:tc>
      </w:tr>
      <w:tr w:rsidR="0004557D" w:rsidRPr="0004557D" w:rsidTr="0004557D">
        <w:trPr>
          <w:tblCellSpacing w:w="7" w:type="dxa"/>
        </w:trPr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211" w:type="dxa"/>
            <w:gridSpan w:val="9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04557D" w:rsidRPr="0004557D" w:rsidTr="0004557D">
        <w:trPr>
          <w:tblCellSpacing w:w="7" w:type="dxa"/>
        </w:trPr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211" w:type="dxa"/>
            <w:gridSpan w:val="9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04557D" w:rsidRPr="0004557D" w:rsidTr="0004557D">
        <w:trPr>
          <w:tblCellSpacing w:w="7" w:type="dxa"/>
        </w:trPr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8211" w:type="dxa"/>
            <w:gridSpan w:val="9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04557D" w:rsidRPr="0004557D" w:rsidTr="0004557D">
        <w:trPr>
          <w:tblCellSpacing w:w="7" w:type="dxa"/>
        </w:trPr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8211" w:type="dxa"/>
            <w:gridSpan w:val="9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04557D" w:rsidRPr="0004557D" w:rsidTr="0004557D">
        <w:trPr>
          <w:tblCellSpacing w:w="7" w:type="dxa"/>
        </w:trPr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8211" w:type="dxa"/>
            <w:gridSpan w:val="9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04557D" w:rsidRPr="0004557D" w:rsidTr="0004557D">
        <w:trPr>
          <w:tblHeader/>
          <w:tblCellSpacing w:w="7" w:type="dxa"/>
        </w:trPr>
        <w:tc>
          <w:tcPr>
            <w:tcW w:w="11340" w:type="dxa"/>
            <w:gridSpan w:val="12"/>
            <w:shd w:val="clear" w:color="auto" w:fill="BBBBBB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4557D" w:rsidRPr="0004557D" w:rsidTr="0004557D">
        <w:trPr>
          <w:tblHeader/>
          <w:tblCellSpacing w:w="7" w:type="dxa"/>
        </w:trPr>
        <w:tc>
          <w:tcPr>
            <w:tcW w:w="1072" w:type="dxa"/>
            <w:shd w:val="clear" w:color="auto" w:fill="BBBBBB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459" w:type="dxa"/>
            <w:shd w:val="clear" w:color="auto" w:fill="BBBBBB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gridSpan w:val="3"/>
            <w:shd w:val="clear" w:color="auto" w:fill="BBBBBB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2" w:type="dxa"/>
            <w:shd w:val="clear" w:color="auto" w:fill="BBBBBB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330" w:type="dxa"/>
            <w:shd w:val="clear" w:color="auto" w:fill="BBBBBB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038" w:type="dxa"/>
            <w:shd w:val="clear" w:color="auto" w:fill="BBBBBB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4557D" w:rsidRPr="0004557D" w:rsidTr="0004557D">
        <w:trPr>
          <w:tblCellSpacing w:w="7" w:type="dxa"/>
        </w:trPr>
        <w:tc>
          <w:tcPr>
            <w:tcW w:w="1072" w:type="dxa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1076436X68250</w:t>
            </w:r>
          </w:p>
        </w:tc>
        <w:tc>
          <w:tcPr>
            <w:tcW w:w="1459" w:type="dxa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1120" w:type="dxa"/>
            <w:gridSpan w:val="3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4B02-04-03349-B-002P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2020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1282" w:type="dxa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30" w:type="dxa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38" w:type="dxa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4557D" w:rsidRPr="0004557D" w:rsidTr="0004557D">
        <w:trPr>
          <w:tblHeader/>
          <w:tblCellSpacing w:w="7" w:type="dxa"/>
        </w:trPr>
        <w:tc>
          <w:tcPr>
            <w:tcW w:w="11340" w:type="dxa"/>
            <w:gridSpan w:val="12"/>
            <w:shd w:val="clear" w:color="auto" w:fill="BBBBBB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04557D" w:rsidRPr="0004557D" w:rsidTr="0004557D">
        <w:trPr>
          <w:tblCellSpacing w:w="7" w:type="dxa"/>
        </w:trPr>
        <w:tc>
          <w:tcPr>
            <w:tcW w:w="3594" w:type="dxa"/>
            <w:gridSpan w:val="4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Способ подачи инструкций (требований)</w:t>
            </w:r>
          </w:p>
        </w:tc>
        <w:tc>
          <w:tcPr>
            <w:tcW w:w="7732" w:type="dxa"/>
            <w:gridSpan w:val="8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04557D" w:rsidRPr="0004557D" w:rsidTr="0004557D">
        <w:trPr>
          <w:tblCellSpacing w:w="7" w:type="dxa"/>
        </w:trPr>
        <w:tc>
          <w:tcPr>
            <w:tcW w:w="3594" w:type="dxa"/>
            <w:gridSpan w:val="4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7732" w:type="dxa"/>
            <w:gridSpan w:val="8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04557D" w:rsidRPr="0004557D" w:rsidTr="0004557D">
        <w:trPr>
          <w:tblCellSpacing w:w="7" w:type="dxa"/>
        </w:trPr>
        <w:tc>
          <w:tcPr>
            <w:tcW w:w="3594" w:type="dxa"/>
            <w:gridSpan w:val="4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732" w:type="dxa"/>
            <w:gridSpan w:val="8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</w:tr>
      <w:tr w:rsidR="0004557D" w:rsidRPr="0004557D" w:rsidTr="0004557D">
        <w:trPr>
          <w:tblCellSpacing w:w="7" w:type="dxa"/>
        </w:trPr>
        <w:tc>
          <w:tcPr>
            <w:tcW w:w="3594" w:type="dxa"/>
            <w:gridSpan w:val="4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7732" w:type="dxa"/>
            <w:gridSpan w:val="8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1.63 RUB</w:t>
            </w:r>
          </w:p>
        </w:tc>
      </w:tr>
      <w:tr w:rsidR="0004557D" w:rsidRPr="0004557D" w:rsidTr="0004557D">
        <w:trPr>
          <w:tblCellSpacing w:w="7" w:type="dxa"/>
        </w:trPr>
        <w:tc>
          <w:tcPr>
            <w:tcW w:w="3594" w:type="dxa"/>
            <w:gridSpan w:val="4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7732" w:type="dxa"/>
            <w:gridSpan w:val="8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1001.63 RUB</w:t>
            </w:r>
          </w:p>
        </w:tc>
      </w:tr>
      <w:tr w:rsidR="0004557D" w:rsidRPr="0004557D" w:rsidTr="0004557D">
        <w:trPr>
          <w:tblCellSpacing w:w="7" w:type="dxa"/>
        </w:trPr>
        <w:tc>
          <w:tcPr>
            <w:tcW w:w="3594" w:type="dxa"/>
            <w:gridSpan w:val="4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Валюта платежа </w:t>
            </w:r>
          </w:p>
        </w:tc>
        <w:tc>
          <w:tcPr>
            <w:tcW w:w="7732" w:type="dxa"/>
            <w:gridSpan w:val="8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RUB</w:t>
            </w:r>
          </w:p>
        </w:tc>
      </w:tr>
      <w:tr w:rsidR="0004557D" w:rsidRPr="0004557D" w:rsidTr="0004557D">
        <w:trPr>
          <w:tblCellSpacing w:w="7" w:type="dxa"/>
        </w:trPr>
        <w:tc>
          <w:tcPr>
            <w:tcW w:w="3594" w:type="dxa"/>
            <w:gridSpan w:val="4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Описание порядка определения цены</w:t>
            </w:r>
          </w:p>
        </w:tc>
        <w:tc>
          <w:tcPr>
            <w:tcW w:w="7732" w:type="dxa"/>
            <w:gridSpan w:val="8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Цена приобретения облигаций или порядок ее определения:&lt;br/&gt;100 (Сто) процентов от номинальной стоимости и накопленный купонный доход, рассчитанный на дату приобретения.</w:t>
            </w:r>
          </w:p>
        </w:tc>
      </w:tr>
      <w:tr w:rsidR="0004557D" w:rsidRPr="0004557D" w:rsidTr="0004557D">
        <w:trPr>
          <w:tblCellSpacing w:w="7" w:type="dxa"/>
        </w:trPr>
        <w:tc>
          <w:tcPr>
            <w:tcW w:w="3594" w:type="dxa"/>
            <w:gridSpan w:val="4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 действия предложения</w:t>
            </w:r>
          </w:p>
        </w:tc>
        <w:tc>
          <w:tcPr>
            <w:tcW w:w="7732" w:type="dxa"/>
            <w:gridSpan w:val="8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29 августа 2025 г. по 04 сентября 2025 г.</w:t>
            </w:r>
          </w:p>
        </w:tc>
      </w:tr>
      <w:tr w:rsidR="0004557D" w:rsidRPr="0004557D" w:rsidTr="0004557D">
        <w:trPr>
          <w:tblCellSpacing w:w="7" w:type="dxa"/>
        </w:trPr>
        <w:tc>
          <w:tcPr>
            <w:tcW w:w="3594" w:type="dxa"/>
            <w:gridSpan w:val="4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732" w:type="dxa"/>
            <w:gridSpan w:val="8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 сентября 2025 г.</w:t>
            </w:r>
          </w:p>
        </w:tc>
      </w:tr>
      <w:tr w:rsidR="0004557D" w:rsidRPr="0004557D" w:rsidTr="0004557D">
        <w:trPr>
          <w:tblCellSpacing w:w="7" w:type="dxa"/>
        </w:trPr>
        <w:tc>
          <w:tcPr>
            <w:tcW w:w="3594" w:type="dxa"/>
            <w:gridSpan w:val="4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732" w:type="dxa"/>
            <w:gridSpan w:val="8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 сентября 2025 г. 16:00</w:t>
            </w:r>
          </w:p>
        </w:tc>
      </w:tr>
      <w:tr w:rsidR="0004557D" w:rsidRPr="0004557D" w:rsidTr="0004557D">
        <w:trPr>
          <w:tblCellSpacing w:w="7" w:type="dxa"/>
        </w:trPr>
        <w:tc>
          <w:tcPr>
            <w:tcW w:w="3594" w:type="dxa"/>
            <w:gridSpan w:val="4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732" w:type="dxa"/>
            <w:gridSpan w:val="8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Любое количество</w:t>
            </w:r>
          </w:p>
        </w:tc>
      </w:tr>
      <w:tr w:rsidR="0004557D" w:rsidRPr="0004557D" w:rsidTr="0004557D">
        <w:trPr>
          <w:tblCellSpacing w:w="7" w:type="dxa"/>
        </w:trPr>
        <w:tc>
          <w:tcPr>
            <w:tcW w:w="3594" w:type="dxa"/>
            <w:gridSpan w:val="4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Основание возникновения КД</w:t>
            </w:r>
          </w:p>
        </w:tc>
        <w:tc>
          <w:tcPr>
            <w:tcW w:w="7732" w:type="dxa"/>
            <w:gridSpan w:val="8"/>
            <w:shd w:val="clear" w:color="auto" w:fill="EEEEEE"/>
            <w:vAlign w:val="center"/>
            <w:hideMark/>
          </w:tcPr>
          <w:p w:rsidR="0004557D" w:rsidRPr="0004557D" w:rsidRDefault="0004557D" w:rsidP="0004557D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55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Основание для приобретения эмитентом размещенных им облигаций: Приказом от 27.02.2025 № 292-ОД Члена Правления, Первого заместителя Председателя Правления, действовавшего на основании Приказа от 05.09.2022 № 1665-ОД, установлен размер процентной ставки восьмого купона Биржевых облигаций серии БО-14-002Р. Эмитент обязан обеспечить право владельцев Биржевых облигаций серии БО-14-002Р требовать от Эмитента приобретения Биржевых облигаций серии БО-14-002Р в соответствии с пунктом 6.1 Решения о выпуске ценных бумаг и пунктом 7.1 Программы биржевых облигаций серии 002Р, утвержденной решением Наблюдательного совета АО «Россельхозбанк» 26.06.2020 (протокол № 13 от 29.06.2020). Порядок и срок заявления владельцами облигаций требований о приобретении эмитентом принадлежащих им облигаций: Порядок осуществления приобретения Биржевых облигаций серии БО-14-002Р по требованию владельцев указан в пункте 6.1 Решения о выпуске ценных бумаг и в пункте 7.1 Программы биржевых облигаций серии 002Р, утвержденной решением Наблюдательного совета АО «Россельхозбанк» 26.06.2020 (протокол № 13 от 29.06.2020). Период предъявления Уведомлений о намерении продать определенное количество Биржевых облигаций серии БО-14-002Р: с 29.08.2025 по 04.09.2025 (включительно, до 18 часов 00 минут по московскому времени).</w:t>
            </w:r>
          </w:p>
        </w:tc>
      </w:tr>
    </w:tbl>
    <w:p w:rsidR="0004557D" w:rsidRPr="0004557D" w:rsidRDefault="0004557D" w:rsidP="000455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557D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04557D" w:rsidRDefault="0004557D" w:rsidP="000455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557D">
        <w:rPr>
          <w:rFonts w:ascii="Times New Roman" w:eastAsia="Times New Roman" w:hAnsi="Times New Roman"/>
          <w:sz w:val="20"/>
          <w:szCs w:val="20"/>
          <w:lang w:eastAsia="ru-RU"/>
        </w:rPr>
        <w:t>Путем подачи заявок на Бирже</w:t>
      </w:r>
    </w:p>
    <w:p w:rsidR="0004557D" w:rsidRPr="0004557D" w:rsidRDefault="0004557D" w:rsidP="000455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557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04557D" w:rsidRPr="0004557D" w:rsidSect="0004557D">
      <w:pgSz w:w="11906" w:h="16838"/>
      <w:pgMar w:top="426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557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557D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6122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55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57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455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45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557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4557D"/>
    <w:rPr>
      <w:i/>
      <w:iCs/>
    </w:rPr>
  </w:style>
  <w:style w:type="paragraph" w:styleId="a5">
    <w:name w:val="No Spacing"/>
    <w:uiPriority w:val="1"/>
    <w:qFormat/>
    <w:rsid w:val="0004557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2025-08-29T07:18:00Z</dcterms:created>
  <dcterms:modified xsi:type="dcterms:W3CDTF">2025-08-29T07:25:00Z</dcterms:modified>
</cp:coreProperties>
</file>