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88" w:rsidRPr="00A86788" w:rsidRDefault="00A86788" w:rsidP="00A867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86788" w:rsidRPr="00A86788" w:rsidTr="00A8678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116589297</w:t>
            </w: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6788" w:rsidRPr="00A86788" w:rsidRDefault="00A86788" w:rsidP="00A867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474"/>
        <w:gridCol w:w="7327"/>
      </w:tblGrid>
      <w:tr w:rsidR="00A86788" w:rsidRPr="00A86788" w:rsidTr="00A867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A86788" w:rsidRPr="00A86788" w:rsidRDefault="00A86788" w:rsidP="00A867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85"/>
        <w:gridCol w:w="958"/>
        <w:gridCol w:w="1439"/>
        <w:gridCol w:w="1009"/>
        <w:gridCol w:w="843"/>
        <w:gridCol w:w="1196"/>
        <w:gridCol w:w="1196"/>
        <w:gridCol w:w="1107"/>
        <w:gridCol w:w="1073"/>
        <w:gridCol w:w="795"/>
      </w:tblGrid>
      <w:tr w:rsidR="00A86788" w:rsidRPr="00A86788" w:rsidTr="00A8678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6788" w:rsidRPr="00A86788" w:rsidTr="00A867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86788" w:rsidRPr="00A86788" w:rsidRDefault="00A86788" w:rsidP="00A867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84"/>
        <w:gridCol w:w="3717"/>
      </w:tblGrid>
      <w:tr w:rsidR="00A86788" w:rsidRPr="00A86788" w:rsidTr="00A867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 19:59 МСК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123112, г. Москва, Пресненская </w:t>
            </w:r>
            <w:proofErr w:type="spell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</w:t>
            </w:r>
            <w:proofErr w:type="spellEnd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дом. 12, Башня «Федерация-Запад».</w:t>
            </w: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Экспедиция находится напротив выхода из ТЦ «</w:t>
            </w:r>
            <w:proofErr w:type="spell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Афимолл-Сити</w:t>
            </w:r>
            <w:proofErr w:type="spellEnd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слева от </w:t>
            </w:r>
            <w:proofErr w:type="gram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</w:t>
            </w: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новного</w:t>
            </w:r>
            <w:proofErr w:type="spellEnd"/>
            <w:proofErr w:type="gramEnd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южного входа в комплекс Федерация, вход с улицы. Часы работ</w:t>
            </w: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proofErr w:type="spellEnd"/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экспедиции Банка ВТБ (ПАО): пн.-чт. с 9:00 до 15:00, пт. с 9:00 до 1</w:t>
            </w: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4:00 вниманию (указать на конверте): Казначейство</w:t>
            </w:r>
          </w:p>
        </w:tc>
      </w:tr>
      <w:tr w:rsidR="00A86788" w:rsidRPr="00A86788" w:rsidTr="00A867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788" w:rsidRPr="00A86788" w:rsidRDefault="00A86788" w:rsidP="00A86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https://www.e-vote.ru/</w:t>
            </w:r>
          </w:p>
        </w:tc>
      </w:tr>
    </w:tbl>
    <w:p w:rsidR="00A86788" w:rsidRPr="00A86788" w:rsidRDefault="00A86788" w:rsidP="00A867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6788" w:rsidRPr="00A86788" w:rsidRDefault="00A86788" w:rsidP="00A86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86788" w:rsidRPr="00A86788" w:rsidRDefault="00A86788" w:rsidP="00A867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1. </w:t>
      </w:r>
      <w:proofErr w:type="gramStart"/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>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</w:t>
      </w:r>
      <w:proofErr w:type="gramEnd"/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>«Облигации»), связанных с объемом прав по облигациям и (или) порядком их осуществления.</w:t>
      </w:r>
      <w:proofErr w:type="gramEnd"/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 xml:space="preserve"> Текст изменений в решение о выпуске ценных бумаг приложен к материалам собрания.</w:t>
      </w:r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br/>
      </w:r>
      <w:proofErr w:type="gramStart"/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 xml:space="preserve">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 </w:t>
      </w:r>
      <w:proofErr w:type="gramEnd"/>
    </w:p>
    <w:p w:rsidR="00A86788" w:rsidRPr="00A86788" w:rsidRDefault="00A86788" w:rsidP="00A867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A86788" w:rsidRPr="00A86788" w:rsidRDefault="00A86788" w:rsidP="00A867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6788">
        <w:rPr>
          <w:rFonts w:ascii="Times New Roman" w:eastAsia="Times New Roman" w:hAnsi="Times New Roman"/>
          <w:sz w:val="20"/>
          <w:szCs w:val="20"/>
          <w:lang w:eastAsia="ru-RU"/>
        </w:rPr>
        <w:t>Направляем Вам поступившую в НКО АО НРД информацию о проведении общего собрания владельцев облигаций с целью доведения до лиц, имеющих право на участие в данном корпоративном действии.</w:t>
      </w:r>
    </w:p>
    <w:p w:rsidR="00A86788" w:rsidRPr="00813556" w:rsidRDefault="00A86788" w:rsidP="00A86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F3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71F3D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A8678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7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5A4D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86788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7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678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86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67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>BankSGB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2025-11-11T14:37:00Z</dcterms:created>
  <dcterms:modified xsi:type="dcterms:W3CDTF">2025-11-11T14:40:00Z</dcterms:modified>
</cp:coreProperties>
</file>