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6" w:type="dxa"/>
        <w:tblInd w:w="122" w:type="dxa"/>
        <w:tblLayout w:type="fixed"/>
        <w:tblLook w:val="0000"/>
      </w:tblPr>
      <w:tblGrid>
        <w:gridCol w:w="5208"/>
        <w:gridCol w:w="672"/>
        <w:gridCol w:w="3746"/>
      </w:tblGrid>
      <w:tr w:rsidR="006F5AEF" w:rsidRPr="005C1702" w:rsidTr="004D265D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5C1702" w:rsidRDefault="00713338" w:rsidP="00B36748">
            <w:pPr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 w:rsidRPr="005C1702">
              <w:rPr>
                <w:b/>
                <w:bCs/>
                <w:sz w:val="24"/>
                <w:szCs w:val="24"/>
              </w:rPr>
              <w:t xml:space="preserve">АО </w:t>
            </w:r>
            <w:r w:rsidR="00D3426B" w:rsidRPr="005C1702">
              <w:rPr>
                <w:b/>
                <w:bCs/>
                <w:sz w:val="24"/>
                <w:szCs w:val="24"/>
              </w:rPr>
              <w:t>«БАНК</w:t>
            </w:r>
            <w:r w:rsidRPr="005C170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C1702">
              <w:rPr>
                <w:b/>
                <w:bCs/>
                <w:sz w:val="24"/>
                <w:szCs w:val="24"/>
              </w:rPr>
              <w:t>СГБ</w:t>
            </w:r>
            <w:r w:rsidR="00D3426B" w:rsidRPr="005C1702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5C1702" w:rsidRDefault="006F5AEF" w:rsidP="00B36748">
            <w:pPr>
              <w:spacing w:line="264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5C1702" w:rsidRDefault="006F5AEF" w:rsidP="00B36748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5C1702">
              <w:rPr>
                <w:b/>
                <w:bCs/>
                <w:sz w:val="24"/>
                <w:szCs w:val="24"/>
              </w:rPr>
              <w:t>УТВЕРЖД</w:t>
            </w:r>
            <w:r w:rsidR="00D3426B" w:rsidRPr="005C1702">
              <w:rPr>
                <w:b/>
                <w:bCs/>
                <w:sz w:val="24"/>
                <w:szCs w:val="24"/>
              </w:rPr>
              <w:t>АЮ</w:t>
            </w:r>
            <w:r w:rsidRPr="005C1702">
              <w:rPr>
                <w:b/>
                <w:bCs/>
                <w:sz w:val="24"/>
                <w:szCs w:val="24"/>
              </w:rPr>
              <w:t>:</w:t>
            </w:r>
          </w:p>
          <w:p w:rsidR="00D3426B" w:rsidRPr="005C1702" w:rsidRDefault="00D3426B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5C1702">
              <w:rPr>
                <w:b/>
                <w:sz w:val="24"/>
                <w:szCs w:val="24"/>
              </w:rPr>
              <w:t>Председатель Правления</w:t>
            </w:r>
          </w:p>
          <w:p w:rsidR="006F5AEF" w:rsidRPr="005C1702" w:rsidRDefault="001F7CF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5C1702">
              <w:rPr>
                <w:b/>
                <w:sz w:val="24"/>
                <w:szCs w:val="24"/>
              </w:rPr>
              <w:t>АО «БАНК</w:t>
            </w:r>
            <w:r w:rsidR="006A48CE" w:rsidRPr="005C1702">
              <w:rPr>
                <w:b/>
                <w:sz w:val="24"/>
                <w:szCs w:val="24"/>
              </w:rPr>
              <w:t xml:space="preserve"> СГБ</w:t>
            </w:r>
            <w:r w:rsidRPr="005C1702">
              <w:rPr>
                <w:b/>
                <w:sz w:val="24"/>
                <w:szCs w:val="24"/>
              </w:rPr>
              <w:t>»</w:t>
            </w:r>
          </w:p>
          <w:p w:rsidR="00120E58" w:rsidRPr="005C1702" w:rsidRDefault="00120E58" w:rsidP="00B36748">
            <w:pPr>
              <w:spacing w:line="264" w:lineRule="auto"/>
              <w:rPr>
                <w:b/>
                <w:sz w:val="24"/>
                <w:szCs w:val="24"/>
              </w:rPr>
            </w:pPr>
          </w:p>
          <w:p w:rsidR="001F7CF1" w:rsidRPr="005C1702" w:rsidRDefault="00C016E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5C1702">
              <w:rPr>
                <w:b/>
                <w:sz w:val="24"/>
                <w:szCs w:val="24"/>
              </w:rPr>
              <w:t xml:space="preserve">_____________ </w:t>
            </w:r>
            <w:r w:rsidR="002E04E9" w:rsidRPr="005C1702">
              <w:rPr>
                <w:b/>
                <w:sz w:val="24"/>
                <w:szCs w:val="24"/>
              </w:rPr>
              <w:t>Д</w:t>
            </w:r>
            <w:r w:rsidR="001F7CF1" w:rsidRPr="005C1702">
              <w:rPr>
                <w:b/>
                <w:sz w:val="24"/>
                <w:szCs w:val="24"/>
              </w:rPr>
              <w:t>.</w:t>
            </w:r>
            <w:r w:rsidR="002E04E9" w:rsidRPr="005C1702">
              <w:rPr>
                <w:b/>
                <w:sz w:val="24"/>
                <w:szCs w:val="24"/>
              </w:rPr>
              <w:t>А</w:t>
            </w:r>
            <w:r w:rsidR="001F7CF1" w:rsidRPr="005C1702">
              <w:rPr>
                <w:b/>
                <w:sz w:val="24"/>
                <w:szCs w:val="24"/>
              </w:rPr>
              <w:t xml:space="preserve">. </w:t>
            </w:r>
            <w:r w:rsidR="002E04E9" w:rsidRPr="005C1702">
              <w:rPr>
                <w:b/>
                <w:sz w:val="24"/>
                <w:szCs w:val="24"/>
              </w:rPr>
              <w:t>Лукичев</w:t>
            </w:r>
          </w:p>
          <w:p w:rsidR="001F7CF1" w:rsidRPr="005C1702" w:rsidRDefault="001F7CF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5C1702">
              <w:rPr>
                <w:b/>
                <w:sz w:val="24"/>
                <w:szCs w:val="24"/>
              </w:rPr>
              <w:t xml:space="preserve">____ _____________ </w:t>
            </w:r>
            <w:r w:rsidR="00621840" w:rsidRPr="005C1702">
              <w:rPr>
                <w:b/>
                <w:sz w:val="24"/>
                <w:szCs w:val="24"/>
              </w:rPr>
              <w:t>20</w:t>
            </w:r>
            <w:r w:rsidR="00621840" w:rsidRPr="005C1702">
              <w:rPr>
                <w:b/>
                <w:sz w:val="24"/>
                <w:szCs w:val="24"/>
                <w:lang w:val="en-US"/>
              </w:rPr>
              <w:t>2</w:t>
            </w:r>
            <w:r w:rsidR="00C301A4" w:rsidRPr="005C1702">
              <w:rPr>
                <w:b/>
                <w:sz w:val="24"/>
                <w:szCs w:val="24"/>
              </w:rPr>
              <w:t>5</w:t>
            </w:r>
            <w:r w:rsidR="00621840" w:rsidRPr="005C1702">
              <w:rPr>
                <w:b/>
                <w:sz w:val="24"/>
                <w:szCs w:val="24"/>
              </w:rPr>
              <w:t xml:space="preserve"> </w:t>
            </w:r>
            <w:r w:rsidRPr="005C1702">
              <w:rPr>
                <w:b/>
                <w:sz w:val="24"/>
                <w:szCs w:val="24"/>
              </w:rPr>
              <w:t>г.</w:t>
            </w:r>
          </w:p>
          <w:p w:rsidR="006F5AEF" w:rsidRPr="005C1702" w:rsidRDefault="006F5AEF" w:rsidP="00B36748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9686C" w:rsidRPr="005C1702" w:rsidTr="004D265D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312F8" w:rsidRPr="005C1702" w:rsidRDefault="001312F8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5C1702">
              <w:rPr>
                <w:b/>
                <w:bCs/>
                <w:sz w:val="24"/>
                <w:szCs w:val="24"/>
              </w:rPr>
              <w:t>РЕГЛАМЕНТ</w:t>
            </w:r>
          </w:p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5C1702">
              <w:rPr>
                <w:b/>
                <w:bCs/>
                <w:sz w:val="24"/>
                <w:szCs w:val="24"/>
              </w:rPr>
              <w:t xml:space="preserve">____ _____________ </w:t>
            </w:r>
            <w:r w:rsidR="00621840" w:rsidRPr="005C1702">
              <w:rPr>
                <w:b/>
                <w:bCs/>
                <w:sz w:val="24"/>
                <w:szCs w:val="24"/>
              </w:rPr>
              <w:t>202</w:t>
            </w:r>
            <w:r w:rsidR="00EA5D07" w:rsidRPr="005C1702">
              <w:rPr>
                <w:b/>
                <w:bCs/>
                <w:sz w:val="24"/>
                <w:szCs w:val="24"/>
              </w:rPr>
              <w:t>5</w:t>
            </w:r>
            <w:r w:rsidR="00621840" w:rsidRPr="005C1702">
              <w:rPr>
                <w:b/>
                <w:bCs/>
                <w:sz w:val="24"/>
                <w:szCs w:val="24"/>
              </w:rPr>
              <w:t xml:space="preserve"> </w:t>
            </w:r>
            <w:r w:rsidRPr="005C1702">
              <w:rPr>
                <w:b/>
                <w:bCs/>
                <w:sz w:val="24"/>
                <w:szCs w:val="24"/>
              </w:rPr>
              <w:t>г. № ____</w:t>
            </w:r>
          </w:p>
          <w:p w:rsidR="0019686C" w:rsidRPr="005C1702" w:rsidRDefault="0019686C" w:rsidP="00860B99">
            <w:pPr>
              <w:spacing w:line="264" w:lineRule="auto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г. Вологда</w:t>
            </w:r>
          </w:p>
          <w:p w:rsidR="0019686C" w:rsidRPr="005C1702" w:rsidRDefault="0019686C" w:rsidP="00860B99">
            <w:pPr>
              <w:spacing w:line="264" w:lineRule="auto"/>
              <w:rPr>
                <w:sz w:val="24"/>
                <w:szCs w:val="24"/>
              </w:rPr>
            </w:pPr>
          </w:p>
          <w:p w:rsidR="002835ED" w:rsidRPr="005C1702" w:rsidRDefault="0019686C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5C1702">
              <w:rPr>
                <w:b/>
                <w:bCs/>
                <w:sz w:val="24"/>
                <w:szCs w:val="24"/>
              </w:rPr>
              <w:t>принятия решения о признании лица</w:t>
            </w:r>
            <w:r w:rsidRPr="005C1702">
              <w:rPr>
                <w:b/>
                <w:bCs/>
                <w:sz w:val="24"/>
                <w:szCs w:val="24"/>
              </w:rPr>
              <w:br/>
              <w:t>квалифицированным инвестором в</w:t>
            </w:r>
            <w:r w:rsidRPr="005C1702">
              <w:rPr>
                <w:b/>
                <w:bCs/>
                <w:sz w:val="24"/>
                <w:szCs w:val="24"/>
              </w:rPr>
              <w:br/>
            </w:r>
            <w:r w:rsidR="004D265D" w:rsidRPr="005C1702">
              <w:rPr>
                <w:b/>
                <w:bCs/>
                <w:sz w:val="24"/>
                <w:szCs w:val="24"/>
              </w:rPr>
              <w:t>А</w:t>
            </w:r>
            <w:r w:rsidRPr="005C1702">
              <w:rPr>
                <w:b/>
                <w:bCs/>
                <w:sz w:val="24"/>
                <w:szCs w:val="24"/>
              </w:rPr>
              <w:t>кционерном обществе</w:t>
            </w:r>
            <w:r w:rsidR="004D265D" w:rsidRPr="005C1702">
              <w:rPr>
                <w:b/>
                <w:bCs/>
                <w:sz w:val="24"/>
                <w:szCs w:val="24"/>
              </w:rPr>
              <w:t xml:space="preserve"> </w:t>
            </w:r>
            <w:r w:rsidRPr="005C1702">
              <w:rPr>
                <w:b/>
                <w:bCs/>
                <w:sz w:val="24"/>
                <w:szCs w:val="24"/>
              </w:rPr>
              <w:t>«</w:t>
            </w:r>
            <w:r w:rsidR="00FF37D2" w:rsidRPr="005C1702">
              <w:rPr>
                <w:b/>
                <w:bCs/>
                <w:sz w:val="24"/>
                <w:szCs w:val="24"/>
              </w:rPr>
              <w:t>СЕВЕРГАЗ</w:t>
            </w:r>
            <w:r w:rsidRPr="005C1702">
              <w:rPr>
                <w:b/>
                <w:bCs/>
                <w:sz w:val="24"/>
                <w:szCs w:val="24"/>
              </w:rPr>
              <w:t>БАНК»</w:t>
            </w:r>
          </w:p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5C1702" w:rsidRDefault="0019686C" w:rsidP="00860B99">
            <w:pPr>
              <w:spacing w:line="264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5C1702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9686C" w:rsidRPr="00305F97" w:rsidRDefault="0019686C" w:rsidP="0019686C">
      <w:pPr>
        <w:shd w:val="clear" w:color="auto" w:fill="FFFFFF"/>
        <w:spacing w:line="264" w:lineRule="auto"/>
        <w:ind w:firstLine="709"/>
        <w:jc w:val="both"/>
        <w:rPr>
          <w:spacing w:val="-13"/>
        </w:rPr>
      </w:pPr>
    </w:p>
    <w:p w:rsidR="00E61783" w:rsidRDefault="00E61783" w:rsidP="00B36748">
      <w:pPr>
        <w:shd w:val="clear" w:color="auto" w:fill="FFFFFF"/>
        <w:spacing w:line="264" w:lineRule="auto"/>
        <w:ind w:firstLine="709"/>
        <w:jc w:val="both"/>
        <w:rPr>
          <w:spacing w:val="-13"/>
        </w:rPr>
      </w:pPr>
    </w:p>
    <w:p w:rsidR="001F7C93" w:rsidRPr="00305F97" w:rsidRDefault="001F7C93" w:rsidP="00B36748">
      <w:pPr>
        <w:shd w:val="clear" w:color="auto" w:fill="FFFFFF"/>
        <w:spacing w:line="264" w:lineRule="auto"/>
        <w:ind w:firstLine="709"/>
        <w:jc w:val="both"/>
        <w:rPr>
          <w:spacing w:val="-13"/>
        </w:rPr>
      </w:pPr>
    </w:p>
    <w:p w:rsidR="0045666D" w:rsidRPr="005C1702" w:rsidRDefault="0045666D" w:rsidP="00B36748">
      <w:pPr>
        <w:shd w:val="clear" w:color="auto" w:fill="FFFFFF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C1702">
        <w:rPr>
          <w:b/>
          <w:bCs/>
          <w:sz w:val="24"/>
          <w:szCs w:val="24"/>
        </w:rPr>
        <w:t>1. ОБЩИЕ ПОЛОЖЕНИЯ</w:t>
      </w:r>
    </w:p>
    <w:p w:rsidR="0045666D" w:rsidRPr="005C1702" w:rsidRDefault="0045666D" w:rsidP="00B36748">
      <w:pPr>
        <w:shd w:val="clear" w:color="auto" w:fill="FFFFFF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62126E" w:rsidRPr="005C1702" w:rsidRDefault="003A28E2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1.1. Настоящий Регламент принятия решения о признании лица квалифицирова</w:t>
      </w:r>
      <w:r w:rsidRPr="005C1702">
        <w:rPr>
          <w:sz w:val="24"/>
          <w:szCs w:val="24"/>
        </w:rPr>
        <w:t>н</w:t>
      </w:r>
      <w:r w:rsidRPr="005C1702">
        <w:rPr>
          <w:sz w:val="24"/>
          <w:szCs w:val="24"/>
        </w:rPr>
        <w:t xml:space="preserve">ным инвестором в </w:t>
      </w:r>
      <w:r w:rsidR="00E3365A" w:rsidRPr="005C1702">
        <w:rPr>
          <w:sz w:val="24"/>
          <w:szCs w:val="24"/>
        </w:rPr>
        <w:t>А</w:t>
      </w:r>
      <w:r w:rsidRPr="005C1702">
        <w:rPr>
          <w:sz w:val="24"/>
          <w:szCs w:val="24"/>
        </w:rPr>
        <w:t>кционерном обществе «</w:t>
      </w:r>
      <w:r w:rsidR="00424BFB" w:rsidRPr="005C1702">
        <w:rPr>
          <w:sz w:val="24"/>
          <w:szCs w:val="24"/>
        </w:rPr>
        <w:t>СЕВЕРГАЗ</w:t>
      </w:r>
      <w:r w:rsidRPr="005C1702">
        <w:rPr>
          <w:sz w:val="24"/>
          <w:szCs w:val="24"/>
        </w:rPr>
        <w:t>БАНК» (далее – Регламент) явл</w:t>
      </w:r>
      <w:r w:rsidRPr="005C1702">
        <w:rPr>
          <w:sz w:val="24"/>
          <w:szCs w:val="24"/>
        </w:rPr>
        <w:t>я</w:t>
      </w:r>
      <w:r w:rsidRPr="005C1702">
        <w:rPr>
          <w:sz w:val="24"/>
          <w:szCs w:val="24"/>
        </w:rPr>
        <w:t xml:space="preserve">ется внутренним документом </w:t>
      </w:r>
      <w:r w:rsidR="00E10C42" w:rsidRPr="005C1702">
        <w:rPr>
          <w:sz w:val="24"/>
          <w:szCs w:val="24"/>
        </w:rPr>
        <w:t>А</w:t>
      </w:r>
      <w:r w:rsidRPr="005C1702">
        <w:rPr>
          <w:sz w:val="24"/>
          <w:szCs w:val="24"/>
        </w:rPr>
        <w:t>кционерного общества «</w:t>
      </w:r>
      <w:r w:rsidR="00B21101" w:rsidRPr="005C1702">
        <w:rPr>
          <w:sz w:val="24"/>
          <w:szCs w:val="24"/>
        </w:rPr>
        <w:t>СЕВЕРГАЗ</w:t>
      </w:r>
      <w:r w:rsidRPr="005C1702">
        <w:rPr>
          <w:sz w:val="24"/>
          <w:szCs w:val="24"/>
        </w:rPr>
        <w:t>БАНК» (далее – Банк) и устанавливает</w:t>
      </w:r>
      <w:r w:rsidR="0062126E" w:rsidRPr="005C1702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D63C56" w:rsidRPr="005C1702" w:rsidTr="00637FCA">
        <w:tc>
          <w:tcPr>
            <w:tcW w:w="81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порядок признания физического или юридического лица (далее при совмес</w:t>
            </w:r>
            <w:r w:rsidRPr="005C1702">
              <w:rPr>
                <w:sz w:val="24"/>
                <w:szCs w:val="24"/>
              </w:rPr>
              <w:t>т</w:t>
            </w:r>
            <w:r w:rsidRPr="005C1702">
              <w:rPr>
                <w:sz w:val="24"/>
                <w:szCs w:val="24"/>
              </w:rPr>
              <w:t>ном упоминании - лицо) по его заявлению квалифицированным инвестором;</w:t>
            </w:r>
          </w:p>
        </w:tc>
      </w:tr>
      <w:tr w:rsidR="00D63C56" w:rsidRPr="005C1702" w:rsidTr="00637FCA">
        <w:tc>
          <w:tcPr>
            <w:tcW w:w="81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требования, которым должны отвечать лица для признания их квалифицир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ванными инвесторами;</w:t>
            </w:r>
          </w:p>
        </w:tc>
      </w:tr>
      <w:tr w:rsidR="00D63C56" w:rsidRPr="005C1702" w:rsidTr="00637FCA">
        <w:tc>
          <w:tcPr>
            <w:tcW w:w="81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перечень документов, подтверждающих соответствие лица требованиям для признания его квалифицированным инвестором, а также порядок их предста</w:t>
            </w:r>
            <w:r w:rsidRPr="005C1702">
              <w:rPr>
                <w:sz w:val="24"/>
                <w:szCs w:val="24"/>
              </w:rPr>
              <w:t>в</w:t>
            </w:r>
            <w:r w:rsidRPr="005C1702">
              <w:rPr>
                <w:sz w:val="24"/>
                <w:szCs w:val="24"/>
              </w:rPr>
              <w:t>ления;</w:t>
            </w:r>
          </w:p>
        </w:tc>
      </w:tr>
      <w:tr w:rsidR="00D63C56" w:rsidRPr="005C1702" w:rsidTr="00637FCA">
        <w:tc>
          <w:tcPr>
            <w:tcW w:w="81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порядок информирования физического лица в связи с признанием его квалиф</w:t>
            </w:r>
            <w:r w:rsidRPr="005C1702">
              <w:rPr>
                <w:sz w:val="24"/>
                <w:szCs w:val="24"/>
              </w:rPr>
              <w:t>и</w:t>
            </w:r>
            <w:r w:rsidRPr="005C1702">
              <w:rPr>
                <w:sz w:val="24"/>
                <w:szCs w:val="24"/>
              </w:rPr>
              <w:t>цированным инвестором;</w:t>
            </w:r>
          </w:p>
        </w:tc>
      </w:tr>
      <w:tr w:rsidR="00B53FAB" w:rsidRPr="005C1702" w:rsidTr="00637FCA">
        <w:tc>
          <w:tcPr>
            <w:tcW w:w="816" w:type="dxa"/>
          </w:tcPr>
          <w:p w:rsidR="00B53FAB" w:rsidRPr="005C1702" w:rsidRDefault="00B53FAB" w:rsidP="00B53FAB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B53FAB" w:rsidRPr="005C1702" w:rsidRDefault="00B53FAB" w:rsidP="00B53FAB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B53FAB" w:rsidRPr="005C1702" w:rsidRDefault="00B53FAB" w:rsidP="00B53FAB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8E0FA0">
              <w:rPr>
                <w:sz w:val="24"/>
                <w:szCs w:val="24"/>
              </w:rPr>
              <w:t xml:space="preserve">процедуру подтверждения </w:t>
            </w:r>
            <w:r>
              <w:rPr>
                <w:sz w:val="24"/>
                <w:szCs w:val="24"/>
              </w:rPr>
              <w:t xml:space="preserve">юридическим лицом, признанным </w:t>
            </w:r>
            <w:r w:rsidRPr="008E0FA0">
              <w:rPr>
                <w:sz w:val="24"/>
                <w:szCs w:val="24"/>
              </w:rPr>
              <w:t>квалифицирова</w:t>
            </w:r>
            <w:r w:rsidRPr="008E0FA0">
              <w:rPr>
                <w:sz w:val="24"/>
                <w:szCs w:val="24"/>
              </w:rPr>
              <w:t>н</w:t>
            </w:r>
            <w:r w:rsidRPr="008E0FA0">
              <w:rPr>
                <w:sz w:val="24"/>
                <w:szCs w:val="24"/>
              </w:rPr>
              <w:t>ным инвестором</w:t>
            </w:r>
            <w:r>
              <w:rPr>
                <w:sz w:val="24"/>
                <w:szCs w:val="24"/>
              </w:rPr>
              <w:t>,</w:t>
            </w:r>
            <w:r w:rsidRPr="008E0F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соблюдения требований, соответствие которым</w:t>
            </w:r>
            <w:r w:rsidRPr="008E0FA0">
              <w:rPr>
                <w:sz w:val="24"/>
                <w:szCs w:val="24"/>
              </w:rPr>
              <w:t xml:space="preserve"> необходим</w:t>
            </w:r>
            <w:r>
              <w:rPr>
                <w:sz w:val="24"/>
                <w:szCs w:val="24"/>
              </w:rPr>
              <w:t>о</w:t>
            </w:r>
            <w:r w:rsidRPr="008E0FA0">
              <w:rPr>
                <w:sz w:val="24"/>
                <w:szCs w:val="24"/>
              </w:rPr>
              <w:t xml:space="preserve"> для признания лица квалифицированным инвестором;</w:t>
            </w:r>
          </w:p>
        </w:tc>
      </w:tr>
      <w:tr w:rsidR="00D63C56" w:rsidRPr="005C1702" w:rsidTr="00637FCA">
        <w:tc>
          <w:tcPr>
            <w:tcW w:w="81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63C56" w:rsidRPr="005C1702" w:rsidRDefault="00D63C56" w:rsidP="00D63C5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порядок ведения Банком реестра лиц, признанных им квалифицированными инвесторами (далее - Реестр).</w:t>
            </w:r>
          </w:p>
        </w:tc>
      </w:tr>
    </w:tbl>
    <w:p w:rsidR="003C61E1" w:rsidRPr="005C1702" w:rsidRDefault="008E0FA0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1.2. Настоящий Регламент разработан в соответствии с </w:t>
      </w:r>
      <w:r w:rsidR="000B6A62" w:rsidRPr="005C1702">
        <w:rPr>
          <w:sz w:val="24"/>
          <w:szCs w:val="24"/>
        </w:rPr>
        <w:t xml:space="preserve">Федеральным законом от 22 апреля 1996 г. № 39-ФЗ «О рынке ценных бумаг», Указанием Банка России от </w:t>
      </w:r>
      <w:r w:rsidR="00AB1E99" w:rsidRPr="005C1702">
        <w:rPr>
          <w:sz w:val="24"/>
          <w:szCs w:val="24"/>
        </w:rPr>
        <w:t>21</w:t>
      </w:r>
      <w:r w:rsidR="000B6A62" w:rsidRPr="005C1702">
        <w:rPr>
          <w:sz w:val="24"/>
          <w:szCs w:val="24"/>
        </w:rPr>
        <w:t xml:space="preserve"> </w:t>
      </w:r>
      <w:r w:rsidR="00AB1E99" w:rsidRPr="005C1702">
        <w:rPr>
          <w:sz w:val="24"/>
          <w:szCs w:val="24"/>
        </w:rPr>
        <w:t>мая</w:t>
      </w:r>
      <w:r w:rsidR="000B6A62" w:rsidRPr="005C1702">
        <w:rPr>
          <w:sz w:val="24"/>
          <w:szCs w:val="24"/>
        </w:rPr>
        <w:t xml:space="preserve"> 20</w:t>
      </w:r>
      <w:r w:rsidR="00AB1E99" w:rsidRPr="005C1702">
        <w:rPr>
          <w:sz w:val="24"/>
          <w:szCs w:val="24"/>
        </w:rPr>
        <w:t>2</w:t>
      </w:r>
      <w:r w:rsidR="000B6A62" w:rsidRPr="005C1702">
        <w:rPr>
          <w:sz w:val="24"/>
          <w:szCs w:val="24"/>
        </w:rPr>
        <w:t xml:space="preserve">5 г. № </w:t>
      </w:r>
      <w:r w:rsidR="00AB1E99" w:rsidRPr="005C1702">
        <w:rPr>
          <w:sz w:val="24"/>
          <w:szCs w:val="24"/>
        </w:rPr>
        <w:t>7060</w:t>
      </w:r>
      <w:r w:rsidR="000B6A62" w:rsidRPr="005C1702">
        <w:rPr>
          <w:sz w:val="24"/>
          <w:szCs w:val="24"/>
        </w:rPr>
        <w:t xml:space="preserve">-У «О </w:t>
      </w:r>
      <w:r w:rsidR="00AB1E99" w:rsidRPr="005C1702">
        <w:rPr>
          <w:sz w:val="24"/>
          <w:szCs w:val="24"/>
        </w:rPr>
        <w:t>требованиях, которым должно отвечать лицо для признания квалифиц</w:t>
      </w:r>
      <w:r w:rsidR="00AB1E99" w:rsidRPr="005C1702">
        <w:rPr>
          <w:sz w:val="24"/>
          <w:szCs w:val="24"/>
        </w:rPr>
        <w:t>и</w:t>
      </w:r>
      <w:r w:rsidR="00AB1E99" w:rsidRPr="005C1702">
        <w:rPr>
          <w:sz w:val="24"/>
          <w:szCs w:val="24"/>
        </w:rPr>
        <w:t xml:space="preserve">рованным инвестором, порядке </w:t>
      </w:r>
      <w:r w:rsidR="000B6A62" w:rsidRPr="005C1702">
        <w:rPr>
          <w:sz w:val="24"/>
          <w:szCs w:val="24"/>
        </w:rPr>
        <w:t>признани</w:t>
      </w:r>
      <w:r w:rsidR="00AB1E99" w:rsidRPr="005C1702">
        <w:rPr>
          <w:sz w:val="24"/>
          <w:szCs w:val="24"/>
        </w:rPr>
        <w:t>я</w:t>
      </w:r>
      <w:r w:rsidR="000B6A62" w:rsidRPr="005C1702">
        <w:rPr>
          <w:sz w:val="24"/>
          <w:szCs w:val="24"/>
        </w:rPr>
        <w:t xml:space="preserve"> лиц</w:t>
      </w:r>
      <w:r w:rsidR="00AB1E99" w:rsidRPr="005C1702">
        <w:rPr>
          <w:sz w:val="24"/>
          <w:szCs w:val="24"/>
        </w:rPr>
        <w:t>а</w:t>
      </w:r>
      <w:r w:rsidR="000B6A62" w:rsidRPr="005C1702">
        <w:rPr>
          <w:sz w:val="24"/>
          <w:szCs w:val="24"/>
        </w:rPr>
        <w:t xml:space="preserve"> квалифицированным инвестор</w:t>
      </w:r>
      <w:r w:rsidR="00AB1E99" w:rsidRPr="005C1702">
        <w:rPr>
          <w:sz w:val="24"/>
          <w:szCs w:val="24"/>
        </w:rPr>
        <w:t>ом</w:t>
      </w:r>
      <w:r w:rsidR="000B6A62" w:rsidRPr="005C1702">
        <w:rPr>
          <w:sz w:val="24"/>
          <w:szCs w:val="24"/>
        </w:rPr>
        <w:t xml:space="preserve"> и поря</w:t>
      </w:r>
      <w:r w:rsidR="000B6A62" w:rsidRPr="005C1702">
        <w:rPr>
          <w:sz w:val="24"/>
          <w:szCs w:val="24"/>
        </w:rPr>
        <w:t>д</w:t>
      </w:r>
      <w:r w:rsidR="000B6A62" w:rsidRPr="005C1702">
        <w:rPr>
          <w:sz w:val="24"/>
          <w:szCs w:val="24"/>
        </w:rPr>
        <w:t>ке ведения реестра лиц, признанных квалифицированными инвесторами</w:t>
      </w:r>
      <w:r w:rsidR="0079167E" w:rsidRPr="005C1702">
        <w:rPr>
          <w:sz w:val="24"/>
          <w:szCs w:val="24"/>
        </w:rPr>
        <w:t xml:space="preserve">», </w:t>
      </w:r>
      <w:r w:rsidR="00660FF1" w:rsidRPr="005C1702">
        <w:rPr>
          <w:sz w:val="24"/>
          <w:szCs w:val="24"/>
        </w:rPr>
        <w:t>б</w:t>
      </w:r>
      <w:r w:rsidR="0079167E" w:rsidRPr="005C1702">
        <w:rPr>
          <w:sz w:val="24"/>
          <w:szCs w:val="24"/>
        </w:rPr>
        <w:t>азовым</w:t>
      </w:r>
      <w:r w:rsidR="00660FF1" w:rsidRPr="005C1702">
        <w:rPr>
          <w:sz w:val="24"/>
          <w:szCs w:val="24"/>
        </w:rPr>
        <w:t>и</w:t>
      </w:r>
      <w:r w:rsidR="0079167E" w:rsidRPr="005C1702">
        <w:rPr>
          <w:sz w:val="24"/>
          <w:szCs w:val="24"/>
        </w:rPr>
        <w:t xml:space="preserve"> ста</w:t>
      </w:r>
      <w:r w:rsidR="0079167E" w:rsidRPr="005C1702">
        <w:rPr>
          <w:sz w:val="24"/>
          <w:szCs w:val="24"/>
        </w:rPr>
        <w:t>н</w:t>
      </w:r>
      <w:r w:rsidR="0079167E" w:rsidRPr="005C1702">
        <w:rPr>
          <w:sz w:val="24"/>
          <w:szCs w:val="24"/>
        </w:rPr>
        <w:t>дарт</w:t>
      </w:r>
      <w:r w:rsidR="00660FF1" w:rsidRPr="005C1702">
        <w:rPr>
          <w:sz w:val="24"/>
          <w:szCs w:val="24"/>
        </w:rPr>
        <w:t>ами</w:t>
      </w:r>
      <w:r w:rsidR="0079167E" w:rsidRPr="005C1702">
        <w:rPr>
          <w:sz w:val="24"/>
          <w:szCs w:val="24"/>
        </w:rPr>
        <w:t xml:space="preserve"> защиты прав и интересов физических и юридич</w:t>
      </w:r>
      <w:r w:rsidR="00BF598C" w:rsidRPr="005C1702">
        <w:rPr>
          <w:sz w:val="24"/>
          <w:szCs w:val="24"/>
        </w:rPr>
        <w:t>е</w:t>
      </w:r>
      <w:r w:rsidR="0079167E" w:rsidRPr="005C1702">
        <w:rPr>
          <w:sz w:val="24"/>
          <w:szCs w:val="24"/>
        </w:rPr>
        <w:t>ских лиц - получателей финанс</w:t>
      </w:r>
      <w:r w:rsidR="0079167E" w:rsidRPr="005C1702">
        <w:rPr>
          <w:sz w:val="24"/>
          <w:szCs w:val="24"/>
        </w:rPr>
        <w:t>о</w:t>
      </w:r>
      <w:r w:rsidR="0079167E" w:rsidRPr="005C1702">
        <w:rPr>
          <w:sz w:val="24"/>
          <w:szCs w:val="24"/>
        </w:rPr>
        <w:t>вых услуг, оказываемых членами саморегулируемых о</w:t>
      </w:r>
      <w:r w:rsidR="00BF598C" w:rsidRPr="005C1702">
        <w:rPr>
          <w:sz w:val="24"/>
          <w:szCs w:val="24"/>
        </w:rPr>
        <w:t>р</w:t>
      </w:r>
      <w:r w:rsidR="0079167E" w:rsidRPr="005C1702">
        <w:rPr>
          <w:sz w:val="24"/>
          <w:szCs w:val="24"/>
        </w:rPr>
        <w:t xml:space="preserve">ганизаций в сфере финансового </w:t>
      </w:r>
      <w:r w:rsidR="0079167E" w:rsidRPr="005C1702">
        <w:rPr>
          <w:sz w:val="24"/>
          <w:szCs w:val="24"/>
        </w:rPr>
        <w:lastRenderedPageBreak/>
        <w:t>рынка</w:t>
      </w:r>
      <w:r w:rsidR="00D631AA" w:rsidRPr="005C1702">
        <w:rPr>
          <w:sz w:val="24"/>
          <w:szCs w:val="24"/>
        </w:rPr>
        <w:t xml:space="preserve"> (далее – Базовый стандарт)</w:t>
      </w:r>
      <w:r w:rsidR="008A297B" w:rsidRPr="005C1702">
        <w:rPr>
          <w:sz w:val="24"/>
          <w:szCs w:val="24"/>
        </w:rPr>
        <w:t>,</w:t>
      </w:r>
      <w:r w:rsidR="003C61E1" w:rsidRPr="005C1702">
        <w:rPr>
          <w:sz w:val="24"/>
          <w:szCs w:val="24"/>
        </w:rPr>
        <w:t xml:space="preserve"> </w:t>
      </w:r>
      <w:r w:rsidR="00424E21" w:rsidRPr="005C1702">
        <w:rPr>
          <w:sz w:val="24"/>
          <w:szCs w:val="24"/>
        </w:rPr>
        <w:t>а</w:t>
      </w:r>
      <w:r w:rsidRPr="005C1702">
        <w:rPr>
          <w:sz w:val="24"/>
          <w:szCs w:val="24"/>
        </w:rPr>
        <w:t xml:space="preserve"> также </w:t>
      </w:r>
      <w:r w:rsidR="00856670" w:rsidRPr="005C1702">
        <w:rPr>
          <w:sz w:val="24"/>
          <w:szCs w:val="24"/>
        </w:rPr>
        <w:t xml:space="preserve">внутренними </w:t>
      </w:r>
      <w:r w:rsidRPr="005C1702">
        <w:rPr>
          <w:sz w:val="24"/>
          <w:szCs w:val="24"/>
        </w:rPr>
        <w:t>стандарт</w:t>
      </w:r>
      <w:r w:rsidR="00424E21" w:rsidRPr="005C1702">
        <w:rPr>
          <w:sz w:val="24"/>
          <w:szCs w:val="24"/>
        </w:rPr>
        <w:t>ами</w:t>
      </w:r>
      <w:r w:rsidRPr="005C1702">
        <w:rPr>
          <w:sz w:val="24"/>
          <w:szCs w:val="24"/>
        </w:rPr>
        <w:t xml:space="preserve"> </w:t>
      </w:r>
      <w:r w:rsidR="00DF6911" w:rsidRPr="005C1702">
        <w:rPr>
          <w:sz w:val="24"/>
          <w:szCs w:val="24"/>
        </w:rPr>
        <w:t>Национальной асс</w:t>
      </w:r>
      <w:r w:rsidR="00DF6911" w:rsidRPr="005C1702">
        <w:rPr>
          <w:sz w:val="24"/>
          <w:szCs w:val="24"/>
        </w:rPr>
        <w:t>о</w:t>
      </w:r>
      <w:r w:rsidR="00DF6911" w:rsidRPr="005C1702">
        <w:rPr>
          <w:sz w:val="24"/>
          <w:szCs w:val="24"/>
        </w:rPr>
        <w:t>циации участников фондового рынка</w:t>
      </w:r>
      <w:r w:rsidRPr="005C1702">
        <w:rPr>
          <w:sz w:val="24"/>
          <w:szCs w:val="24"/>
        </w:rPr>
        <w:t xml:space="preserve"> (далее </w:t>
      </w:r>
      <w:r w:rsidR="000E0184" w:rsidRPr="005C1702">
        <w:rPr>
          <w:sz w:val="24"/>
          <w:szCs w:val="24"/>
        </w:rPr>
        <w:t>-</w:t>
      </w:r>
      <w:r w:rsidRPr="005C1702">
        <w:rPr>
          <w:sz w:val="24"/>
          <w:szCs w:val="24"/>
        </w:rPr>
        <w:t xml:space="preserve"> </w:t>
      </w:r>
      <w:r w:rsidR="00DF6911" w:rsidRPr="005C1702">
        <w:rPr>
          <w:sz w:val="24"/>
          <w:szCs w:val="24"/>
        </w:rPr>
        <w:t>НАУФОР</w:t>
      </w:r>
      <w:r w:rsidRPr="005C1702">
        <w:rPr>
          <w:sz w:val="24"/>
          <w:szCs w:val="24"/>
        </w:rPr>
        <w:t>).</w:t>
      </w:r>
    </w:p>
    <w:p w:rsidR="00ED61AE" w:rsidRPr="005C1702" w:rsidRDefault="003A280C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1.3. Основной целью настоящего Регламента является </w:t>
      </w:r>
      <w:r w:rsidR="00F35E93" w:rsidRPr="005C1702">
        <w:rPr>
          <w:sz w:val="24"/>
          <w:szCs w:val="24"/>
        </w:rPr>
        <w:t xml:space="preserve">обеспечение условий для оказания </w:t>
      </w:r>
      <w:r w:rsidR="00021114" w:rsidRPr="005C1702">
        <w:rPr>
          <w:sz w:val="24"/>
          <w:szCs w:val="24"/>
        </w:rPr>
        <w:t xml:space="preserve">Банком финансовых </w:t>
      </w:r>
      <w:r w:rsidR="00F35E93" w:rsidRPr="005C1702">
        <w:rPr>
          <w:sz w:val="24"/>
          <w:szCs w:val="24"/>
        </w:rPr>
        <w:t>услуг</w:t>
      </w:r>
      <w:r w:rsidR="00021114" w:rsidRPr="005C1702">
        <w:rPr>
          <w:sz w:val="24"/>
          <w:szCs w:val="24"/>
        </w:rPr>
        <w:t xml:space="preserve"> в отношении сделок, ценных бумаг и иных финанс</w:t>
      </w:r>
      <w:r w:rsidR="00021114" w:rsidRPr="005C1702">
        <w:rPr>
          <w:sz w:val="24"/>
          <w:szCs w:val="24"/>
        </w:rPr>
        <w:t>о</w:t>
      </w:r>
      <w:r w:rsidR="00021114" w:rsidRPr="005C1702">
        <w:rPr>
          <w:sz w:val="24"/>
          <w:szCs w:val="24"/>
        </w:rPr>
        <w:t>вых инструментов, предназначенных для квалифицированных инвесторов.</w:t>
      </w:r>
    </w:p>
    <w:p w:rsidR="008815D1" w:rsidRPr="005C1702" w:rsidRDefault="008815D1" w:rsidP="008815D1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0E0184" w:rsidRPr="005C1702">
        <w:rPr>
          <w:sz w:val="24"/>
          <w:szCs w:val="24"/>
        </w:rPr>
        <w:t>4</w:t>
      </w:r>
      <w:r w:rsidRPr="005C1702">
        <w:rPr>
          <w:sz w:val="24"/>
          <w:szCs w:val="24"/>
        </w:rPr>
        <w:t xml:space="preserve">. К квалифицированным инвесторам без прохождения процедуры признания </w:t>
      </w:r>
      <w:r w:rsidR="00500211" w:rsidRPr="005C1702">
        <w:rPr>
          <w:sz w:val="24"/>
          <w:szCs w:val="24"/>
        </w:rPr>
        <w:t xml:space="preserve">(в силу закона) </w:t>
      </w:r>
      <w:r w:rsidRPr="005C1702">
        <w:rPr>
          <w:sz w:val="24"/>
          <w:szCs w:val="24"/>
        </w:rPr>
        <w:t>относятся лица, указанные в пункте 2 статьи 51.2 Федерального закона от 22 апреля 1996 г. № 39-ФЗ «О рынке ценных бумаг».</w:t>
      </w:r>
    </w:p>
    <w:p w:rsidR="00500211" w:rsidRPr="005C1702" w:rsidRDefault="00500211" w:rsidP="008815D1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Настоящий Регламент не регулирует взаимоотношения Банка с лицами, являющ</w:t>
      </w:r>
      <w:r w:rsidRPr="005C1702">
        <w:rPr>
          <w:sz w:val="24"/>
          <w:szCs w:val="24"/>
        </w:rPr>
        <w:t>и</w:t>
      </w:r>
      <w:r w:rsidRPr="005C1702">
        <w:rPr>
          <w:sz w:val="24"/>
          <w:szCs w:val="24"/>
        </w:rPr>
        <w:t>мися квалифицированными инвесторами в силу закона.</w:t>
      </w:r>
    </w:p>
    <w:p w:rsidR="00F220E2" w:rsidRPr="00E87578" w:rsidRDefault="00EA6081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1.5. Лицо, отвечающее требованиям, установленным Федеральным законом от 22 апреля 1996 г. № 39-ФЗ «О рынке ценных бумаг», принятыми в соответствии с ним </w:t>
      </w:r>
      <w:r w:rsidRPr="00E87578">
        <w:rPr>
          <w:sz w:val="24"/>
          <w:szCs w:val="24"/>
        </w:rPr>
        <w:t>но</w:t>
      </w:r>
      <w:r w:rsidRPr="00E87578">
        <w:rPr>
          <w:sz w:val="24"/>
          <w:szCs w:val="24"/>
        </w:rPr>
        <w:t>р</w:t>
      </w:r>
      <w:r w:rsidRPr="00E87578">
        <w:rPr>
          <w:sz w:val="24"/>
          <w:szCs w:val="24"/>
        </w:rPr>
        <w:t>мативными актами Банка России и настоящим Регламентом, может быть признан</w:t>
      </w:r>
      <w:r w:rsidR="00AB7AF7" w:rsidRPr="00E87578">
        <w:rPr>
          <w:sz w:val="24"/>
          <w:szCs w:val="24"/>
        </w:rPr>
        <w:t>о</w:t>
      </w:r>
      <w:r w:rsidRPr="00E87578">
        <w:rPr>
          <w:sz w:val="24"/>
          <w:szCs w:val="24"/>
        </w:rPr>
        <w:t xml:space="preserve"> </w:t>
      </w:r>
      <w:r w:rsidR="0055692E" w:rsidRPr="00E87578">
        <w:rPr>
          <w:sz w:val="24"/>
          <w:szCs w:val="24"/>
        </w:rPr>
        <w:t xml:space="preserve">Банком </w:t>
      </w:r>
      <w:r w:rsidRPr="00E87578">
        <w:rPr>
          <w:sz w:val="24"/>
          <w:szCs w:val="24"/>
        </w:rPr>
        <w:t>квалифицированным инвестором по заявлению</w:t>
      </w:r>
      <w:r w:rsidR="0055692E" w:rsidRPr="00E87578">
        <w:rPr>
          <w:sz w:val="24"/>
          <w:szCs w:val="24"/>
        </w:rPr>
        <w:t xml:space="preserve"> этого лица</w:t>
      </w:r>
      <w:r w:rsidRPr="00E87578">
        <w:rPr>
          <w:sz w:val="24"/>
          <w:szCs w:val="24"/>
        </w:rPr>
        <w:t>.</w:t>
      </w:r>
    </w:p>
    <w:p w:rsidR="00D14676" w:rsidRPr="005C1702" w:rsidRDefault="00F220E2" w:rsidP="008815D1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87578">
        <w:rPr>
          <w:sz w:val="24"/>
          <w:szCs w:val="24"/>
        </w:rPr>
        <w:t xml:space="preserve">1.6. </w:t>
      </w:r>
      <w:r w:rsidR="00AB1DF3" w:rsidRPr="00E87578">
        <w:rPr>
          <w:sz w:val="24"/>
          <w:szCs w:val="24"/>
        </w:rPr>
        <w:t>Признание лица по его заявлению квалифицированным инвестором осущест</w:t>
      </w:r>
      <w:r w:rsidR="00AB1DF3" w:rsidRPr="00E87578">
        <w:rPr>
          <w:sz w:val="24"/>
          <w:szCs w:val="24"/>
        </w:rPr>
        <w:t>в</w:t>
      </w:r>
      <w:r w:rsidR="00AB1DF3" w:rsidRPr="00E87578">
        <w:rPr>
          <w:sz w:val="24"/>
          <w:szCs w:val="24"/>
        </w:rPr>
        <w:t>ляется Банком в качестве брокера</w:t>
      </w:r>
      <w:r w:rsidR="00CD128D" w:rsidRPr="00E87578">
        <w:rPr>
          <w:sz w:val="24"/>
          <w:szCs w:val="24"/>
        </w:rPr>
        <w:t xml:space="preserve"> или</w:t>
      </w:r>
      <w:r w:rsidR="00AB1DF3" w:rsidRPr="00E87578">
        <w:rPr>
          <w:sz w:val="24"/>
          <w:szCs w:val="24"/>
        </w:rPr>
        <w:t xml:space="preserve"> управляющего (на основании лицензии професси</w:t>
      </w:r>
      <w:r w:rsidR="00AB1DF3" w:rsidRPr="00E87578">
        <w:rPr>
          <w:sz w:val="24"/>
          <w:szCs w:val="24"/>
        </w:rPr>
        <w:t>о</w:t>
      </w:r>
      <w:r w:rsidR="00AB1DF3" w:rsidRPr="00E87578">
        <w:rPr>
          <w:sz w:val="24"/>
          <w:szCs w:val="24"/>
        </w:rPr>
        <w:t>нального участника</w:t>
      </w:r>
      <w:r w:rsidR="00AB1DF3" w:rsidRPr="005C1702">
        <w:rPr>
          <w:sz w:val="24"/>
          <w:szCs w:val="24"/>
        </w:rPr>
        <w:t xml:space="preserve"> рынка ценных бумаг</w:t>
      </w:r>
      <w:r w:rsidR="000E0184" w:rsidRPr="005C1702">
        <w:rPr>
          <w:sz w:val="24"/>
          <w:szCs w:val="24"/>
        </w:rPr>
        <w:t xml:space="preserve"> </w:t>
      </w:r>
      <w:r w:rsidR="00FF3E99" w:rsidRPr="005C1702">
        <w:rPr>
          <w:sz w:val="24"/>
          <w:szCs w:val="24"/>
        </w:rPr>
        <w:t>на осуществление соответствующе</w:t>
      </w:r>
      <w:r w:rsidR="00541716" w:rsidRPr="005C1702">
        <w:rPr>
          <w:sz w:val="24"/>
          <w:szCs w:val="24"/>
        </w:rPr>
        <w:t>го вида</w:t>
      </w:r>
      <w:r w:rsidR="00FF3E99" w:rsidRPr="005C1702">
        <w:rPr>
          <w:sz w:val="24"/>
          <w:szCs w:val="24"/>
        </w:rPr>
        <w:t xml:space="preserve"> де</w:t>
      </w:r>
      <w:r w:rsidR="00FF3E99" w:rsidRPr="005C1702">
        <w:rPr>
          <w:sz w:val="24"/>
          <w:szCs w:val="24"/>
        </w:rPr>
        <w:t>я</w:t>
      </w:r>
      <w:r w:rsidR="00FF3E99" w:rsidRPr="005C1702">
        <w:rPr>
          <w:sz w:val="24"/>
          <w:szCs w:val="24"/>
        </w:rPr>
        <w:t>тельности</w:t>
      </w:r>
      <w:r w:rsidR="00AB1DF3" w:rsidRPr="005C1702">
        <w:rPr>
          <w:sz w:val="24"/>
          <w:szCs w:val="24"/>
        </w:rPr>
        <w:t>).</w:t>
      </w:r>
    </w:p>
    <w:p w:rsidR="001B2661" w:rsidRPr="005C1702" w:rsidRDefault="0035065D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61603A" w:rsidRPr="005C1702">
        <w:rPr>
          <w:sz w:val="24"/>
          <w:szCs w:val="24"/>
        </w:rPr>
        <w:t>7</w:t>
      </w:r>
      <w:r w:rsidRPr="005C1702">
        <w:rPr>
          <w:sz w:val="24"/>
          <w:szCs w:val="24"/>
        </w:rPr>
        <w:t>. Лицо признается квалифицированным инвестором в отношении всех видов сделок, ценных бумаг и иных финансовых инструментов, предназначенных для квалиф</w:t>
      </w:r>
      <w:r w:rsidRPr="005C1702">
        <w:rPr>
          <w:sz w:val="24"/>
          <w:szCs w:val="24"/>
        </w:rPr>
        <w:t>и</w:t>
      </w:r>
      <w:r w:rsidRPr="005C1702">
        <w:rPr>
          <w:sz w:val="24"/>
          <w:szCs w:val="24"/>
        </w:rPr>
        <w:t xml:space="preserve">цированных инвесторов, </w:t>
      </w:r>
      <w:r w:rsidR="001B2661" w:rsidRPr="005C1702">
        <w:rPr>
          <w:sz w:val="24"/>
          <w:szCs w:val="24"/>
        </w:rPr>
        <w:t>если иное не предусмотрено абзацем вторым пункта 9 статьи 51.2 Федерального закона от 22 апреля 1996 г. № 39-ФЗ «О рынке ценных бумаг».</w:t>
      </w:r>
    </w:p>
    <w:p w:rsidR="00782F13" w:rsidRPr="005C1702" w:rsidRDefault="00607B11" w:rsidP="00782F13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1.7.1. </w:t>
      </w:r>
      <w:r w:rsidR="0061603A" w:rsidRPr="005C1702">
        <w:rPr>
          <w:sz w:val="24"/>
          <w:szCs w:val="24"/>
        </w:rPr>
        <w:t>В</w:t>
      </w:r>
      <w:r w:rsidR="001B2661" w:rsidRPr="005C1702">
        <w:rPr>
          <w:sz w:val="24"/>
          <w:szCs w:val="24"/>
        </w:rPr>
        <w:t xml:space="preserve"> случа</w:t>
      </w:r>
      <w:r w:rsidR="0061603A" w:rsidRPr="005C1702">
        <w:rPr>
          <w:sz w:val="24"/>
          <w:szCs w:val="24"/>
        </w:rPr>
        <w:t>е</w:t>
      </w:r>
      <w:r w:rsidR="001B2661" w:rsidRPr="005C1702">
        <w:rPr>
          <w:sz w:val="24"/>
          <w:szCs w:val="24"/>
        </w:rPr>
        <w:t>, если физическое лицо признается квалифицированным инвестором на основании соответствия требованию к размеру имущества или дохода при подтвержд</w:t>
      </w:r>
      <w:r w:rsidR="001B2661" w:rsidRPr="005C1702">
        <w:rPr>
          <w:sz w:val="24"/>
          <w:szCs w:val="24"/>
        </w:rPr>
        <w:t>е</w:t>
      </w:r>
      <w:r w:rsidR="001B2661" w:rsidRPr="005C1702">
        <w:rPr>
          <w:sz w:val="24"/>
          <w:szCs w:val="24"/>
        </w:rPr>
        <w:t>нии Банком наличия у этого физического лица знаний, полученном в порядке, устано</w:t>
      </w:r>
      <w:r w:rsidR="001B2661" w:rsidRPr="005C1702">
        <w:rPr>
          <w:sz w:val="24"/>
          <w:szCs w:val="24"/>
        </w:rPr>
        <w:t>в</w:t>
      </w:r>
      <w:r w:rsidR="001B2661" w:rsidRPr="005C1702">
        <w:rPr>
          <w:sz w:val="24"/>
          <w:szCs w:val="24"/>
        </w:rPr>
        <w:t xml:space="preserve">ленном соответствующим </w:t>
      </w:r>
      <w:r w:rsidR="00D631AA" w:rsidRPr="005C1702">
        <w:rPr>
          <w:sz w:val="24"/>
          <w:szCs w:val="24"/>
        </w:rPr>
        <w:t>Б</w:t>
      </w:r>
      <w:r w:rsidR="0079167E" w:rsidRPr="005C1702">
        <w:rPr>
          <w:sz w:val="24"/>
          <w:szCs w:val="24"/>
        </w:rPr>
        <w:t>азовым стандартом</w:t>
      </w:r>
      <w:r w:rsidR="0061603A" w:rsidRPr="005C1702">
        <w:rPr>
          <w:sz w:val="24"/>
          <w:szCs w:val="24"/>
        </w:rPr>
        <w:t>, это физическое лицо может быть призн</w:t>
      </w:r>
      <w:r w:rsidR="0061603A" w:rsidRPr="005C1702">
        <w:rPr>
          <w:sz w:val="24"/>
          <w:szCs w:val="24"/>
        </w:rPr>
        <w:t>а</w:t>
      </w:r>
      <w:r w:rsidR="0061603A" w:rsidRPr="005C1702">
        <w:rPr>
          <w:sz w:val="24"/>
          <w:szCs w:val="24"/>
        </w:rPr>
        <w:t>но квалифицированным инвестором только в отношении таких видов сделок, и (или) це</w:t>
      </w:r>
      <w:r w:rsidR="0061603A" w:rsidRPr="005C1702">
        <w:rPr>
          <w:sz w:val="24"/>
          <w:szCs w:val="24"/>
        </w:rPr>
        <w:t>н</w:t>
      </w:r>
      <w:r w:rsidR="0061603A" w:rsidRPr="005C1702">
        <w:rPr>
          <w:sz w:val="24"/>
          <w:szCs w:val="24"/>
        </w:rPr>
        <w:t>ных бумаг, и (или) иных финансовых инструментов, предназначенных для квалифицир</w:t>
      </w:r>
      <w:r w:rsidR="0061603A" w:rsidRPr="005C1702">
        <w:rPr>
          <w:sz w:val="24"/>
          <w:szCs w:val="24"/>
        </w:rPr>
        <w:t>о</w:t>
      </w:r>
      <w:r w:rsidR="0061603A" w:rsidRPr="005C1702">
        <w:rPr>
          <w:sz w:val="24"/>
          <w:szCs w:val="24"/>
        </w:rPr>
        <w:t>ванных инвесторов, в отношении которых получены подтверждения наличия у этого ф</w:t>
      </w:r>
      <w:r w:rsidR="0061603A" w:rsidRPr="005C1702">
        <w:rPr>
          <w:sz w:val="24"/>
          <w:szCs w:val="24"/>
        </w:rPr>
        <w:t>и</w:t>
      </w:r>
      <w:r w:rsidR="0061603A" w:rsidRPr="005C1702">
        <w:rPr>
          <w:sz w:val="24"/>
          <w:szCs w:val="24"/>
        </w:rPr>
        <w:t>зического лица знаний</w:t>
      </w:r>
      <w:r w:rsidR="0035065D" w:rsidRPr="005C1702">
        <w:rPr>
          <w:sz w:val="24"/>
          <w:szCs w:val="24"/>
        </w:rPr>
        <w:t>.</w:t>
      </w:r>
    </w:p>
    <w:p w:rsidR="00607B11" w:rsidRPr="005C1702" w:rsidRDefault="00AF4F2F" w:rsidP="00782F13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В целях определения размера имущества, принадлежащего физическому лицу, в соответствии с пунктом 2.1.4 настоящего Регламента и размера дохода физического лица в соответствии с пунктом 2.1.5 настоящего Регламента подтверждение наличия у физич</w:t>
      </w:r>
      <w:r w:rsidRPr="005C1702">
        <w:rPr>
          <w:sz w:val="24"/>
          <w:szCs w:val="24"/>
        </w:rPr>
        <w:t>е</w:t>
      </w:r>
      <w:r w:rsidRPr="005C1702">
        <w:rPr>
          <w:sz w:val="24"/>
          <w:szCs w:val="24"/>
        </w:rPr>
        <w:t>ского лица знаний может быть получено в отношении: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AF4F2F" w:rsidRPr="005C1702" w:rsidTr="00AF4F2F">
        <w:tc>
          <w:tcPr>
            <w:tcW w:w="81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инвестиционных паев закрытых и интервальных паевых инвестиционных фо</w:t>
            </w:r>
            <w:r w:rsidRPr="005C1702">
              <w:rPr>
                <w:sz w:val="24"/>
                <w:szCs w:val="24"/>
              </w:rPr>
              <w:t>н</w:t>
            </w:r>
            <w:r w:rsidRPr="005C1702">
              <w:rPr>
                <w:sz w:val="24"/>
                <w:szCs w:val="24"/>
              </w:rPr>
              <w:t>дов, предназначенных для квалифицированных инвесторов;</w:t>
            </w:r>
          </w:p>
        </w:tc>
      </w:tr>
      <w:tr w:rsidR="00AF4F2F" w:rsidRPr="005C1702" w:rsidTr="00AF4F2F">
        <w:tc>
          <w:tcPr>
            <w:tcW w:w="81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структурных облигаций, предназначенных для квалифицированных инвест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ров;</w:t>
            </w:r>
          </w:p>
        </w:tc>
      </w:tr>
      <w:tr w:rsidR="00AF4F2F" w:rsidRPr="005C1702" w:rsidTr="00AF4F2F">
        <w:tc>
          <w:tcPr>
            <w:tcW w:w="81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AF4F2F" w:rsidRPr="005C1702" w:rsidRDefault="00AF4F2F" w:rsidP="00AF4F2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облигаций без определения в решении о выпуске этих облигаций срока их п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гашения.</w:t>
            </w:r>
          </w:p>
        </w:tc>
      </w:tr>
    </w:tbl>
    <w:p w:rsidR="0050251B" w:rsidRPr="005C1702" w:rsidRDefault="0035065D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7940E9" w:rsidRPr="005C1702">
        <w:rPr>
          <w:sz w:val="24"/>
          <w:szCs w:val="24"/>
        </w:rPr>
        <w:t>7</w:t>
      </w:r>
      <w:r w:rsidRPr="005C1702">
        <w:rPr>
          <w:sz w:val="24"/>
          <w:szCs w:val="24"/>
        </w:rPr>
        <w:t>.</w:t>
      </w:r>
      <w:r w:rsidR="007940E9" w:rsidRPr="005C1702">
        <w:rPr>
          <w:sz w:val="24"/>
          <w:szCs w:val="24"/>
        </w:rPr>
        <w:t>2.</w:t>
      </w:r>
      <w:r w:rsidRPr="005C1702">
        <w:rPr>
          <w:sz w:val="24"/>
          <w:szCs w:val="24"/>
        </w:rPr>
        <w:t xml:space="preserve"> </w:t>
      </w:r>
      <w:r w:rsidR="00782F13" w:rsidRPr="005C1702">
        <w:rPr>
          <w:sz w:val="24"/>
          <w:szCs w:val="24"/>
        </w:rPr>
        <w:t>Лицо, признанное квалифицированным инвестором до 23 мая 2025 г., сохр</w:t>
      </w:r>
      <w:r w:rsidR="00782F13" w:rsidRPr="005C1702">
        <w:rPr>
          <w:sz w:val="24"/>
          <w:szCs w:val="24"/>
        </w:rPr>
        <w:t>а</w:t>
      </w:r>
      <w:r w:rsidR="00782F13" w:rsidRPr="005C1702">
        <w:rPr>
          <w:sz w:val="24"/>
          <w:szCs w:val="24"/>
        </w:rPr>
        <w:t>няет статус квалифицированного инвестора в отношении тех видов сделок, ценных бумаг и иных финансовых инструментов, по которым это лицо ранее было признано квалифиц</w:t>
      </w:r>
      <w:r w:rsidR="00782F13" w:rsidRPr="005C1702">
        <w:rPr>
          <w:sz w:val="24"/>
          <w:szCs w:val="24"/>
        </w:rPr>
        <w:t>и</w:t>
      </w:r>
      <w:r w:rsidR="00782F13" w:rsidRPr="005C1702">
        <w:rPr>
          <w:sz w:val="24"/>
          <w:szCs w:val="24"/>
        </w:rPr>
        <w:t>рованным инвестором.</w:t>
      </w:r>
    </w:p>
    <w:p w:rsidR="00ED61AE" w:rsidRPr="005C1702" w:rsidRDefault="00782F13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Данное положение предусмотрено пунктом 5 статьи 6 Федерального закона от 23 ноября 2024 г. № 390-ФЗ «О внесении изменений в отдельные законодательные акты Ро</w:t>
      </w:r>
      <w:r w:rsidRPr="005C1702">
        <w:rPr>
          <w:sz w:val="24"/>
          <w:szCs w:val="24"/>
        </w:rPr>
        <w:t>с</w:t>
      </w:r>
      <w:r w:rsidRPr="005C1702">
        <w:rPr>
          <w:sz w:val="24"/>
          <w:szCs w:val="24"/>
        </w:rPr>
        <w:t>сийской Федерации».</w:t>
      </w:r>
    </w:p>
    <w:p w:rsidR="00E5312F" w:rsidRPr="005C1702" w:rsidRDefault="00EE48AA" w:rsidP="00EE48AA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7940E9" w:rsidRPr="005C1702">
        <w:rPr>
          <w:sz w:val="24"/>
          <w:szCs w:val="24"/>
        </w:rPr>
        <w:t>8</w:t>
      </w:r>
      <w:r w:rsidRPr="005C1702">
        <w:rPr>
          <w:sz w:val="24"/>
          <w:szCs w:val="24"/>
        </w:rPr>
        <w:t xml:space="preserve">. Банк не осуществляет признание лиц квалифицированными инвесторами на основании решений о признании их таковыми, принятых иными юридическими лицами, </w:t>
      </w:r>
      <w:r w:rsidRPr="005C1702">
        <w:rPr>
          <w:sz w:val="24"/>
          <w:szCs w:val="24"/>
        </w:rPr>
        <w:lastRenderedPageBreak/>
        <w:t>которые в соответствии с законодательством Российской Федерации вправе осуществлять признание лиц квалифицированными инвесторами (на основании сведений, содержащи</w:t>
      </w:r>
      <w:r w:rsidRPr="005C1702">
        <w:rPr>
          <w:sz w:val="24"/>
          <w:szCs w:val="24"/>
        </w:rPr>
        <w:t>х</w:t>
      </w:r>
      <w:r w:rsidRPr="005C1702">
        <w:rPr>
          <w:sz w:val="24"/>
          <w:szCs w:val="24"/>
        </w:rPr>
        <w:t>ся в реестре лиц, признанных иным лицом квалифицированными инвесторами).</w:t>
      </w:r>
    </w:p>
    <w:p w:rsidR="00E5312F" w:rsidRPr="005C1702" w:rsidDel="008815D1" w:rsidRDefault="000E2938" w:rsidP="00E5312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7940E9" w:rsidRPr="005C1702">
        <w:rPr>
          <w:sz w:val="24"/>
          <w:szCs w:val="24"/>
        </w:rPr>
        <w:t>9</w:t>
      </w:r>
      <w:r w:rsidR="000E0184" w:rsidRPr="005C1702">
        <w:rPr>
          <w:sz w:val="24"/>
          <w:szCs w:val="24"/>
        </w:rPr>
        <w:t>. Стоимость услуг Банка по признанию лица квалифицированным инвестором включена в общую стоимость услуг (вознаграждение Банка) по договору о</w:t>
      </w:r>
      <w:r w:rsidR="00E5312F" w:rsidRPr="005C1702">
        <w:rPr>
          <w:sz w:val="24"/>
          <w:szCs w:val="24"/>
        </w:rPr>
        <w:t>б оказании ф</w:t>
      </w:r>
      <w:r w:rsidR="00E5312F" w:rsidRPr="005C1702">
        <w:rPr>
          <w:sz w:val="24"/>
          <w:szCs w:val="24"/>
        </w:rPr>
        <w:t>и</w:t>
      </w:r>
      <w:r w:rsidR="00E5312F" w:rsidRPr="005C1702">
        <w:rPr>
          <w:sz w:val="24"/>
          <w:szCs w:val="24"/>
        </w:rPr>
        <w:t>нансовых услуг</w:t>
      </w:r>
      <w:r w:rsidR="000E0184" w:rsidRPr="005C1702">
        <w:rPr>
          <w:sz w:val="24"/>
          <w:szCs w:val="24"/>
        </w:rPr>
        <w:t>.</w:t>
      </w:r>
    </w:p>
    <w:p w:rsidR="00C438DF" w:rsidRPr="005C1702" w:rsidRDefault="00C438DF" w:rsidP="00EE48AA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E5312F" w:rsidRPr="005C1702">
        <w:rPr>
          <w:sz w:val="24"/>
          <w:szCs w:val="24"/>
        </w:rPr>
        <w:t>1</w:t>
      </w:r>
      <w:r w:rsidR="007940E9" w:rsidRPr="005C1702">
        <w:rPr>
          <w:sz w:val="24"/>
          <w:szCs w:val="24"/>
        </w:rPr>
        <w:t>0</w:t>
      </w:r>
      <w:r w:rsidRPr="005C1702">
        <w:rPr>
          <w:sz w:val="24"/>
          <w:szCs w:val="24"/>
        </w:rPr>
        <w:t>. Сотрудники Банка при осуществлении процедуры признания лиц квалифиц</w:t>
      </w:r>
      <w:r w:rsidRPr="005C1702">
        <w:rPr>
          <w:sz w:val="24"/>
          <w:szCs w:val="24"/>
        </w:rPr>
        <w:t>и</w:t>
      </w:r>
      <w:r w:rsidRPr="005C1702">
        <w:rPr>
          <w:sz w:val="24"/>
          <w:szCs w:val="24"/>
        </w:rPr>
        <w:t>рованными инвесторами обязаны руководствоваться настоящим Регламентом.</w:t>
      </w:r>
    </w:p>
    <w:p w:rsidR="00EE48AA" w:rsidRPr="005C1702" w:rsidRDefault="00EE48AA" w:rsidP="00EE48AA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</w:t>
      </w:r>
      <w:r w:rsidR="0061603A" w:rsidRPr="005C1702">
        <w:rPr>
          <w:sz w:val="24"/>
          <w:szCs w:val="24"/>
        </w:rPr>
        <w:t>1</w:t>
      </w:r>
      <w:r w:rsidR="007940E9" w:rsidRPr="005C1702">
        <w:rPr>
          <w:sz w:val="24"/>
          <w:szCs w:val="24"/>
        </w:rPr>
        <w:t>1</w:t>
      </w:r>
      <w:r w:rsidRPr="005C1702">
        <w:rPr>
          <w:sz w:val="24"/>
          <w:szCs w:val="24"/>
        </w:rPr>
        <w:t>. Банк раскрывает настоящий Регламент на своем официальном сайте в инфо</w:t>
      </w:r>
      <w:r w:rsidRPr="005C1702">
        <w:rPr>
          <w:sz w:val="24"/>
          <w:szCs w:val="24"/>
        </w:rPr>
        <w:t>р</w:t>
      </w:r>
      <w:r w:rsidRPr="005C1702">
        <w:rPr>
          <w:sz w:val="24"/>
          <w:szCs w:val="24"/>
        </w:rPr>
        <w:t>мационно-телекоммуникационной сети «Интернет».</w:t>
      </w:r>
    </w:p>
    <w:p w:rsidR="00ED61AE" w:rsidRPr="005C1702" w:rsidRDefault="0079167E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1.1</w:t>
      </w:r>
      <w:r w:rsidR="007940E9" w:rsidRPr="005C1702">
        <w:rPr>
          <w:sz w:val="24"/>
          <w:szCs w:val="24"/>
        </w:rPr>
        <w:t>2</w:t>
      </w:r>
      <w:r w:rsidRPr="005C1702">
        <w:rPr>
          <w:sz w:val="24"/>
          <w:szCs w:val="24"/>
        </w:rPr>
        <w:t>. Применяемые в</w:t>
      </w:r>
      <w:r w:rsidR="00BF598C" w:rsidRPr="005C1702">
        <w:rPr>
          <w:sz w:val="24"/>
          <w:szCs w:val="24"/>
        </w:rPr>
        <w:t xml:space="preserve"> настоящем Регламенте термины</w:t>
      </w:r>
      <w:r w:rsidR="00192450" w:rsidRPr="005C1702">
        <w:rPr>
          <w:sz w:val="24"/>
          <w:szCs w:val="24"/>
        </w:rPr>
        <w:t>, специально не определенные настоящим Регламентом,</w:t>
      </w:r>
      <w:r w:rsidRPr="005C1702">
        <w:rPr>
          <w:sz w:val="24"/>
          <w:szCs w:val="24"/>
        </w:rPr>
        <w:t xml:space="preserve"> используются в </w:t>
      </w:r>
      <w:r w:rsidR="00192450" w:rsidRPr="005C1702">
        <w:rPr>
          <w:sz w:val="24"/>
          <w:szCs w:val="24"/>
        </w:rPr>
        <w:t xml:space="preserve">значениях, установленных </w:t>
      </w:r>
      <w:r w:rsidRPr="005C1702">
        <w:rPr>
          <w:sz w:val="24"/>
          <w:szCs w:val="24"/>
        </w:rPr>
        <w:t>законодател</w:t>
      </w:r>
      <w:r w:rsidR="00BF598C" w:rsidRPr="005C1702">
        <w:rPr>
          <w:sz w:val="24"/>
          <w:szCs w:val="24"/>
        </w:rPr>
        <w:t>ь</w:t>
      </w:r>
      <w:r w:rsidRPr="005C1702">
        <w:rPr>
          <w:sz w:val="24"/>
          <w:szCs w:val="24"/>
        </w:rPr>
        <w:t>ств</w:t>
      </w:r>
      <w:r w:rsidR="00192450" w:rsidRPr="005C1702">
        <w:rPr>
          <w:sz w:val="24"/>
          <w:szCs w:val="24"/>
        </w:rPr>
        <w:t>ом</w:t>
      </w:r>
      <w:r w:rsidRPr="005C1702">
        <w:rPr>
          <w:sz w:val="24"/>
          <w:szCs w:val="24"/>
        </w:rPr>
        <w:t xml:space="preserve"> Российской Федерации, </w:t>
      </w:r>
      <w:r w:rsidR="00192450" w:rsidRPr="005C1702">
        <w:rPr>
          <w:sz w:val="24"/>
          <w:szCs w:val="24"/>
        </w:rPr>
        <w:t>Базовым стандартом</w:t>
      </w:r>
      <w:r w:rsidR="00564A16" w:rsidRPr="005C1702">
        <w:rPr>
          <w:sz w:val="24"/>
          <w:szCs w:val="24"/>
        </w:rPr>
        <w:t xml:space="preserve"> и</w:t>
      </w:r>
      <w:r w:rsidR="00E01461" w:rsidRPr="005C1702">
        <w:rPr>
          <w:sz w:val="24"/>
          <w:szCs w:val="24"/>
        </w:rPr>
        <w:t xml:space="preserve"> </w:t>
      </w:r>
      <w:r w:rsidR="003076E7" w:rsidRPr="005C1702">
        <w:rPr>
          <w:sz w:val="24"/>
          <w:szCs w:val="24"/>
        </w:rPr>
        <w:t xml:space="preserve">утвержденными Банком </w:t>
      </w:r>
      <w:r w:rsidR="00E01461" w:rsidRPr="005C1702">
        <w:rPr>
          <w:sz w:val="24"/>
          <w:szCs w:val="24"/>
        </w:rPr>
        <w:t>Правилами бр</w:t>
      </w:r>
      <w:r w:rsidR="00E01461" w:rsidRPr="005C1702">
        <w:rPr>
          <w:sz w:val="24"/>
          <w:szCs w:val="24"/>
        </w:rPr>
        <w:t>о</w:t>
      </w:r>
      <w:r w:rsidR="00E01461" w:rsidRPr="005C1702">
        <w:rPr>
          <w:sz w:val="24"/>
          <w:szCs w:val="24"/>
        </w:rPr>
        <w:t xml:space="preserve">керского обслуживания Акционерного общества «СЕВЕРГАЗБАНК» и </w:t>
      </w:r>
      <w:r w:rsidR="00BF598C" w:rsidRPr="005C1702">
        <w:rPr>
          <w:sz w:val="24"/>
          <w:szCs w:val="24"/>
        </w:rPr>
        <w:t>Регламент</w:t>
      </w:r>
      <w:r w:rsidR="00E01461" w:rsidRPr="005C1702">
        <w:rPr>
          <w:sz w:val="24"/>
          <w:szCs w:val="24"/>
        </w:rPr>
        <w:t>ом</w:t>
      </w:r>
      <w:r w:rsidRPr="005C1702">
        <w:rPr>
          <w:sz w:val="24"/>
          <w:szCs w:val="24"/>
        </w:rPr>
        <w:t xml:space="preserve"> дов</w:t>
      </w:r>
      <w:r w:rsidR="00BF598C" w:rsidRPr="005C1702">
        <w:rPr>
          <w:sz w:val="24"/>
          <w:szCs w:val="24"/>
        </w:rPr>
        <w:t>е</w:t>
      </w:r>
      <w:r w:rsidRPr="005C1702">
        <w:rPr>
          <w:sz w:val="24"/>
          <w:szCs w:val="24"/>
        </w:rPr>
        <w:t>рительно</w:t>
      </w:r>
      <w:r w:rsidR="00BF598C" w:rsidRPr="005C1702">
        <w:rPr>
          <w:sz w:val="24"/>
          <w:szCs w:val="24"/>
        </w:rPr>
        <w:t>го управления ценными бумагами и денежными средствами, предназначенными для инвестирования в ценные бумаги в Акционерном обществе «СЕВЕРГАЗБАНК».</w:t>
      </w:r>
    </w:p>
    <w:p w:rsidR="00E47FFA" w:rsidRPr="005C1702" w:rsidRDefault="00E47FFA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0B7683" w:rsidRPr="005C1702" w:rsidRDefault="00A52A5E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C1702">
        <w:rPr>
          <w:b/>
          <w:bCs/>
          <w:sz w:val="24"/>
          <w:szCs w:val="24"/>
        </w:rPr>
        <w:t>2. ТРЕБОВАНИЯ</w:t>
      </w:r>
      <w:r w:rsidR="000B7683" w:rsidRPr="005C1702">
        <w:rPr>
          <w:b/>
          <w:bCs/>
          <w:sz w:val="24"/>
          <w:szCs w:val="24"/>
        </w:rPr>
        <w:t>, КОТОРЫМ ДОЛЖНЫ</w:t>
      </w:r>
      <w:r w:rsidR="00F206DC" w:rsidRPr="005C1702">
        <w:rPr>
          <w:b/>
          <w:bCs/>
          <w:sz w:val="24"/>
          <w:szCs w:val="24"/>
        </w:rPr>
        <w:t xml:space="preserve"> ОТВЕЧАТЬ</w:t>
      </w:r>
      <w:r w:rsidR="00E47FFA" w:rsidRPr="005C1702">
        <w:rPr>
          <w:b/>
          <w:bCs/>
          <w:sz w:val="24"/>
          <w:szCs w:val="24"/>
        </w:rPr>
        <w:t xml:space="preserve"> </w:t>
      </w:r>
      <w:r w:rsidR="000B7683" w:rsidRPr="005C1702">
        <w:rPr>
          <w:b/>
          <w:bCs/>
          <w:sz w:val="24"/>
          <w:szCs w:val="24"/>
        </w:rPr>
        <w:t>ЛИЦА</w:t>
      </w:r>
    </w:p>
    <w:p w:rsidR="00E47FFA" w:rsidRPr="005C1702" w:rsidRDefault="00E47FFA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C1702">
        <w:rPr>
          <w:b/>
          <w:bCs/>
          <w:sz w:val="24"/>
          <w:szCs w:val="24"/>
        </w:rPr>
        <w:t xml:space="preserve">ДЛЯ ПРИЗНАНИЯ </w:t>
      </w:r>
      <w:r w:rsidR="000B7683" w:rsidRPr="005C1702">
        <w:rPr>
          <w:b/>
          <w:bCs/>
          <w:sz w:val="24"/>
          <w:szCs w:val="24"/>
        </w:rPr>
        <w:t xml:space="preserve">ИХ </w:t>
      </w:r>
      <w:r w:rsidRPr="005C1702">
        <w:rPr>
          <w:b/>
          <w:bCs/>
          <w:sz w:val="24"/>
          <w:szCs w:val="24"/>
        </w:rPr>
        <w:t>КВАЛИФИЦИРОВАННЫМИ ИНВЕСТОРАМИ</w:t>
      </w:r>
    </w:p>
    <w:p w:rsidR="00E47FFA" w:rsidRPr="005C1702" w:rsidRDefault="00E47FFA" w:rsidP="00E47FFA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5B3174" w:rsidRPr="005C1702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2.1. </w:t>
      </w:r>
      <w:r w:rsidR="00547F46" w:rsidRPr="005C1702">
        <w:rPr>
          <w:sz w:val="24"/>
          <w:szCs w:val="24"/>
        </w:rPr>
        <w:t>Ф</w:t>
      </w:r>
      <w:r w:rsidRPr="005C1702">
        <w:rPr>
          <w:sz w:val="24"/>
          <w:szCs w:val="24"/>
        </w:rPr>
        <w:t>изическое лицо может быть признан</w:t>
      </w:r>
      <w:r w:rsidR="00533540" w:rsidRPr="005C1702">
        <w:rPr>
          <w:sz w:val="24"/>
          <w:szCs w:val="24"/>
        </w:rPr>
        <w:t>о</w:t>
      </w:r>
      <w:r w:rsidRPr="005C1702">
        <w:rPr>
          <w:sz w:val="24"/>
          <w:szCs w:val="24"/>
        </w:rPr>
        <w:t xml:space="preserve"> квалифицированным инвестором, если он</w:t>
      </w:r>
      <w:r w:rsidR="00D62499" w:rsidRPr="005C1702">
        <w:rPr>
          <w:sz w:val="24"/>
          <w:szCs w:val="24"/>
        </w:rPr>
        <w:t>о</w:t>
      </w:r>
      <w:r w:rsidRPr="005C1702">
        <w:rPr>
          <w:sz w:val="24"/>
          <w:szCs w:val="24"/>
        </w:rPr>
        <w:t xml:space="preserve"> </w:t>
      </w:r>
      <w:r w:rsidR="00D62499" w:rsidRPr="005C1702">
        <w:rPr>
          <w:sz w:val="24"/>
          <w:szCs w:val="24"/>
        </w:rPr>
        <w:t>отвечает</w:t>
      </w:r>
      <w:r w:rsidR="00087D8A" w:rsidRPr="005C1702">
        <w:rPr>
          <w:sz w:val="24"/>
          <w:szCs w:val="24"/>
        </w:rPr>
        <w:t xml:space="preserve"> </w:t>
      </w:r>
      <w:r w:rsidRPr="005C1702">
        <w:rPr>
          <w:sz w:val="24"/>
          <w:szCs w:val="24"/>
        </w:rPr>
        <w:t xml:space="preserve">любому из </w:t>
      </w:r>
      <w:r w:rsidR="009622DC" w:rsidRPr="005C1702">
        <w:rPr>
          <w:sz w:val="24"/>
          <w:szCs w:val="24"/>
        </w:rPr>
        <w:t xml:space="preserve">следующих </w:t>
      </w:r>
      <w:r w:rsidRPr="005C1702">
        <w:rPr>
          <w:sz w:val="24"/>
          <w:szCs w:val="24"/>
        </w:rPr>
        <w:t>требований:</w:t>
      </w:r>
    </w:p>
    <w:p w:rsidR="001E5881" w:rsidRPr="005C1702" w:rsidRDefault="00D62499" w:rsidP="00D624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2.1.1. имеет опыт работы, непосредственно связанный с совершением сделок с ф</w:t>
      </w:r>
      <w:r w:rsidRPr="005C1702">
        <w:rPr>
          <w:sz w:val="24"/>
          <w:szCs w:val="24"/>
        </w:rPr>
        <w:t>и</w:t>
      </w:r>
      <w:r w:rsidRPr="005C1702">
        <w:rPr>
          <w:sz w:val="24"/>
          <w:szCs w:val="24"/>
        </w:rPr>
        <w:t>нансовыми инструментами, подготовкой индивидуальных инвестиционных рекоменд</w:t>
      </w:r>
      <w:r w:rsidRPr="005C1702">
        <w:rPr>
          <w:sz w:val="24"/>
          <w:szCs w:val="24"/>
        </w:rPr>
        <w:t>а</w:t>
      </w:r>
      <w:r w:rsidRPr="005C1702">
        <w:rPr>
          <w:sz w:val="24"/>
          <w:szCs w:val="24"/>
        </w:rPr>
        <w:t>ций, управления рисками, связанными с совершением указанных сделок, в российской и (или) иностранной организациях</w:t>
      </w:r>
      <w:r w:rsidR="001E5881" w:rsidRPr="005C1702">
        <w:rPr>
          <w:sz w:val="24"/>
          <w:szCs w:val="24"/>
        </w:rPr>
        <w:t xml:space="preserve"> в течение 5 (пяти) лет, предшествующих дате подачи з</w:t>
      </w:r>
      <w:r w:rsidR="001E5881" w:rsidRPr="005C1702">
        <w:rPr>
          <w:sz w:val="24"/>
          <w:szCs w:val="24"/>
        </w:rPr>
        <w:t>а</w:t>
      </w:r>
      <w:r w:rsidR="001E5881" w:rsidRPr="005C1702">
        <w:rPr>
          <w:sz w:val="24"/>
          <w:szCs w:val="24"/>
        </w:rPr>
        <w:t>явления о признании квалифицированным инвестором, продолжительность которого с</w:t>
      </w:r>
      <w:r w:rsidR="001E5881" w:rsidRPr="005C1702">
        <w:rPr>
          <w:sz w:val="24"/>
          <w:szCs w:val="24"/>
        </w:rPr>
        <w:t>о</w:t>
      </w:r>
      <w:r w:rsidR="001E5881" w:rsidRPr="005C1702">
        <w:rPr>
          <w:sz w:val="24"/>
          <w:szCs w:val="24"/>
        </w:rPr>
        <w:t>ставляет</w:t>
      </w:r>
      <w:r w:rsidR="00273550" w:rsidRPr="005C1702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1E5881" w:rsidRPr="005C1702" w:rsidTr="00EC0283">
        <w:tc>
          <w:tcPr>
            <w:tcW w:w="816" w:type="dxa"/>
          </w:tcPr>
          <w:p w:rsidR="001E5881" w:rsidRPr="005C1702" w:rsidRDefault="001E5881" w:rsidP="001E5881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E5881" w:rsidRPr="005C1702" w:rsidRDefault="00273550" w:rsidP="001E5881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1E5881" w:rsidRPr="005C1702" w:rsidRDefault="00273550" w:rsidP="001E5881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не менее 2 (двух) лет, если российская и (или) иностранная организации явл</w:t>
            </w:r>
            <w:r w:rsidRPr="005C1702">
              <w:rPr>
                <w:sz w:val="24"/>
                <w:szCs w:val="24"/>
              </w:rPr>
              <w:t>я</w:t>
            </w:r>
            <w:r w:rsidRPr="005C1702">
              <w:rPr>
                <w:sz w:val="24"/>
                <w:szCs w:val="24"/>
              </w:rPr>
              <w:t>ются квалифицированными инвесторами в соответствии с пунктом 2 статьи 51.2 Федерального закона от 22 апреля 1996 г. № 39-ФЗ «О рынке ценных б</w:t>
            </w:r>
            <w:r w:rsidRPr="005C1702">
              <w:rPr>
                <w:sz w:val="24"/>
                <w:szCs w:val="24"/>
              </w:rPr>
              <w:t>у</w:t>
            </w:r>
            <w:r w:rsidRPr="005C1702">
              <w:rPr>
                <w:sz w:val="24"/>
                <w:szCs w:val="24"/>
              </w:rPr>
              <w:t>маг»;</w:t>
            </w:r>
          </w:p>
        </w:tc>
      </w:tr>
      <w:tr w:rsidR="001E5881" w:rsidRPr="005C1702" w:rsidTr="00EC0283">
        <w:tc>
          <w:tcPr>
            <w:tcW w:w="816" w:type="dxa"/>
          </w:tcPr>
          <w:p w:rsidR="001E5881" w:rsidRPr="005C1702" w:rsidRDefault="001E5881" w:rsidP="001E5881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E5881" w:rsidRPr="005C1702" w:rsidRDefault="00273550" w:rsidP="001E5881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27355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не менее 3 (трех) лет, если российская и (или) иностранная организация не я</w:t>
            </w:r>
            <w:r w:rsidRPr="005C1702">
              <w:rPr>
                <w:sz w:val="24"/>
                <w:szCs w:val="24"/>
              </w:rPr>
              <w:t>в</w:t>
            </w:r>
            <w:r w:rsidRPr="005C1702">
              <w:rPr>
                <w:sz w:val="24"/>
                <w:szCs w:val="24"/>
              </w:rPr>
              <w:t>ляется квалифицированным инвестором в соответствии с пунктом 2 статьи 51.2 Федерального закона от 22 апреля 1996 г. № 39-ФЗ «О рынке ценных бумаг»</w:t>
            </w:r>
            <w:r w:rsidR="0095281D" w:rsidRPr="005C1702">
              <w:rPr>
                <w:sz w:val="24"/>
                <w:szCs w:val="24"/>
              </w:rPr>
              <w:t>;</w:t>
            </w:r>
          </w:p>
        </w:tc>
      </w:tr>
    </w:tbl>
    <w:p w:rsidR="00D62499" w:rsidRPr="005C1702" w:rsidRDefault="00071F22" w:rsidP="00D624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2.1.2. и</w:t>
      </w:r>
      <w:r w:rsidR="00D62499" w:rsidRPr="005C1702">
        <w:rPr>
          <w:sz w:val="24"/>
          <w:szCs w:val="24"/>
        </w:rPr>
        <w:t>меет опыт работы в должности, при назначении (избрании) на которую в с</w:t>
      </w:r>
      <w:r w:rsidR="00D62499" w:rsidRPr="005C1702">
        <w:rPr>
          <w:sz w:val="24"/>
          <w:szCs w:val="24"/>
        </w:rPr>
        <w:t>о</w:t>
      </w:r>
      <w:r w:rsidR="00D62499" w:rsidRPr="005C1702">
        <w:rPr>
          <w:sz w:val="24"/>
          <w:szCs w:val="24"/>
        </w:rPr>
        <w:t>ответствии с федеральными законами требовалось согласование Банка России;</w:t>
      </w:r>
    </w:p>
    <w:p w:rsidR="00DD1995" w:rsidRPr="005C1702" w:rsidRDefault="00DD1995" w:rsidP="00D624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2.1.3.</w:t>
      </w:r>
      <w:r w:rsidR="00E0693B" w:rsidRPr="005C1702">
        <w:rPr>
          <w:sz w:val="24"/>
          <w:szCs w:val="24"/>
        </w:rPr>
        <w:t xml:space="preserve"> совершало сделки с ценными бумагами, указанными в настоящем пункте Регламента,</w:t>
      </w:r>
      <w:r w:rsidR="009113D0" w:rsidRPr="005C1702">
        <w:rPr>
          <w:sz w:val="24"/>
          <w:szCs w:val="24"/>
        </w:rPr>
        <w:t xml:space="preserve"> и (или) заключало</w:t>
      </w:r>
      <w:r w:rsidR="00D414D7" w:rsidRPr="005C1702">
        <w:rPr>
          <w:sz w:val="24"/>
          <w:szCs w:val="24"/>
        </w:rPr>
        <w:t xml:space="preserve"> на организованных торгах</w:t>
      </w:r>
      <w:r w:rsidR="009113D0" w:rsidRPr="005C1702">
        <w:rPr>
          <w:sz w:val="24"/>
          <w:szCs w:val="24"/>
        </w:rPr>
        <w:t xml:space="preserve"> договоры, являющиеся прои</w:t>
      </w:r>
      <w:r w:rsidR="009113D0" w:rsidRPr="005C1702">
        <w:rPr>
          <w:sz w:val="24"/>
          <w:szCs w:val="24"/>
        </w:rPr>
        <w:t>з</w:t>
      </w:r>
      <w:r w:rsidR="009113D0" w:rsidRPr="005C1702">
        <w:rPr>
          <w:sz w:val="24"/>
          <w:szCs w:val="24"/>
        </w:rPr>
        <w:t>водными финансовыми инструментами, за последние 4 (четыре) полных квартала, пре</w:t>
      </w:r>
      <w:r w:rsidR="009113D0" w:rsidRPr="005C1702">
        <w:rPr>
          <w:sz w:val="24"/>
          <w:szCs w:val="24"/>
        </w:rPr>
        <w:t>д</w:t>
      </w:r>
      <w:r w:rsidR="009113D0" w:rsidRPr="005C1702">
        <w:rPr>
          <w:sz w:val="24"/>
          <w:szCs w:val="24"/>
        </w:rPr>
        <w:t>шествующие кварталу, в котором физическое лицо подало заявление о признании квал</w:t>
      </w:r>
      <w:r w:rsidR="009113D0" w:rsidRPr="005C1702">
        <w:rPr>
          <w:sz w:val="24"/>
          <w:szCs w:val="24"/>
        </w:rPr>
        <w:t>и</w:t>
      </w:r>
      <w:r w:rsidR="009113D0" w:rsidRPr="005C1702">
        <w:rPr>
          <w:sz w:val="24"/>
          <w:szCs w:val="24"/>
        </w:rPr>
        <w:t>фицированным инвестором, в среднем не реже 10 (десяти)</w:t>
      </w:r>
      <w:r w:rsidR="00D414D7" w:rsidRPr="005C1702">
        <w:rPr>
          <w:sz w:val="24"/>
          <w:szCs w:val="24"/>
        </w:rPr>
        <w:t xml:space="preserve"> </w:t>
      </w:r>
      <w:r w:rsidR="009113D0" w:rsidRPr="005C1702">
        <w:rPr>
          <w:sz w:val="24"/>
          <w:szCs w:val="24"/>
        </w:rPr>
        <w:t>раз в квартал, но не реже 1 (о</w:t>
      </w:r>
      <w:r w:rsidR="009113D0" w:rsidRPr="005C1702">
        <w:rPr>
          <w:sz w:val="24"/>
          <w:szCs w:val="24"/>
        </w:rPr>
        <w:t>д</w:t>
      </w:r>
      <w:r w:rsidR="009113D0" w:rsidRPr="005C1702">
        <w:rPr>
          <w:sz w:val="24"/>
          <w:szCs w:val="24"/>
        </w:rPr>
        <w:t>ного) раза в месяц</w:t>
      </w:r>
      <w:r w:rsidR="00821C4F" w:rsidRPr="005C1702">
        <w:rPr>
          <w:sz w:val="24"/>
          <w:szCs w:val="24"/>
        </w:rPr>
        <w:t>, в объеме, указанном в настоящем пункте Регламента</w:t>
      </w:r>
      <w:r w:rsidR="009113D0" w:rsidRPr="005C1702">
        <w:rPr>
          <w:sz w:val="24"/>
          <w:szCs w:val="24"/>
        </w:rPr>
        <w:t>.</w:t>
      </w:r>
    </w:p>
    <w:p w:rsidR="00C7465E" w:rsidRPr="005C1702" w:rsidRDefault="00C7465E" w:rsidP="00D624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Для признания физического ли</w:t>
      </w:r>
      <w:r w:rsidR="006175A4" w:rsidRPr="005C1702">
        <w:rPr>
          <w:sz w:val="24"/>
          <w:szCs w:val="24"/>
        </w:rPr>
        <w:t xml:space="preserve">ца квалифицированным инвестором </w:t>
      </w:r>
      <w:r w:rsidRPr="005C1702">
        <w:rPr>
          <w:sz w:val="24"/>
          <w:szCs w:val="24"/>
        </w:rPr>
        <w:t>учитываются совершенные им сделки со следующими ценными бумагами: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государственными ценными бумагами Российской Федерации, государстве</w:t>
            </w:r>
            <w:r w:rsidRPr="005C1702">
              <w:rPr>
                <w:sz w:val="24"/>
                <w:szCs w:val="24"/>
              </w:rPr>
              <w:t>н</w:t>
            </w:r>
            <w:r w:rsidRPr="005C1702">
              <w:rPr>
                <w:sz w:val="24"/>
                <w:szCs w:val="24"/>
              </w:rPr>
              <w:t>ными ценными бумагами субъектов Российской Федерации и муниципальными ценными бумагами;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акци</w:t>
            </w:r>
            <w:r w:rsidR="001B1504" w:rsidRPr="005C1702">
              <w:rPr>
                <w:sz w:val="24"/>
                <w:szCs w:val="24"/>
              </w:rPr>
              <w:t>ями</w:t>
            </w:r>
            <w:r w:rsidRPr="005C1702">
              <w:rPr>
                <w:sz w:val="24"/>
                <w:szCs w:val="24"/>
              </w:rPr>
              <w:t xml:space="preserve"> и облигаци</w:t>
            </w:r>
            <w:r w:rsidR="001B1504" w:rsidRPr="005C1702">
              <w:rPr>
                <w:sz w:val="24"/>
                <w:szCs w:val="24"/>
              </w:rPr>
              <w:t>ями</w:t>
            </w:r>
            <w:r w:rsidRPr="005C1702">
              <w:rPr>
                <w:sz w:val="24"/>
                <w:szCs w:val="24"/>
              </w:rPr>
              <w:t xml:space="preserve"> российских эмитентов;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государственны</w:t>
            </w:r>
            <w:r w:rsidR="001B1504" w:rsidRPr="005C1702">
              <w:rPr>
                <w:sz w:val="24"/>
                <w:szCs w:val="24"/>
              </w:rPr>
              <w:t>ми ценными</w:t>
            </w:r>
            <w:r w:rsidRPr="005C1702">
              <w:rPr>
                <w:sz w:val="24"/>
                <w:szCs w:val="24"/>
              </w:rPr>
              <w:t xml:space="preserve"> бумаг</w:t>
            </w:r>
            <w:r w:rsidR="001B1504" w:rsidRPr="005C1702">
              <w:rPr>
                <w:sz w:val="24"/>
                <w:szCs w:val="24"/>
              </w:rPr>
              <w:t>ами</w:t>
            </w:r>
            <w:r w:rsidRPr="005C1702">
              <w:rPr>
                <w:sz w:val="24"/>
                <w:szCs w:val="24"/>
              </w:rPr>
              <w:t xml:space="preserve"> иностранных государств;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акци</w:t>
            </w:r>
            <w:r w:rsidR="001B1504" w:rsidRPr="005C1702">
              <w:rPr>
                <w:sz w:val="24"/>
                <w:szCs w:val="24"/>
              </w:rPr>
              <w:t>ями</w:t>
            </w:r>
            <w:r w:rsidRPr="005C1702">
              <w:rPr>
                <w:sz w:val="24"/>
                <w:szCs w:val="24"/>
              </w:rPr>
              <w:t xml:space="preserve"> и облигаци</w:t>
            </w:r>
            <w:r w:rsidR="001B1504" w:rsidRPr="005C1702">
              <w:rPr>
                <w:sz w:val="24"/>
                <w:szCs w:val="24"/>
              </w:rPr>
              <w:t>ями</w:t>
            </w:r>
            <w:r w:rsidRPr="005C1702">
              <w:rPr>
                <w:sz w:val="24"/>
                <w:szCs w:val="24"/>
              </w:rPr>
              <w:t xml:space="preserve"> иностранных эмитентов;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российски</w:t>
            </w:r>
            <w:r w:rsidR="001B1504" w:rsidRPr="005C1702">
              <w:rPr>
                <w:sz w:val="24"/>
                <w:szCs w:val="24"/>
              </w:rPr>
              <w:t>ми</w:t>
            </w:r>
            <w:r w:rsidRPr="005C1702">
              <w:rPr>
                <w:sz w:val="24"/>
                <w:szCs w:val="24"/>
              </w:rPr>
              <w:t xml:space="preserve"> депозитарны</w:t>
            </w:r>
            <w:r w:rsidR="001B1504" w:rsidRPr="005C1702">
              <w:rPr>
                <w:sz w:val="24"/>
                <w:szCs w:val="24"/>
              </w:rPr>
              <w:t>ми</w:t>
            </w:r>
            <w:r w:rsidRPr="005C1702">
              <w:rPr>
                <w:sz w:val="24"/>
                <w:szCs w:val="24"/>
              </w:rPr>
              <w:t xml:space="preserve"> расписк</w:t>
            </w:r>
            <w:r w:rsidR="001B1504" w:rsidRPr="005C1702">
              <w:rPr>
                <w:sz w:val="24"/>
                <w:szCs w:val="24"/>
              </w:rPr>
              <w:t>ам</w:t>
            </w:r>
            <w:r w:rsidRPr="005C1702">
              <w:rPr>
                <w:sz w:val="24"/>
                <w:szCs w:val="24"/>
              </w:rPr>
              <w:t xml:space="preserve">и и </w:t>
            </w:r>
            <w:r w:rsidR="001B1504" w:rsidRPr="005C1702">
              <w:rPr>
                <w:sz w:val="24"/>
                <w:szCs w:val="24"/>
              </w:rPr>
              <w:t>ценными бумагами, которые уд</w:t>
            </w:r>
            <w:r w:rsidR="001B1504" w:rsidRPr="005C1702">
              <w:rPr>
                <w:sz w:val="24"/>
                <w:szCs w:val="24"/>
              </w:rPr>
              <w:t>о</w:t>
            </w:r>
            <w:r w:rsidR="001B1504" w:rsidRPr="005C1702">
              <w:rPr>
                <w:sz w:val="24"/>
                <w:szCs w:val="24"/>
              </w:rPr>
              <w:t>стоверяют право собственности на определенное количество представляемых ценных бумаг (акций или облигаций иностранного или российского эмитента либо ценных бумаг иного иностранного эмитента, удостоверяющих права в о</w:t>
            </w:r>
            <w:r w:rsidR="001B1504" w:rsidRPr="005C1702">
              <w:rPr>
                <w:sz w:val="24"/>
                <w:szCs w:val="24"/>
              </w:rPr>
              <w:t>т</w:t>
            </w:r>
            <w:r w:rsidR="001B1504" w:rsidRPr="005C1702">
              <w:rPr>
                <w:sz w:val="24"/>
                <w:szCs w:val="24"/>
              </w:rPr>
              <w:t>ношении акций или облигаций иностранного эмитента) и закрепляют право их владельцев требовать от эмитента получения соответствующего количества представляемых ценных бумаг</w:t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1B150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инвестиционными паями</w:t>
            </w:r>
            <w:r w:rsidR="00C7465E" w:rsidRPr="005C1702">
              <w:rPr>
                <w:sz w:val="24"/>
                <w:szCs w:val="24"/>
              </w:rPr>
              <w:t xml:space="preserve"> паевых инвестиционных фондов и па</w:t>
            </w:r>
            <w:r w:rsidRPr="005C1702">
              <w:rPr>
                <w:sz w:val="24"/>
                <w:szCs w:val="24"/>
              </w:rPr>
              <w:t>ям</w:t>
            </w:r>
            <w:r w:rsidR="00C7465E" w:rsidRPr="005C1702">
              <w:rPr>
                <w:sz w:val="24"/>
                <w:szCs w:val="24"/>
              </w:rPr>
              <w:t>и (акци</w:t>
            </w:r>
            <w:r w:rsidRPr="005C1702">
              <w:rPr>
                <w:sz w:val="24"/>
                <w:szCs w:val="24"/>
              </w:rPr>
              <w:t>ям</w:t>
            </w:r>
            <w:r w:rsidR="00C7465E" w:rsidRPr="005C1702">
              <w:rPr>
                <w:sz w:val="24"/>
                <w:szCs w:val="24"/>
              </w:rPr>
              <w:t>и) иностранных инвестиционных фондов;</w:t>
            </w:r>
          </w:p>
        </w:tc>
      </w:tr>
      <w:tr w:rsidR="00C7465E" w:rsidRPr="005C1702" w:rsidTr="00C7465E">
        <w:tc>
          <w:tcPr>
            <w:tcW w:w="81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C7465E" w:rsidRPr="005C1702" w:rsidRDefault="00C7465E" w:rsidP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ипотечны</w:t>
            </w:r>
            <w:r w:rsidR="001B1504" w:rsidRPr="005C1702">
              <w:rPr>
                <w:sz w:val="24"/>
                <w:szCs w:val="24"/>
              </w:rPr>
              <w:t>ми</w:t>
            </w:r>
            <w:r w:rsidRPr="005C1702">
              <w:rPr>
                <w:sz w:val="24"/>
                <w:szCs w:val="24"/>
              </w:rPr>
              <w:t xml:space="preserve"> сертификат</w:t>
            </w:r>
            <w:r w:rsidR="001B1504" w:rsidRPr="005C1702">
              <w:rPr>
                <w:sz w:val="24"/>
                <w:szCs w:val="24"/>
              </w:rPr>
              <w:t>ами</w:t>
            </w:r>
            <w:r w:rsidRPr="005C1702">
              <w:rPr>
                <w:sz w:val="24"/>
                <w:szCs w:val="24"/>
              </w:rPr>
              <w:t xml:space="preserve"> участия;</w:t>
            </w:r>
          </w:p>
        </w:tc>
      </w:tr>
      <w:tr w:rsidR="00C7465E" w:rsidRPr="005C1702" w:rsidTr="00C7465E">
        <w:tc>
          <w:tcPr>
            <w:tcW w:w="816" w:type="dxa"/>
          </w:tcPr>
          <w:p w:rsidR="0050251B" w:rsidRPr="005C1702" w:rsidRDefault="0050251B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50251B" w:rsidRPr="005C1702" w:rsidRDefault="00C7465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1B150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цифровыми свидетельствами.</w:t>
            </w:r>
          </w:p>
        </w:tc>
      </w:tr>
    </w:tbl>
    <w:p w:rsidR="00821C4F" w:rsidRPr="005C1702" w:rsidRDefault="00AA2A4A" w:rsidP="00D624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Объем сделок и (или) договоров, указанных в абзаце первом настоящего пункта Регламента</w:t>
      </w:r>
      <w:r w:rsidR="00821C4F" w:rsidRPr="005C1702">
        <w:rPr>
          <w:sz w:val="24"/>
          <w:szCs w:val="24"/>
        </w:rPr>
        <w:t xml:space="preserve">, при условии, что объем сделок с цифровыми свидетельствами не превышает 25 </w:t>
      </w:r>
      <w:r w:rsidR="0093077A" w:rsidRPr="0093077A">
        <w:rPr>
          <w:sz w:val="24"/>
          <w:szCs w:val="24"/>
        </w:rPr>
        <w:t>(</w:t>
      </w:r>
      <w:r w:rsidR="0093077A">
        <w:rPr>
          <w:sz w:val="24"/>
          <w:szCs w:val="24"/>
        </w:rPr>
        <w:t>двадцати пяти</w:t>
      </w:r>
      <w:r w:rsidR="0093077A" w:rsidRPr="0093077A">
        <w:rPr>
          <w:sz w:val="24"/>
          <w:szCs w:val="24"/>
        </w:rPr>
        <w:t xml:space="preserve">) </w:t>
      </w:r>
      <w:r w:rsidR="00821C4F" w:rsidRPr="005C1702">
        <w:rPr>
          <w:sz w:val="24"/>
          <w:szCs w:val="24"/>
        </w:rPr>
        <w:t>процентов, должен составлять за период, указанный в абзаце первом настоящего пункта Регламента</w:t>
      </w:r>
      <w:r w:rsidR="001F447E" w:rsidRPr="005C1702">
        <w:rPr>
          <w:sz w:val="24"/>
          <w:szCs w:val="24"/>
        </w:rPr>
        <w:t>, не менее</w:t>
      </w:r>
      <w:r w:rsidR="00821C4F" w:rsidRPr="005C1702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821C4F" w:rsidRPr="005C1702" w:rsidTr="00AA3D28">
        <w:tc>
          <w:tcPr>
            <w:tcW w:w="816" w:type="dxa"/>
          </w:tcPr>
          <w:p w:rsidR="00821C4F" w:rsidRPr="005C1702" w:rsidRDefault="00821C4F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21C4F" w:rsidRPr="005C1702" w:rsidRDefault="00821C4F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821C4F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6 (шести) </w:t>
            </w:r>
            <w:r w:rsidR="00344927" w:rsidRPr="005C1702">
              <w:rPr>
                <w:sz w:val="24"/>
                <w:szCs w:val="24"/>
              </w:rPr>
              <w:t xml:space="preserve">миллионов </w:t>
            </w:r>
            <w:r w:rsidRPr="005C1702">
              <w:rPr>
                <w:sz w:val="24"/>
                <w:szCs w:val="24"/>
              </w:rPr>
              <w:t>рублей</w:t>
            </w:r>
            <w:r w:rsidR="00814C1C" w:rsidRPr="005C1702">
              <w:rPr>
                <w:sz w:val="24"/>
                <w:szCs w:val="24"/>
              </w:rPr>
              <w:t>;</w:t>
            </w:r>
          </w:p>
        </w:tc>
      </w:tr>
      <w:tr w:rsidR="00821C4F" w:rsidRPr="005C1702" w:rsidTr="00AA3D28">
        <w:tc>
          <w:tcPr>
            <w:tcW w:w="816" w:type="dxa"/>
          </w:tcPr>
          <w:p w:rsidR="00821C4F" w:rsidRPr="005C1702" w:rsidRDefault="00821C4F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21C4F" w:rsidRPr="005C1702" w:rsidRDefault="00821C4F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4 (четырех) миллионов рублей </w:t>
            </w:r>
            <w:r w:rsidR="00814C1C" w:rsidRPr="005C1702">
              <w:rPr>
                <w:sz w:val="24"/>
                <w:szCs w:val="24"/>
              </w:rPr>
              <w:t xml:space="preserve">при наличии у физического лица образования или ученой степени, предусмотренных </w:t>
            </w:r>
            <w:r w:rsidR="003A2B17" w:rsidRPr="005C1702">
              <w:rPr>
                <w:sz w:val="24"/>
                <w:szCs w:val="24"/>
              </w:rPr>
              <w:t>пунктом 2.1.8.1 настоящего Регламента</w:t>
            </w:r>
            <w:r w:rsidR="00A23E9E" w:rsidRPr="005C1702">
              <w:rPr>
                <w:sz w:val="24"/>
                <w:szCs w:val="24"/>
              </w:rPr>
              <w:t>;</w:t>
            </w:r>
          </w:p>
        </w:tc>
      </w:tr>
    </w:tbl>
    <w:p w:rsidR="00925FF1" w:rsidRPr="005C1702" w:rsidRDefault="00262E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</w:t>
      </w:r>
      <w:r w:rsidR="00197E5F" w:rsidRPr="005C1702">
        <w:rPr>
          <w:sz w:val="24"/>
          <w:szCs w:val="24"/>
        </w:rPr>
        <w:t xml:space="preserve">4. размер имущества, принадлежащего </w:t>
      </w:r>
      <w:r w:rsidR="00AA3D28" w:rsidRPr="005C1702">
        <w:rPr>
          <w:sz w:val="24"/>
          <w:szCs w:val="24"/>
        </w:rPr>
        <w:t xml:space="preserve">этому </w:t>
      </w:r>
      <w:r w:rsidR="00197E5F" w:rsidRPr="005C1702">
        <w:rPr>
          <w:sz w:val="24"/>
          <w:szCs w:val="24"/>
        </w:rPr>
        <w:t>лицу, составляет</w:t>
      </w:r>
      <w:r w:rsidR="001F447E" w:rsidRPr="005C1702">
        <w:rPr>
          <w:sz w:val="24"/>
          <w:szCs w:val="24"/>
        </w:rPr>
        <w:t xml:space="preserve"> не менее</w:t>
      </w:r>
      <w:r w:rsidR="00AA3D28" w:rsidRPr="005C1702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AA3D28" w:rsidRPr="005C1702" w:rsidTr="00AA3D28">
        <w:tc>
          <w:tcPr>
            <w:tcW w:w="816" w:type="dxa"/>
          </w:tcPr>
          <w:p w:rsidR="00AA3D28" w:rsidRPr="005C1702" w:rsidRDefault="00AA3D28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A3D28" w:rsidRPr="005C1702" w:rsidRDefault="00AA3D28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12 (двенадцати) миллионов рублей (с 1 января 2026 г. - 24 (двадцати четырех) миллионов рублей);</w:t>
            </w:r>
          </w:p>
        </w:tc>
      </w:tr>
      <w:tr w:rsidR="00AA3D28" w:rsidRPr="005C1702" w:rsidTr="00AA3D28">
        <w:tc>
          <w:tcPr>
            <w:tcW w:w="816" w:type="dxa"/>
          </w:tcPr>
          <w:p w:rsidR="00AA3D28" w:rsidRPr="005C1702" w:rsidRDefault="00AA3D28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A3D28" w:rsidRPr="005C1702" w:rsidRDefault="00AA3D28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AA3D28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6 (шести) миллионов рублей (с 1 января 2026 г. - </w:t>
            </w:r>
            <w:r w:rsidR="00083EFD" w:rsidRPr="005C1702">
              <w:rPr>
                <w:sz w:val="24"/>
                <w:szCs w:val="24"/>
              </w:rPr>
              <w:t>1</w:t>
            </w:r>
            <w:r w:rsidRPr="005C1702">
              <w:rPr>
                <w:sz w:val="24"/>
                <w:szCs w:val="24"/>
              </w:rPr>
              <w:t>2 (дв</w:t>
            </w:r>
            <w:r w:rsidR="00083EFD" w:rsidRPr="005C1702">
              <w:rPr>
                <w:sz w:val="24"/>
                <w:szCs w:val="24"/>
              </w:rPr>
              <w:t>енадцати</w:t>
            </w:r>
            <w:r w:rsidRPr="005C1702">
              <w:rPr>
                <w:sz w:val="24"/>
                <w:szCs w:val="24"/>
              </w:rPr>
              <w:t>) миллионов рублей)</w:t>
            </w:r>
            <w:r w:rsidR="00083EFD" w:rsidRPr="005C1702">
              <w:rPr>
                <w:sz w:val="24"/>
                <w:szCs w:val="24"/>
              </w:rPr>
              <w:t xml:space="preserve"> </w:t>
            </w:r>
            <w:r w:rsidRPr="005C1702">
              <w:rPr>
                <w:sz w:val="24"/>
                <w:szCs w:val="24"/>
              </w:rPr>
              <w:t xml:space="preserve">при наличии у физического лица образования или ученой степени, предусмотренных </w:t>
            </w:r>
            <w:r w:rsidR="003A2B17" w:rsidRPr="005C1702">
              <w:rPr>
                <w:sz w:val="24"/>
                <w:szCs w:val="24"/>
              </w:rPr>
              <w:t>пунктом 2.1.8.1 настоящего Регламента</w:t>
            </w:r>
            <w:r w:rsidRPr="005C1702">
              <w:rPr>
                <w:sz w:val="24"/>
                <w:szCs w:val="24"/>
              </w:rPr>
              <w:t xml:space="preserve">, </w:t>
            </w:r>
            <w:r w:rsidR="000E0184" w:rsidRPr="005C1702">
              <w:rPr>
                <w:i/>
                <w:sz w:val="24"/>
                <w:szCs w:val="24"/>
              </w:rPr>
              <w:t>либо</w:t>
            </w:r>
          </w:p>
        </w:tc>
      </w:tr>
      <w:tr w:rsidR="00685033" w:rsidRPr="005C1702" w:rsidTr="00AA3D28">
        <w:tc>
          <w:tcPr>
            <w:tcW w:w="816" w:type="dxa"/>
          </w:tcPr>
          <w:p w:rsidR="00685033" w:rsidRPr="005C1702" w:rsidRDefault="00685033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85033" w:rsidRPr="005C1702" w:rsidRDefault="00685033" w:rsidP="00AA3D28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685033" w:rsidRPr="005C1702" w:rsidRDefault="00685033" w:rsidP="005858F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подтверждения Банком наличия у физического лица знаний, полученного в п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рядке, установленном соответствующим Базовым стандартом, с учетом пункта 1.7.1 настоящего Регламента.</w:t>
            </w:r>
          </w:p>
        </w:tc>
      </w:tr>
    </w:tbl>
    <w:p w:rsidR="001F447E" w:rsidRPr="005C1702" w:rsidRDefault="001F447E" w:rsidP="00E46B85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Для признания физического лица квалифицированным инвестором учитываются только следующие виды имущества, в отношении которого не установлены обременение и (или) ограничение в распоряжении (за исключением передачи такого имущества в соо</w:t>
      </w:r>
      <w:r w:rsidRPr="005C1702">
        <w:rPr>
          <w:sz w:val="24"/>
          <w:szCs w:val="24"/>
        </w:rPr>
        <w:t>т</w:t>
      </w:r>
      <w:r w:rsidRPr="005C1702">
        <w:rPr>
          <w:sz w:val="24"/>
          <w:szCs w:val="24"/>
        </w:rPr>
        <w:t>ветствии с договором об оказании клиринговых услуг для исполнения и (или) обеспеч</w:t>
      </w:r>
      <w:r w:rsidRPr="005C1702">
        <w:rPr>
          <w:sz w:val="24"/>
          <w:szCs w:val="24"/>
        </w:rPr>
        <w:t>е</w:t>
      </w:r>
      <w:r w:rsidRPr="005C1702">
        <w:rPr>
          <w:sz w:val="24"/>
          <w:szCs w:val="24"/>
        </w:rPr>
        <w:t>ния допущенных к клирингу обязательств участника клиринга и (или) его клиентов, включая индивидуальное и коллективное клиринговое обеспечение) и сделки по приобр</w:t>
      </w:r>
      <w:r w:rsidRPr="005C1702">
        <w:rPr>
          <w:sz w:val="24"/>
          <w:szCs w:val="24"/>
        </w:rPr>
        <w:t>е</w:t>
      </w:r>
      <w:r w:rsidRPr="005C1702">
        <w:rPr>
          <w:sz w:val="24"/>
          <w:szCs w:val="24"/>
        </w:rPr>
        <w:t>тению которого физическим лицом исполнены в полном объеме:</w:t>
      </w:r>
    </w:p>
    <w:tbl>
      <w:tblPr>
        <w:tblW w:w="0" w:type="auto"/>
        <w:tblLook w:val="04A0"/>
      </w:tblPr>
      <w:tblGrid>
        <w:gridCol w:w="816"/>
        <w:gridCol w:w="296"/>
        <w:gridCol w:w="296"/>
        <w:gridCol w:w="8162"/>
      </w:tblGrid>
      <w:tr w:rsidR="001F447E" w:rsidRPr="005C1702" w:rsidTr="001F447E">
        <w:tc>
          <w:tcPr>
            <w:tcW w:w="81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50251B" w:rsidRPr="005C1702" w:rsidRDefault="001B401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денежные средства, </w:t>
            </w:r>
            <w:r w:rsidR="0005149B" w:rsidRPr="005C1702">
              <w:rPr>
                <w:sz w:val="24"/>
                <w:szCs w:val="24"/>
              </w:rPr>
              <w:t xml:space="preserve">в том числе переданные физическим лицом брокеру и (или) в доверительное управление, </w:t>
            </w:r>
            <w:r w:rsidRPr="005C1702">
              <w:rPr>
                <w:sz w:val="24"/>
                <w:szCs w:val="24"/>
              </w:rPr>
              <w:t>находящиеся на счетах</w:t>
            </w:r>
            <w:r w:rsidR="0005149B" w:rsidRPr="005C1702">
              <w:rPr>
                <w:sz w:val="24"/>
                <w:szCs w:val="24"/>
              </w:rPr>
              <w:t xml:space="preserve"> (за исключением счетов эскроу и номинальных счетов, не являющихся номинальными счетами (спец</w:t>
            </w:r>
            <w:r w:rsidR="0005149B" w:rsidRPr="005C1702">
              <w:rPr>
                <w:sz w:val="24"/>
                <w:szCs w:val="24"/>
              </w:rPr>
              <w:t>и</w:t>
            </w:r>
            <w:r w:rsidR="0005149B" w:rsidRPr="005C1702">
              <w:rPr>
                <w:sz w:val="24"/>
                <w:szCs w:val="24"/>
              </w:rPr>
              <w:t xml:space="preserve">альными счетами), открытыми владельцу </w:t>
            </w:r>
            <w:r w:rsidR="00A31409" w:rsidRPr="005C1702">
              <w:rPr>
                <w:sz w:val="24"/>
                <w:szCs w:val="24"/>
              </w:rPr>
              <w:t>-</w:t>
            </w:r>
            <w:r w:rsidR="0005149B" w:rsidRPr="005C1702">
              <w:rPr>
                <w:sz w:val="24"/>
                <w:szCs w:val="24"/>
              </w:rPr>
              <w:t xml:space="preserve"> оператору информационной сист</w:t>
            </w:r>
            <w:r w:rsidR="0005149B" w:rsidRPr="005C1702">
              <w:rPr>
                <w:sz w:val="24"/>
                <w:szCs w:val="24"/>
              </w:rPr>
              <w:t>е</w:t>
            </w:r>
            <w:r w:rsidR="0005149B" w:rsidRPr="005C1702">
              <w:rPr>
                <w:sz w:val="24"/>
                <w:szCs w:val="24"/>
              </w:rPr>
              <w:t>мы, в которой осуществляется выпуск цифровых финансовых активов, опер</w:t>
            </w:r>
            <w:r w:rsidR="0005149B" w:rsidRPr="005C1702">
              <w:rPr>
                <w:sz w:val="24"/>
                <w:szCs w:val="24"/>
              </w:rPr>
              <w:t>а</w:t>
            </w:r>
            <w:r w:rsidR="0005149B" w:rsidRPr="005C1702">
              <w:rPr>
                <w:sz w:val="24"/>
                <w:szCs w:val="24"/>
              </w:rPr>
              <w:t>тору инвестиционной платформы, оператору обмена цифровых финансовых активов, оператору финансовой платформы и форекс-дилеру, бенефициаром по которым является данное физическое лицо)</w:t>
            </w:r>
            <w:r w:rsidR="00A31409" w:rsidRPr="005C1702">
              <w:rPr>
                <w:sz w:val="24"/>
                <w:szCs w:val="24"/>
              </w:rPr>
              <w:t>,</w:t>
            </w:r>
            <w:r w:rsidRPr="005C1702">
              <w:rPr>
                <w:sz w:val="24"/>
                <w:szCs w:val="24"/>
              </w:rPr>
              <w:t xml:space="preserve"> и</w:t>
            </w:r>
            <w:r w:rsidR="0005149B" w:rsidRPr="005C1702">
              <w:rPr>
                <w:sz w:val="24"/>
                <w:szCs w:val="24"/>
              </w:rPr>
              <w:t xml:space="preserve"> (</w:t>
            </w:r>
            <w:r w:rsidRPr="005C1702">
              <w:rPr>
                <w:sz w:val="24"/>
                <w:szCs w:val="24"/>
              </w:rPr>
              <w:t>или</w:t>
            </w:r>
            <w:r w:rsidR="0005149B" w:rsidRPr="005C1702">
              <w:rPr>
                <w:sz w:val="24"/>
                <w:szCs w:val="24"/>
              </w:rPr>
              <w:t>)</w:t>
            </w:r>
            <w:r w:rsidRPr="005C1702">
              <w:rPr>
                <w:sz w:val="24"/>
                <w:szCs w:val="24"/>
              </w:rPr>
              <w:t xml:space="preserve"> во вкладах (депозитах), о</w:t>
            </w:r>
            <w:r w:rsidRPr="005C1702">
              <w:rPr>
                <w:sz w:val="24"/>
                <w:szCs w:val="24"/>
              </w:rPr>
              <w:t>т</w:t>
            </w:r>
            <w:r w:rsidRPr="005C1702">
              <w:rPr>
                <w:sz w:val="24"/>
                <w:szCs w:val="24"/>
              </w:rPr>
              <w:t>крытых в кредитных организациях</w:t>
            </w:r>
            <w:r w:rsidR="0005149B" w:rsidRPr="005C1702">
              <w:rPr>
                <w:sz w:val="24"/>
                <w:szCs w:val="24"/>
              </w:rPr>
              <w:t>, зарегистрированных в Российской Федер</w:t>
            </w:r>
            <w:r w:rsidR="0005149B" w:rsidRPr="005C1702">
              <w:rPr>
                <w:sz w:val="24"/>
                <w:szCs w:val="24"/>
              </w:rPr>
              <w:t>а</w:t>
            </w:r>
            <w:r w:rsidR="0005149B" w:rsidRPr="005C1702">
              <w:rPr>
                <w:sz w:val="24"/>
                <w:szCs w:val="24"/>
              </w:rPr>
              <w:t xml:space="preserve">ции, </w:t>
            </w:r>
            <w:r w:rsidRPr="005C1702">
              <w:rPr>
                <w:sz w:val="24"/>
                <w:szCs w:val="24"/>
              </w:rPr>
              <w:t>и</w:t>
            </w:r>
            <w:r w:rsidR="0005149B" w:rsidRPr="005C1702">
              <w:rPr>
                <w:sz w:val="24"/>
                <w:szCs w:val="24"/>
              </w:rPr>
              <w:t xml:space="preserve"> (</w:t>
            </w:r>
            <w:r w:rsidRPr="005C1702">
              <w:rPr>
                <w:sz w:val="24"/>
                <w:szCs w:val="24"/>
              </w:rPr>
              <w:t>или</w:t>
            </w:r>
            <w:r w:rsidR="0005149B" w:rsidRPr="005C1702">
              <w:rPr>
                <w:sz w:val="24"/>
                <w:szCs w:val="24"/>
              </w:rPr>
              <w:t>)</w:t>
            </w:r>
            <w:r w:rsidRPr="005C1702">
              <w:rPr>
                <w:sz w:val="24"/>
                <w:szCs w:val="24"/>
              </w:rPr>
              <w:t xml:space="preserve"> в иностранных банках с местом учреждения в государствах, ук</w:t>
            </w:r>
            <w:r w:rsidRPr="005C1702">
              <w:rPr>
                <w:sz w:val="24"/>
                <w:szCs w:val="24"/>
              </w:rPr>
              <w:t>а</w:t>
            </w:r>
            <w:r w:rsidRPr="005C1702">
              <w:rPr>
                <w:sz w:val="24"/>
                <w:szCs w:val="24"/>
              </w:rPr>
              <w:t>занных в подпунктах 1 и 2 пункта 2 статьи 51.1 Федерального закона от 22 а</w:t>
            </w:r>
            <w:r w:rsidRPr="005C1702">
              <w:rPr>
                <w:sz w:val="24"/>
                <w:szCs w:val="24"/>
              </w:rPr>
              <w:t>п</w:t>
            </w:r>
            <w:r w:rsidRPr="005C1702">
              <w:rPr>
                <w:sz w:val="24"/>
                <w:szCs w:val="24"/>
              </w:rPr>
              <w:t>реля 1996 г. № 39-ФЗ «О рынке ценных бумаг»;</w:t>
            </w:r>
          </w:p>
        </w:tc>
      </w:tr>
      <w:tr w:rsidR="001F447E" w:rsidRPr="005C1702" w:rsidTr="001F447E">
        <w:tc>
          <w:tcPr>
            <w:tcW w:w="81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BA52DB" w:rsidRPr="005C1702" w:rsidRDefault="007E68DE" w:rsidP="00BA52DB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денежные средства, эквивалентные стоимости</w:t>
            </w:r>
            <w:r w:rsidR="001B401E" w:rsidRPr="005C1702">
              <w:rPr>
                <w:sz w:val="24"/>
                <w:szCs w:val="24"/>
              </w:rPr>
              <w:t xml:space="preserve"> драгоценного металла</w:t>
            </w:r>
            <w:r w:rsidRPr="005C1702">
              <w:rPr>
                <w:sz w:val="24"/>
                <w:szCs w:val="24"/>
              </w:rPr>
              <w:t>, наход</w:t>
            </w:r>
            <w:r w:rsidRPr="005C1702">
              <w:rPr>
                <w:sz w:val="24"/>
                <w:szCs w:val="24"/>
              </w:rPr>
              <w:t>я</w:t>
            </w:r>
            <w:r w:rsidRPr="005C1702">
              <w:rPr>
                <w:sz w:val="24"/>
                <w:szCs w:val="24"/>
              </w:rPr>
              <w:lastRenderedPageBreak/>
              <w:t>щегося на банковском вкладе в драгоценных металлах и (или) банковском сч</w:t>
            </w:r>
            <w:r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>те в драгоценных металлах, открытых физическому лицу в кредитных орган</w:t>
            </w:r>
            <w:r w:rsidRPr="005C1702">
              <w:rPr>
                <w:sz w:val="24"/>
                <w:szCs w:val="24"/>
              </w:rPr>
              <w:t>и</w:t>
            </w:r>
            <w:r w:rsidRPr="005C1702">
              <w:rPr>
                <w:sz w:val="24"/>
                <w:szCs w:val="24"/>
              </w:rPr>
              <w:t>зациях, зарегистрированных в Российской Федерации, и (или) в иностранных банках с местом учреждения в государствах, указанных в подпунктах 1 и 2 пункта 2 статьи 51.1 Федерального закона от 22 апреля 1996 г. № 39-ФЗ «О рынке ценных бумаг»</w:t>
            </w:r>
            <w:r w:rsidR="00D96720" w:rsidRPr="005C1702">
              <w:rPr>
                <w:sz w:val="24"/>
                <w:szCs w:val="24"/>
              </w:rPr>
              <w:t xml:space="preserve"> </w:t>
            </w:r>
            <w:r w:rsidR="000E0184" w:rsidRPr="005C1702">
              <w:rPr>
                <w:i/>
                <w:sz w:val="24"/>
                <w:szCs w:val="24"/>
              </w:rPr>
              <w:t xml:space="preserve">(при определении размера денежных средств стоимость драгоценного металла определяется по учетной цене, установленной </w:t>
            </w:r>
            <w:r w:rsidR="00BA52DB" w:rsidRPr="005C1702">
              <w:rPr>
                <w:i/>
                <w:sz w:val="24"/>
                <w:szCs w:val="24"/>
              </w:rPr>
              <w:t>Банком России</w:t>
            </w:r>
            <w:r w:rsidR="000E0184" w:rsidRPr="005C1702">
              <w:rPr>
                <w:i/>
                <w:sz w:val="24"/>
                <w:szCs w:val="24"/>
              </w:rPr>
              <w:t>)</w:t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7E68DE" w:rsidRPr="005C1702" w:rsidTr="001F447E">
        <w:tc>
          <w:tcPr>
            <w:tcW w:w="816" w:type="dxa"/>
          </w:tcPr>
          <w:p w:rsidR="007E68DE" w:rsidRPr="005C1702" w:rsidRDefault="007E68D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7E68DE" w:rsidRPr="005C1702" w:rsidRDefault="007E68D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7E68DE" w:rsidRPr="005C1702" w:rsidRDefault="007E68DE" w:rsidP="001B401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цифровые финансовые активы, удостоверяющие денежные требования, в соо</w:t>
            </w:r>
            <w:r w:rsidRPr="005C1702">
              <w:rPr>
                <w:sz w:val="24"/>
                <w:szCs w:val="24"/>
              </w:rPr>
              <w:t>т</w:t>
            </w:r>
            <w:r w:rsidRPr="005C1702">
              <w:rPr>
                <w:sz w:val="24"/>
                <w:szCs w:val="24"/>
              </w:rPr>
              <w:t>ветствии с решением о выпуске которых срок, в течение которого лицо, выпу</w:t>
            </w:r>
            <w:r w:rsidRPr="005C1702">
              <w:rPr>
                <w:sz w:val="24"/>
                <w:szCs w:val="24"/>
              </w:rPr>
              <w:t>с</w:t>
            </w:r>
            <w:r w:rsidRPr="005C1702">
              <w:rPr>
                <w:sz w:val="24"/>
                <w:szCs w:val="24"/>
              </w:rPr>
              <w:t>кающее цифровые финансовые активы, обязано полностью исполнить свои обязательства, удостоверенные ими, не превышает 1 (один) год</w:t>
            </w:r>
            <w:r w:rsidR="00CF6FF7" w:rsidRPr="005C1702">
              <w:rPr>
                <w:sz w:val="24"/>
                <w:szCs w:val="24"/>
              </w:rPr>
              <w:t xml:space="preserve"> </w:t>
            </w:r>
            <w:r w:rsidR="00CF6FF7" w:rsidRPr="005C1702">
              <w:rPr>
                <w:i/>
                <w:sz w:val="24"/>
                <w:szCs w:val="24"/>
              </w:rPr>
              <w:t>(стоимость цифровых финансовых активов физического лица признается равной цене пр</w:t>
            </w:r>
            <w:r w:rsidR="00CF6FF7" w:rsidRPr="005C1702">
              <w:rPr>
                <w:i/>
                <w:sz w:val="24"/>
                <w:szCs w:val="24"/>
              </w:rPr>
              <w:t>и</w:t>
            </w:r>
            <w:r w:rsidR="00CF6FF7" w:rsidRPr="005C1702">
              <w:rPr>
                <w:i/>
                <w:sz w:val="24"/>
                <w:szCs w:val="24"/>
              </w:rPr>
              <w:t>обретения им этих цифровых финансовых активов)</w:t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1F447E" w:rsidRPr="005C1702" w:rsidTr="006E0140">
        <w:tc>
          <w:tcPr>
            <w:tcW w:w="81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1F447E" w:rsidRPr="005C1702" w:rsidRDefault="001F447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50251B" w:rsidRPr="005C1702" w:rsidRDefault="007E68D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следующие </w:t>
            </w:r>
            <w:r w:rsidR="001B401E" w:rsidRPr="005C1702">
              <w:rPr>
                <w:sz w:val="24"/>
                <w:szCs w:val="24"/>
              </w:rPr>
              <w:t>ценные бумаги, в том числе переданные физическим лицом в дов</w:t>
            </w:r>
            <w:r w:rsidR="001B401E" w:rsidRPr="005C1702">
              <w:rPr>
                <w:sz w:val="24"/>
                <w:szCs w:val="24"/>
              </w:rPr>
              <w:t>е</w:t>
            </w:r>
            <w:r w:rsidR="001B401E" w:rsidRPr="005C1702">
              <w:rPr>
                <w:sz w:val="24"/>
                <w:szCs w:val="24"/>
              </w:rPr>
              <w:t>рительное управление</w:t>
            </w:r>
            <w:r w:rsidRPr="005C1702">
              <w:rPr>
                <w:sz w:val="24"/>
                <w:szCs w:val="24"/>
              </w:rPr>
              <w:t>:</w:t>
            </w:r>
          </w:p>
        </w:tc>
      </w:tr>
      <w:tr w:rsidR="007E68DE" w:rsidRPr="005C1702" w:rsidTr="006E0140">
        <w:tc>
          <w:tcPr>
            <w:tcW w:w="816" w:type="dxa"/>
          </w:tcPr>
          <w:p w:rsidR="007E68DE" w:rsidRPr="005C1702" w:rsidRDefault="007E68D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7E68DE" w:rsidRPr="005C1702" w:rsidRDefault="007E68DE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7E68DE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50251B" w:rsidRPr="005C1702" w:rsidRDefault="006E014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ценные бумаги, в отношении которых принято решение о включении в к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тировальные списки российской биржей или биржей, включенной в пер</w:t>
            </w:r>
            <w:r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>чень иностранных бирж, предусмотренный пунктом 4 статьи 51.1 Федерал</w:t>
            </w:r>
            <w:r w:rsidRPr="005C1702">
              <w:rPr>
                <w:sz w:val="24"/>
                <w:szCs w:val="24"/>
              </w:rPr>
              <w:t>ь</w:t>
            </w:r>
            <w:r w:rsidRPr="005C1702">
              <w:rPr>
                <w:sz w:val="24"/>
                <w:szCs w:val="24"/>
              </w:rPr>
              <w:t>ного закона от 22 апреля 1996 г. № 39-ФЗ «О рынке ценных бумаг», за и</w:t>
            </w:r>
            <w:r w:rsidRPr="005C1702">
              <w:rPr>
                <w:sz w:val="24"/>
                <w:szCs w:val="24"/>
              </w:rPr>
              <w:t>с</w:t>
            </w:r>
            <w:r w:rsidRPr="005C1702">
              <w:rPr>
                <w:sz w:val="24"/>
                <w:szCs w:val="24"/>
              </w:rPr>
              <w:t>ключением ипотечных сертификатов участия;</w:t>
            </w:r>
          </w:p>
        </w:tc>
      </w:tr>
      <w:tr w:rsidR="006E0140" w:rsidRPr="005C1702" w:rsidTr="006E0140">
        <w:tc>
          <w:tcPr>
            <w:tcW w:w="81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bookmarkStart w:id="0" w:name="Par0"/>
            <w:bookmarkEnd w:id="0"/>
            <w:r w:rsidRPr="005C1702">
              <w:rPr>
                <w:sz w:val="24"/>
                <w:szCs w:val="24"/>
              </w:rPr>
              <w:t xml:space="preserve">облигации, не относящиеся к ценным бумагам, </w:t>
            </w:r>
            <w:r w:rsidR="00B75765" w:rsidRPr="005C1702">
              <w:rPr>
                <w:sz w:val="24"/>
                <w:szCs w:val="24"/>
              </w:rPr>
              <w:t>указанным выше (</w:t>
            </w:r>
            <w:r w:rsidR="00925FF1" w:rsidRPr="005C1702">
              <w:rPr>
                <w:sz w:val="24"/>
                <w:szCs w:val="24"/>
              </w:rPr>
              <w:t xml:space="preserve">к ценным бумагам, </w:t>
            </w:r>
            <w:r w:rsidR="00B75765" w:rsidRPr="005C1702">
              <w:rPr>
                <w:sz w:val="24"/>
                <w:szCs w:val="24"/>
              </w:rPr>
              <w:t>в отношении которых принято решение о включении в котир</w:t>
            </w:r>
            <w:r w:rsidR="00B75765" w:rsidRPr="005C1702">
              <w:rPr>
                <w:sz w:val="24"/>
                <w:szCs w:val="24"/>
              </w:rPr>
              <w:t>о</w:t>
            </w:r>
            <w:r w:rsidR="00B75765" w:rsidRPr="005C1702">
              <w:rPr>
                <w:sz w:val="24"/>
                <w:szCs w:val="24"/>
              </w:rPr>
              <w:t>вальные списки российской биржей или биржей, включенной в перечень иностранных бирж, предусмотренный пунктом 4 статьи 51.1 Федерального закона от 22 апреля 1996 г. № 39-ФЗ «О рынке ценных бумаг», за исключ</w:t>
            </w:r>
            <w:r w:rsidR="00B75765" w:rsidRPr="005C1702">
              <w:rPr>
                <w:sz w:val="24"/>
                <w:szCs w:val="24"/>
              </w:rPr>
              <w:t>е</w:t>
            </w:r>
            <w:r w:rsidR="00B75765" w:rsidRPr="005C1702">
              <w:rPr>
                <w:sz w:val="24"/>
                <w:szCs w:val="24"/>
              </w:rPr>
              <w:t>нием ипотечных сертификатов участия),</w:t>
            </w:r>
            <w:r w:rsidRPr="005C1702">
              <w:rPr>
                <w:sz w:val="24"/>
                <w:szCs w:val="24"/>
              </w:rPr>
              <w:t xml:space="preserve"> кредитный рейтинг которых, а в случае его отсутствия кредитный рейтинг эмитента которых либо кредитный рейтинг поручителя (гаранта) по которым не ниже уровня, установленного Советом директоров Банка России в соответствии с </w:t>
            </w:r>
            <w:hyperlink r:id="rId8" w:history="1">
              <w:r w:rsidRPr="005C1702">
                <w:rPr>
                  <w:sz w:val="24"/>
                  <w:szCs w:val="24"/>
                </w:rPr>
                <w:t>пунктом 17.5 части пе</w:t>
              </w:r>
              <w:r w:rsidRPr="005C1702">
                <w:rPr>
                  <w:sz w:val="24"/>
                  <w:szCs w:val="24"/>
                </w:rPr>
                <w:t>р</w:t>
              </w:r>
              <w:r w:rsidRPr="005C1702">
                <w:rPr>
                  <w:sz w:val="24"/>
                  <w:szCs w:val="24"/>
                </w:rPr>
                <w:t>вой статьи 18</w:t>
              </w:r>
            </w:hyperlink>
            <w:r w:rsidRPr="005C1702">
              <w:rPr>
                <w:sz w:val="24"/>
                <w:szCs w:val="24"/>
              </w:rPr>
              <w:t xml:space="preserve"> Федерального закона от 10 июля 2002 г</w:t>
            </w:r>
            <w:r w:rsidR="006E0140" w:rsidRPr="005C1702">
              <w:rPr>
                <w:sz w:val="24"/>
                <w:szCs w:val="24"/>
              </w:rPr>
              <w:t>.</w:t>
            </w:r>
            <w:r w:rsidRPr="005C1702">
              <w:rPr>
                <w:sz w:val="24"/>
                <w:szCs w:val="24"/>
              </w:rPr>
              <w:t xml:space="preserve"> </w:t>
            </w:r>
            <w:r w:rsidR="006E0140" w:rsidRPr="005C1702">
              <w:rPr>
                <w:sz w:val="24"/>
                <w:szCs w:val="24"/>
              </w:rPr>
              <w:t>№</w:t>
            </w:r>
            <w:r w:rsidRPr="005C1702">
              <w:rPr>
                <w:sz w:val="24"/>
                <w:szCs w:val="24"/>
              </w:rPr>
              <w:t xml:space="preserve"> 86-ФЗ </w:t>
            </w:r>
            <w:r w:rsidR="006E0140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О Це</w:t>
            </w:r>
            <w:r w:rsidRPr="005C1702">
              <w:rPr>
                <w:sz w:val="24"/>
                <w:szCs w:val="24"/>
              </w:rPr>
              <w:t>н</w:t>
            </w:r>
            <w:r w:rsidRPr="005C1702">
              <w:rPr>
                <w:sz w:val="24"/>
                <w:szCs w:val="24"/>
              </w:rPr>
              <w:t>тральном банке Российской Федерации (Банке России)</w:t>
            </w:r>
            <w:r w:rsidR="006E0140" w:rsidRPr="005C1702">
              <w:rPr>
                <w:sz w:val="24"/>
                <w:szCs w:val="24"/>
              </w:rPr>
              <w:t>»</w:t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6E0140" w:rsidRPr="005C1702" w:rsidTr="006E0140">
        <w:tc>
          <w:tcPr>
            <w:tcW w:w="81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E0140" w:rsidRPr="005C1702" w:rsidRDefault="006E0140" w:rsidP="001F447E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инвестиционные паи паевых инвестиционных фондов, указанные в </w:t>
            </w:r>
            <w:hyperlink r:id="rId9" w:history="1">
              <w:r w:rsidRPr="005C1702">
                <w:rPr>
                  <w:sz w:val="24"/>
                  <w:szCs w:val="24"/>
                </w:rPr>
                <w:t>подпун</w:t>
              </w:r>
              <w:r w:rsidRPr="005C1702">
                <w:rPr>
                  <w:sz w:val="24"/>
                  <w:szCs w:val="24"/>
                </w:rPr>
                <w:t>к</w:t>
              </w:r>
              <w:r w:rsidRPr="005C1702">
                <w:rPr>
                  <w:sz w:val="24"/>
                  <w:szCs w:val="24"/>
                </w:rPr>
                <w:t>те 4 пункта 2 статьи 3.1</w:t>
              </w:r>
            </w:hyperlink>
            <w:r w:rsidRPr="005C1702">
              <w:rPr>
                <w:sz w:val="24"/>
                <w:szCs w:val="24"/>
              </w:rPr>
              <w:t xml:space="preserve"> Федерального закона </w:t>
            </w:r>
            <w:r w:rsidR="00017CF2" w:rsidRPr="005C1702">
              <w:rPr>
                <w:sz w:val="24"/>
                <w:szCs w:val="24"/>
              </w:rPr>
              <w:t>от 22 апреля 1996 г. № 39-ФЗ «О рынке ценных бумаг»</w:t>
            </w:r>
            <w:r w:rsidRPr="005C1702">
              <w:rPr>
                <w:sz w:val="24"/>
                <w:szCs w:val="24"/>
              </w:rPr>
              <w:t>.</w:t>
            </w:r>
          </w:p>
        </w:tc>
      </w:tr>
      <w:tr w:rsidR="007B1DAC" w:rsidRPr="005C1702" w:rsidTr="006E0140">
        <w:tc>
          <w:tcPr>
            <w:tcW w:w="81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162" w:type="dxa"/>
          </w:tcPr>
          <w:p w:rsidR="007B1DAC" w:rsidRPr="005C1702" w:rsidRDefault="007B1DAC" w:rsidP="007B1DAC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Стоимость ценных бумаг физического лица, указанных в настоящем пункте Регламента,</w:t>
            </w:r>
            <w:r w:rsidR="000E0184" w:rsidRPr="005C1702">
              <w:rPr>
                <w:i/>
                <w:sz w:val="24"/>
                <w:szCs w:val="24"/>
              </w:rPr>
              <w:t xml:space="preserve"> определяется Банком на день, предшествующий дню провед</w:t>
            </w:r>
            <w:r w:rsidR="000E0184" w:rsidRPr="005C1702">
              <w:rPr>
                <w:i/>
                <w:sz w:val="24"/>
                <w:szCs w:val="24"/>
              </w:rPr>
              <w:t>е</w:t>
            </w:r>
            <w:r w:rsidR="000E0184" w:rsidRPr="005C1702">
              <w:rPr>
                <w:i/>
                <w:sz w:val="24"/>
                <w:szCs w:val="24"/>
              </w:rPr>
              <w:t>ния оценки представленных физическим лицом документов на предмет с</w:t>
            </w:r>
            <w:r w:rsidR="000E0184" w:rsidRPr="005C1702">
              <w:rPr>
                <w:i/>
                <w:sz w:val="24"/>
                <w:szCs w:val="24"/>
              </w:rPr>
              <w:t>о</w:t>
            </w:r>
            <w:r w:rsidR="000E0184" w:rsidRPr="005C1702">
              <w:rPr>
                <w:i/>
                <w:sz w:val="24"/>
                <w:szCs w:val="24"/>
              </w:rPr>
              <w:t>ответствия требованиям для признания его квалифицированным инвест</w:t>
            </w:r>
            <w:r w:rsidR="000E0184" w:rsidRPr="005C1702">
              <w:rPr>
                <w:i/>
                <w:sz w:val="24"/>
                <w:szCs w:val="24"/>
              </w:rPr>
              <w:t>о</w:t>
            </w:r>
            <w:r w:rsidR="000E0184" w:rsidRPr="005C1702">
              <w:rPr>
                <w:i/>
                <w:sz w:val="24"/>
                <w:szCs w:val="24"/>
              </w:rPr>
              <w:t>ром, как сумма их стоимости, при этом:</w:t>
            </w:r>
          </w:p>
        </w:tc>
      </w:tr>
      <w:tr w:rsidR="007B1DAC" w:rsidRPr="005C1702" w:rsidTr="006E0140">
        <w:tc>
          <w:tcPr>
            <w:tcW w:w="81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0E0184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7B1DAC" w:rsidRPr="005C1702" w:rsidRDefault="000E0184" w:rsidP="006400D2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стоимость ценных бумаг (за исключением инвестиционных паев паевых и</w:t>
            </w:r>
            <w:r w:rsidRPr="005C1702">
              <w:rPr>
                <w:i/>
                <w:sz w:val="24"/>
                <w:szCs w:val="24"/>
              </w:rPr>
              <w:t>н</w:t>
            </w:r>
            <w:r w:rsidRPr="005C1702">
              <w:rPr>
                <w:i/>
                <w:sz w:val="24"/>
                <w:szCs w:val="24"/>
              </w:rPr>
              <w:t xml:space="preserve">вестиционных фондов, указанных в </w:t>
            </w:r>
            <w:hyperlink r:id="rId10" w:history="1">
              <w:r w:rsidRPr="005C1702">
                <w:rPr>
                  <w:i/>
                  <w:sz w:val="24"/>
                  <w:szCs w:val="24"/>
                </w:rPr>
                <w:t>подпункте 4 пункта 2 статьи 3.1</w:t>
              </w:r>
            </w:hyperlink>
            <w:r w:rsidRPr="005C1702">
              <w:rPr>
                <w:i/>
                <w:sz w:val="24"/>
                <w:szCs w:val="24"/>
              </w:rPr>
              <w:t xml:space="preserve"> Фед</w:t>
            </w:r>
            <w:r w:rsidRPr="005C1702">
              <w:rPr>
                <w:i/>
                <w:sz w:val="24"/>
                <w:szCs w:val="24"/>
              </w:rPr>
              <w:t>е</w:t>
            </w:r>
            <w:r w:rsidRPr="005C1702">
              <w:rPr>
                <w:i/>
                <w:sz w:val="24"/>
                <w:szCs w:val="24"/>
              </w:rPr>
              <w:t xml:space="preserve">рального закона </w:t>
            </w:r>
            <w:r w:rsidR="00017CF2" w:rsidRPr="005C1702">
              <w:rPr>
                <w:i/>
                <w:sz w:val="24"/>
                <w:szCs w:val="24"/>
              </w:rPr>
              <w:t>от 22 апреля 1996 г. № 39-ФЗ «О</w:t>
            </w:r>
            <w:r w:rsidRPr="005C1702">
              <w:rPr>
                <w:i/>
                <w:sz w:val="24"/>
                <w:szCs w:val="24"/>
              </w:rPr>
              <w:t xml:space="preserve"> рынке ценных бумаг</w:t>
            </w:r>
            <w:r w:rsidR="00017CF2" w:rsidRPr="005C1702">
              <w:rPr>
                <w:i/>
                <w:sz w:val="24"/>
                <w:szCs w:val="24"/>
              </w:rPr>
              <w:t>»</w:t>
            </w:r>
            <w:r w:rsidRPr="005C1702">
              <w:rPr>
                <w:i/>
                <w:sz w:val="24"/>
                <w:szCs w:val="24"/>
              </w:rPr>
              <w:t>, и паев (акций) иностранных инвестиционных фондов) определ</w:t>
            </w:r>
            <w:r w:rsidR="00755627" w:rsidRPr="005C1702">
              <w:rPr>
                <w:i/>
                <w:sz w:val="24"/>
                <w:szCs w:val="24"/>
              </w:rPr>
              <w:t xml:space="preserve">яется исходя из их рыночной цены в </w:t>
            </w:r>
            <w:r w:rsidR="006400D2" w:rsidRPr="005C1702">
              <w:rPr>
                <w:i/>
                <w:sz w:val="24"/>
                <w:szCs w:val="24"/>
              </w:rPr>
              <w:t xml:space="preserve">соответствии с </w:t>
            </w:r>
            <w:r w:rsidR="00755627" w:rsidRPr="005C1702">
              <w:rPr>
                <w:i/>
                <w:sz w:val="24"/>
                <w:szCs w:val="24"/>
              </w:rPr>
              <w:t>порядк</w:t>
            </w:r>
            <w:r w:rsidR="006400D2" w:rsidRPr="005C1702">
              <w:rPr>
                <w:i/>
                <w:sz w:val="24"/>
                <w:szCs w:val="24"/>
              </w:rPr>
              <w:t>ом</w:t>
            </w:r>
            <w:r w:rsidR="00755627" w:rsidRPr="005C1702">
              <w:rPr>
                <w:i/>
                <w:sz w:val="24"/>
                <w:szCs w:val="24"/>
              </w:rPr>
              <w:t>, установленн</w:t>
            </w:r>
            <w:r w:rsidR="006400D2" w:rsidRPr="005C1702">
              <w:rPr>
                <w:i/>
                <w:sz w:val="24"/>
                <w:szCs w:val="24"/>
              </w:rPr>
              <w:t>ы</w:t>
            </w:r>
            <w:r w:rsidR="00755627" w:rsidRPr="005C1702">
              <w:rPr>
                <w:i/>
                <w:sz w:val="24"/>
                <w:szCs w:val="24"/>
              </w:rPr>
              <w:t>м на основ</w:t>
            </w:r>
            <w:r w:rsidR="00755627" w:rsidRPr="005C1702">
              <w:rPr>
                <w:i/>
                <w:sz w:val="24"/>
                <w:szCs w:val="24"/>
              </w:rPr>
              <w:t>а</w:t>
            </w:r>
            <w:r w:rsidR="00755627" w:rsidRPr="005C1702">
              <w:rPr>
                <w:i/>
                <w:sz w:val="24"/>
                <w:szCs w:val="24"/>
              </w:rPr>
              <w:t>нии а</w:t>
            </w:r>
            <w:r w:rsidRPr="005C1702">
              <w:rPr>
                <w:i/>
                <w:sz w:val="24"/>
                <w:szCs w:val="24"/>
              </w:rPr>
              <w:t>б</w:t>
            </w:r>
            <w:r w:rsidR="00755627" w:rsidRPr="005C1702">
              <w:rPr>
                <w:i/>
                <w:sz w:val="24"/>
                <w:szCs w:val="24"/>
              </w:rPr>
              <w:t>заца девятого пункта 4 статьи 212 Налогового кодекса Российской Ф</w:t>
            </w:r>
            <w:r w:rsidRPr="005C1702">
              <w:rPr>
                <w:i/>
                <w:sz w:val="24"/>
                <w:szCs w:val="24"/>
              </w:rPr>
              <w:t>е</w:t>
            </w:r>
            <w:r w:rsidR="00755627" w:rsidRPr="005C1702">
              <w:rPr>
                <w:i/>
                <w:sz w:val="24"/>
                <w:szCs w:val="24"/>
              </w:rPr>
              <w:t>д</w:t>
            </w:r>
            <w:r w:rsidRPr="005C1702">
              <w:rPr>
                <w:i/>
                <w:sz w:val="24"/>
                <w:szCs w:val="24"/>
              </w:rPr>
              <w:t>е</w:t>
            </w:r>
            <w:r w:rsidR="00755627" w:rsidRPr="005C1702">
              <w:rPr>
                <w:i/>
                <w:sz w:val="24"/>
                <w:szCs w:val="24"/>
              </w:rPr>
              <w:t>рации</w:t>
            </w:r>
            <w:r w:rsidRPr="005C1702">
              <w:rPr>
                <w:i/>
                <w:sz w:val="24"/>
                <w:szCs w:val="24"/>
              </w:rPr>
              <w:t>, а при невозможности определения рыночной цены - исходя из цены их приобретения физическим лицом (для облигаций - исходя из цены их приобретения и накопленного купонного дохода);</w:t>
            </w:r>
          </w:p>
        </w:tc>
      </w:tr>
      <w:tr w:rsidR="007B1DAC" w:rsidRPr="005C1702" w:rsidTr="006E0140">
        <w:tc>
          <w:tcPr>
            <w:tcW w:w="81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0E0184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7B1DAC" w:rsidRPr="005C1702" w:rsidRDefault="000E0184" w:rsidP="00CB12B0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стоимостью инвестиционных паев паевых инвестиционных фондов, указа</w:t>
            </w:r>
            <w:r w:rsidRPr="005C1702">
              <w:rPr>
                <w:i/>
                <w:sz w:val="24"/>
                <w:szCs w:val="24"/>
              </w:rPr>
              <w:t>н</w:t>
            </w:r>
            <w:r w:rsidRPr="005C1702">
              <w:rPr>
                <w:i/>
                <w:sz w:val="24"/>
                <w:szCs w:val="24"/>
              </w:rPr>
              <w:t xml:space="preserve">ных в </w:t>
            </w:r>
            <w:hyperlink r:id="rId11" w:history="1">
              <w:r w:rsidRPr="005C1702">
                <w:rPr>
                  <w:i/>
                  <w:sz w:val="24"/>
                  <w:szCs w:val="24"/>
                </w:rPr>
                <w:t>подпункте 4 пункта 2 статьи 3.1</w:t>
              </w:r>
            </w:hyperlink>
            <w:r w:rsidRPr="005C1702">
              <w:rPr>
                <w:i/>
                <w:sz w:val="24"/>
                <w:szCs w:val="24"/>
              </w:rPr>
              <w:t xml:space="preserve"> Федерального закона</w:t>
            </w:r>
            <w:r w:rsidR="00017CF2" w:rsidRPr="005C1702">
              <w:rPr>
                <w:i/>
                <w:sz w:val="24"/>
                <w:szCs w:val="24"/>
              </w:rPr>
              <w:t xml:space="preserve"> от</w:t>
            </w:r>
            <w:r w:rsidRPr="005C1702">
              <w:rPr>
                <w:i/>
                <w:sz w:val="24"/>
                <w:szCs w:val="24"/>
              </w:rPr>
              <w:t xml:space="preserve"> </w:t>
            </w:r>
            <w:r w:rsidR="00017CF2" w:rsidRPr="005C1702">
              <w:rPr>
                <w:i/>
                <w:sz w:val="24"/>
                <w:szCs w:val="24"/>
              </w:rPr>
              <w:t>22 апреля 1996 г. № 39-ФЗ «О рынке ценных бумаг»</w:t>
            </w:r>
            <w:r w:rsidRPr="005C1702">
              <w:rPr>
                <w:i/>
                <w:sz w:val="24"/>
                <w:szCs w:val="24"/>
              </w:rPr>
              <w:t>, признается их расчетная сто</w:t>
            </w:r>
            <w:r w:rsidRPr="005C1702">
              <w:rPr>
                <w:i/>
                <w:sz w:val="24"/>
                <w:szCs w:val="24"/>
              </w:rPr>
              <w:t>и</w:t>
            </w:r>
            <w:r w:rsidRPr="005C1702">
              <w:rPr>
                <w:i/>
                <w:sz w:val="24"/>
                <w:szCs w:val="24"/>
              </w:rPr>
              <w:t xml:space="preserve">мость, определенная на основании </w:t>
            </w:r>
            <w:hyperlink r:id="rId12" w:history="1">
              <w:r w:rsidRPr="005C1702">
                <w:rPr>
                  <w:i/>
                  <w:sz w:val="24"/>
                  <w:szCs w:val="24"/>
                </w:rPr>
                <w:t>пункта 6 статьи 26</w:t>
              </w:r>
            </w:hyperlink>
            <w:r w:rsidRPr="005C1702">
              <w:rPr>
                <w:i/>
                <w:sz w:val="24"/>
                <w:szCs w:val="24"/>
              </w:rPr>
              <w:t xml:space="preserve"> Федерального зак</w:t>
            </w:r>
            <w:r w:rsidRPr="005C1702">
              <w:rPr>
                <w:i/>
                <w:sz w:val="24"/>
                <w:szCs w:val="24"/>
              </w:rPr>
              <w:t>о</w:t>
            </w:r>
            <w:r w:rsidRPr="005C1702">
              <w:rPr>
                <w:i/>
                <w:sz w:val="24"/>
                <w:szCs w:val="24"/>
              </w:rPr>
              <w:t>на от 29 ноября 2001 г</w:t>
            </w:r>
            <w:r w:rsidR="00CB12B0" w:rsidRPr="005C1702">
              <w:rPr>
                <w:i/>
                <w:sz w:val="24"/>
                <w:szCs w:val="24"/>
              </w:rPr>
              <w:t>.</w:t>
            </w:r>
            <w:r w:rsidRPr="005C1702">
              <w:rPr>
                <w:i/>
                <w:sz w:val="24"/>
                <w:szCs w:val="24"/>
              </w:rPr>
              <w:t xml:space="preserve"> </w:t>
            </w:r>
            <w:r w:rsidR="00CB12B0" w:rsidRPr="005C1702">
              <w:rPr>
                <w:i/>
                <w:sz w:val="24"/>
                <w:szCs w:val="24"/>
              </w:rPr>
              <w:t>№</w:t>
            </w:r>
            <w:r w:rsidRPr="005C1702">
              <w:rPr>
                <w:i/>
                <w:sz w:val="24"/>
                <w:szCs w:val="24"/>
              </w:rPr>
              <w:t xml:space="preserve"> 156-ФЗ </w:t>
            </w:r>
            <w:r w:rsidR="00CB12B0" w:rsidRPr="005C1702">
              <w:rPr>
                <w:i/>
                <w:sz w:val="24"/>
                <w:szCs w:val="24"/>
              </w:rPr>
              <w:t>«</w:t>
            </w:r>
            <w:r w:rsidRPr="005C1702">
              <w:rPr>
                <w:i/>
                <w:sz w:val="24"/>
                <w:szCs w:val="24"/>
              </w:rPr>
              <w:t>Об инвестиционных фондах</w:t>
            </w:r>
            <w:r w:rsidR="00CB12B0" w:rsidRPr="005C1702">
              <w:rPr>
                <w:i/>
                <w:sz w:val="24"/>
                <w:szCs w:val="24"/>
              </w:rPr>
              <w:t>»</w:t>
            </w:r>
            <w:r w:rsidRPr="005C1702">
              <w:rPr>
                <w:i/>
                <w:sz w:val="24"/>
                <w:szCs w:val="24"/>
              </w:rPr>
              <w:t>, на после</w:t>
            </w:r>
            <w:r w:rsidRPr="005C1702">
              <w:rPr>
                <w:i/>
                <w:sz w:val="24"/>
                <w:szCs w:val="24"/>
              </w:rPr>
              <w:t>д</w:t>
            </w:r>
            <w:r w:rsidRPr="005C1702">
              <w:rPr>
                <w:i/>
                <w:sz w:val="24"/>
                <w:szCs w:val="24"/>
              </w:rPr>
              <w:t xml:space="preserve">нюю дату ее определения управляющей компанией паевого инвестиционного фонда, предшествующую дате определения их стоимости </w:t>
            </w:r>
            <w:r w:rsidR="00017CF2" w:rsidRPr="005C1702">
              <w:rPr>
                <w:i/>
                <w:sz w:val="24"/>
                <w:szCs w:val="24"/>
              </w:rPr>
              <w:t>Банком;</w:t>
            </w:r>
          </w:p>
        </w:tc>
      </w:tr>
      <w:tr w:rsidR="007B1DAC" w:rsidRPr="005C1702" w:rsidTr="006E0140">
        <w:tc>
          <w:tcPr>
            <w:tcW w:w="81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7B1DAC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7B1DAC" w:rsidRPr="005C1702" w:rsidRDefault="000E0184" w:rsidP="001F447E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162" w:type="dxa"/>
          </w:tcPr>
          <w:p w:rsidR="007B1DAC" w:rsidRPr="005C1702" w:rsidRDefault="000E0184" w:rsidP="00CB12B0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стоимостью паев (акций) иностранных инвестиционных фондов признае</w:t>
            </w:r>
            <w:r w:rsidRPr="005C1702">
              <w:rPr>
                <w:i/>
                <w:sz w:val="24"/>
                <w:szCs w:val="24"/>
              </w:rPr>
              <w:t>т</w:t>
            </w:r>
            <w:r w:rsidRPr="005C1702">
              <w:rPr>
                <w:i/>
                <w:sz w:val="24"/>
                <w:szCs w:val="24"/>
              </w:rPr>
              <w:t>ся их расчетная стоимость на последнюю дату ее определения в соотве</w:t>
            </w:r>
            <w:r w:rsidRPr="005C1702">
              <w:rPr>
                <w:i/>
                <w:sz w:val="24"/>
                <w:szCs w:val="24"/>
              </w:rPr>
              <w:t>т</w:t>
            </w:r>
            <w:r w:rsidRPr="005C1702">
              <w:rPr>
                <w:i/>
                <w:sz w:val="24"/>
                <w:szCs w:val="24"/>
              </w:rPr>
              <w:t>ствии с личным законом иностранного инвестиционного фонда, предшес</w:t>
            </w:r>
            <w:r w:rsidRPr="005C1702">
              <w:rPr>
                <w:i/>
                <w:sz w:val="24"/>
                <w:szCs w:val="24"/>
              </w:rPr>
              <w:t>т</w:t>
            </w:r>
            <w:r w:rsidRPr="005C1702">
              <w:rPr>
                <w:i/>
                <w:sz w:val="24"/>
                <w:szCs w:val="24"/>
              </w:rPr>
              <w:t xml:space="preserve">вующую дате определения их стоимости </w:t>
            </w:r>
            <w:r w:rsidR="00CB12B0" w:rsidRPr="005C1702">
              <w:rPr>
                <w:i/>
                <w:sz w:val="24"/>
                <w:szCs w:val="24"/>
              </w:rPr>
              <w:t>Банком</w:t>
            </w:r>
            <w:r w:rsidRPr="005C1702">
              <w:rPr>
                <w:i/>
                <w:sz w:val="24"/>
                <w:szCs w:val="24"/>
              </w:rPr>
              <w:t xml:space="preserve">, в соответствии с личным законом такого фонда на основе стоимости его чистых активов в расчете на один пай (акцию), а если на дату определения стоимости паев (акций) иностранных инвестиционных фондов </w:t>
            </w:r>
            <w:r w:rsidR="00CB12B0" w:rsidRPr="005C1702">
              <w:rPr>
                <w:i/>
                <w:sz w:val="24"/>
                <w:szCs w:val="24"/>
              </w:rPr>
              <w:t>Банком</w:t>
            </w:r>
            <w:r w:rsidRPr="005C1702">
              <w:rPr>
                <w:i/>
                <w:sz w:val="24"/>
                <w:szCs w:val="24"/>
              </w:rPr>
              <w:t xml:space="preserve"> их расчетная стоимость о</w:t>
            </w:r>
            <w:r w:rsidRPr="005C1702">
              <w:rPr>
                <w:i/>
                <w:sz w:val="24"/>
                <w:szCs w:val="24"/>
              </w:rPr>
              <w:t>т</w:t>
            </w:r>
            <w:r w:rsidRPr="005C1702">
              <w:rPr>
                <w:i/>
                <w:sz w:val="24"/>
                <w:szCs w:val="24"/>
              </w:rPr>
              <w:t>сутствует, стоимость паев (акций) иностранных инвестиционных фондов определяется исходя из их последней цены по итогам торгов на иностра</w:t>
            </w:r>
            <w:r w:rsidRPr="005C1702">
              <w:rPr>
                <w:i/>
                <w:sz w:val="24"/>
                <w:szCs w:val="24"/>
              </w:rPr>
              <w:t>н</w:t>
            </w:r>
            <w:r w:rsidRPr="005C1702">
              <w:rPr>
                <w:i/>
                <w:sz w:val="24"/>
                <w:szCs w:val="24"/>
              </w:rPr>
              <w:t>ной фондовой бирже на дату, предшествующую дате определения стоим</w:t>
            </w:r>
            <w:r w:rsidRPr="005C1702">
              <w:rPr>
                <w:i/>
                <w:sz w:val="24"/>
                <w:szCs w:val="24"/>
              </w:rPr>
              <w:t>о</w:t>
            </w:r>
            <w:r w:rsidRPr="005C1702">
              <w:rPr>
                <w:i/>
                <w:sz w:val="24"/>
                <w:szCs w:val="24"/>
              </w:rPr>
              <w:t xml:space="preserve">сти паев (акций) иностранных инвестиционных фондов </w:t>
            </w:r>
            <w:r w:rsidR="00017CF2" w:rsidRPr="005C1702">
              <w:rPr>
                <w:i/>
                <w:sz w:val="24"/>
                <w:szCs w:val="24"/>
              </w:rPr>
              <w:t>Банком</w:t>
            </w:r>
            <w:r w:rsidR="00CB12B0" w:rsidRPr="005C1702">
              <w:rPr>
                <w:i/>
                <w:sz w:val="24"/>
                <w:szCs w:val="24"/>
              </w:rPr>
              <w:t>;</w:t>
            </w:r>
          </w:p>
        </w:tc>
      </w:tr>
    </w:tbl>
    <w:p w:rsidR="00CB12B0" w:rsidRPr="005C1702" w:rsidRDefault="00CB12B0" w:rsidP="00CB12B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2.1.5.</w:t>
      </w:r>
      <w:r w:rsidR="00AC2064" w:rsidRPr="005C1702">
        <w:rPr>
          <w:sz w:val="24"/>
          <w:szCs w:val="24"/>
        </w:rPr>
        <w:t xml:space="preserve"> размер дохода этого лица за 2 (два) года, предшествующие году, в котором физическое лицо подало заявление о признании квалифицированным инвестором, в сре</w:t>
      </w:r>
      <w:r w:rsidR="00AC2064" w:rsidRPr="005C1702">
        <w:rPr>
          <w:sz w:val="24"/>
          <w:szCs w:val="24"/>
        </w:rPr>
        <w:t>д</w:t>
      </w:r>
      <w:r w:rsidR="00AC2064" w:rsidRPr="005C1702">
        <w:rPr>
          <w:sz w:val="24"/>
          <w:szCs w:val="24"/>
        </w:rPr>
        <w:t>нем составляет не менее: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AC2064" w:rsidRPr="005C1702" w:rsidTr="00AC2064">
        <w:tc>
          <w:tcPr>
            <w:tcW w:w="816" w:type="dxa"/>
          </w:tcPr>
          <w:p w:rsidR="00AC2064" w:rsidRPr="005C1702" w:rsidRDefault="00AC2064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C2064" w:rsidRPr="005C1702" w:rsidRDefault="00AC2064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AC2064" w:rsidRPr="005C1702" w:rsidRDefault="00AC2064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12 (двенадцати) миллионов рублей в год;</w:t>
            </w:r>
          </w:p>
        </w:tc>
      </w:tr>
      <w:tr w:rsidR="00AC2064" w:rsidRPr="005C1702" w:rsidTr="00AC2064">
        <w:tc>
          <w:tcPr>
            <w:tcW w:w="816" w:type="dxa"/>
          </w:tcPr>
          <w:p w:rsidR="00AC2064" w:rsidRPr="005C1702" w:rsidRDefault="00AC2064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C2064" w:rsidRPr="005C1702" w:rsidRDefault="00AC2064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AC206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6 (шести) миллионов рублей в год при наличии у физического лица образов</w:t>
            </w:r>
            <w:r w:rsidRPr="005C1702">
              <w:rPr>
                <w:sz w:val="24"/>
                <w:szCs w:val="24"/>
              </w:rPr>
              <w:t>а</w:t>
            </w:r>
            <w:r w:rsidRPr="005C1702">
              <w:rPr>
                <w:sz w:val="24"/>
                <w:szCs w:val="24"/>
              </w:rPr>
              <w:t xml:space="preserve">ния или ученой степени, предусмотренных </w:t>
            </w:r>
            <w:r w:rsidR="003A2B17" w:rsidRPr="005C1702">
              <w:rPr>
                <w:sz w:val="24"/>
                <w:szCs w:val="24"/>
              </w:rPr>
              <w:t>пунктом 2.1.8.1 настоящего Регл</w:t>
            </w:r>
            <w:r w:rsidR="003A2B17" w:rsidRPr="005C1702">
              <w:rPr>
                <w:sz w:val="24"/>
                <w:szCs w:val="24"/>
              </w:rPr>
              <w:t>а</w:t>
            </w:r>
            <w:r w:rsidR="003A2B17" w:rsidRPr="005C1702">
              <w:rPr>
                <w:sz w:val="24"/>
                <w:szCs w:val="24"/>
              </w:rPr>
              <w:t>мента</w:t>
            </w:r>
            <w:r w:rsidRPr="005C1702">
              <w:rPr>
                <w:sz w:val="24"/>
                <w:szCs w:val="24"/>
              </w:rPr>
              <w:t xml:space="preserve">, </w:t>
            </w:r>
            <w:r w:rsidR="000E0184" w:rsidRPr="005C1702">
              <w:rPr>
                <w:i/>
                <w:sz w:val="24"/>
                <w:szCs w:val="24"/>
              </w:rPr>
              <w:t>либо</w:t>
            </w:r>
          </w:p>
        </w:tc>
      </w:tr>
      <w:tr w:rsidR="00685033" w:rsidRPr="005C1702" w:rsidTr="00AC2064">
        <w:tc>
          <w:tcPr>
            <w:tcW w:w="816" w:type="dxa"/>
          </w:tcPr>
          <w:p w:rsidR="00685033" w:rsidRPr="005C1702" w:rsidRDefault="00685033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685033" w:rsidRPr="005C1702" w:rsidRDefault="00685033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58" w:type="dxa"/>
          </w:tcPr>
          <w:p w:rsidR="00685033" w:rsidRPr="005C1702" w:rsidRDefault="00685033" w:rsidP="00AC206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подтверждения Банком наличия у физического лица знаний, полученного в п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рядке, установленном соответствующим Базовым стандартом, с учетом пункта 1.7.1 настоящего Регламента.</w:t>
            </w:r>
          </w:p>
        </w:tc>
      </w:tr>
    </w:tbl>
    <w:p w:rsidR="00AC2064" w:rsidRPr="005C1702" w:rsidRDefault="00AC2064" w:rsidP="00CB12B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Для признания физического лица квалифицированным инвестором в расчет разм</w:t>
      </w:r>
      <w:r w:rsidRPr="005C1702">
        <w:rPr>
          <w:sz w:val="24"/>
          <w:szCs w:val="24"/>
        </w:rPr>
        <w:t>е</w:t>
      </w:r>
      <w:r w:rsidRPr="005C1702">
        <w:rPr>
          <w:sz w:val="24"/>
          <w:szCs w:val="24"/>
        </w:rPr>
        <w:t>ра дохода физического лица включаются все виды его доходов в денежной форме, а также в натуральной форме в виде ценных бумаг, указанных в пункте 2.1.3 настоящего Регл</w:t>
      </w:r>
      <w:r w:rsidRPr="005C1702">
        <w:rPr>
          <w:sz w:val="24"/>
          <w:szCs w:val="24"/>
        </w:rPr>
        <w:t>а</w:t>
      </w:r>
      <w:r w:rsidRPr="005C1702">
        <w:rPr>
          <w:sz w:val="24"/>
          <w:szCs w:val="24"/>
        </w:rPr>
        <w:t>мента, учитываемые при определении налоговой базы по налогу на доходы физических лиц</w:t>
      </w:r>
      <w:r w:rsidR="00B8464E" w:rsidRPr="005C1702">
        <w:rPr>
          <w:sz w:val="24"/>
          <w:szCs w:val="24"/>
        </w:rPr>
        <w:t xml:space="preserve"> в соответствии с законодательством Российской Федерации о налогах и сборах, без учета полученных физическим лицом налоговых вычетов. В расчет размера дохода физ</w:t>
      </w:r>
      <w:r w:rsidR="00B8464E" w:rsidRPr="005C1702">
        <w:rPr>
          <w:sz w:val="24"/>
          <w:szCs w:val="24"/>
        </w:rPr>
        <w:t>и</w:t>
      </w:r>
      <w:r w:rsidR="00B8464E" w:rsidRPr="005C1702">
        <w:rPr>
          <w:sz w:val="24"/>
          <w:szCs w:val="24"/>
        </w:rPr>
        <w:t>ческого лица не включаются доходы, облагаемые налогом на доходы физических лиц, п</w:t>
      </w:r>
      <w:r w:rsidR="00B8464E" w:rsidRPr="005C1702">
        <w:rPr>
          <w:sz w:val="24"/>
          <w:szCs w:val="24"/>
        </w:rPr>
        <w:t>о</w:t>
      </w:r>
      <w:r w:rsidR="00B8464E" w:rsidRPr="005C1702">
        <w:rPr>
          <w:sz w:val="24"/>
          <w:szCs w:val="24"/>
        </w:rPr>
        <w:t>лученные физическим лицом от продажи</w:t>
      </w:r>
      <w:r w:rsidR="0036731F" w:rsidRPr="005C1702">
        <w:rPr>
          <w:sz w:val="24"/>
          <w:szCs w:val="24"/>
        </w:rPr>
        <w:t xml:space="preserve"> объектов недвижимого имущества.</w:t>
      </w:r>
    </w:p>
    <w:p w:rsidR="0036731F" w:rsidRPr="005C1702" w:rsidRDefault="0036731F" w:rsidP="00CB12B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Расчет размера дохода физического лица осуществляется на основании докуме</w:t>
      </w:r>
      <w:r w:rsidRPr="005C1702">
        <w:rPr>
          <w:sz w:val="24"/>
          <w:szCs w:val="24"/>
        </w:rPr>
        <w:t>н</w:t>
      </w:r>
      <w:r w:rsidRPr="005C1702">
        <w:rPr>
          <w:sz w:val="24"/>
          <w:szCs w:val="24"/>
        </w:rPr>
        <w:t>тов, указанных в пункте 1.4 Приложения № 3 к настоящему Регламенту;</w:t>
      </w:r>
    </w:p>
    <w:p w:rsidR="00C400C8" w:rsidRPr="005C1702" w:rsidRDefault="006A28F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2.1.6.</w:t>
      </w:r>
      <w:r w:rsidR="00810266" w:rsidRPr="005C1702">
        <w:rPr>
          <w:sz w:val="24"/>
          <w:szCs w:val="24"/>
        </w:rPr>
        <w:t xml:space="preserve"> имеет квалификацию в сфере финансовых рынков, </w:t>
      </w:r>
      <w:r w:rsidR="00364D5F" w:rsidRPr="005C1702">
        <w:rPr>
          <w:sz w:val="24"/>
          <w:szCs w:val="24"/>
        </w:rPr>
        <w:t>подтвержденную свид</w:t>
      </w:r>
      <w:r w:rsidR="00364D5F" w:rsidRPr="005C1702">
        <w:rPr>
          <w:sz w:val="24"/>
          <w:szCs w:val="24"/>
        </w:rPr>
        <w:t>е</w:t>
      </w:r>
      <w:r w:rsidR="00364D5F" w:rsidRPr="005C1702">
        <w:rPr>
          <w:sz w:val="24"/>
          <w:szCs w:val="24"/>
        </w:rPr>
        <w:t>тельством о квалификации, выданным в соответствии с частью 4 статьи 4 Федерального закона от 3 июля 2016 г. № 238-ФЗ «О независимой оценке квалификации», по</w:t>
      </w:r>
      <w:r w:rsidR="00810266" w:rsidRPr="005C1702">
        <w:rPr>
          <w:sz w:val="24"/>
          <w:szCs w:val="24"/>
        </w:rPr>
        <w:t xml:space="preserve"> профе</w:t>
      </w:r>
      <w:r w:rsidR="00810266" w:rsidRPr="005C1702">
        <w:rPr>
          <w:sz w:val="24"/>
          <w:szCs w:val="24"/>
        </w:rPr>
        <w:t>с</w:t>
      </w:r>
      <w:r w:rsidR="00810266" w:rsidRPr="005C1702">
        <w:rPr>
          <w:sz w:val="24"/>
          <w:szCs w:val="24"/>
        </w:rPr>
        <w:t>сионально</w:t>
      </w:r>
      <w:r w:rsidR="00364D5F" w:rsidRPr="005C1702">
        <w:rPr>
          <w:sz w:val="24"/>
          <w:szCs w:val="24"/>
        </w:rPr>
        <w:t>му</w:t>
      </w:r>
      <w:r w:rsidR="00810266" w:rsidRPr="005C1702">
        <w:rPr>
          <w:sz w:val="24"/>
          <w:szCs w:val="24"/>
        </w:rPr>
        <w:t xml:space="preserve"> стандарт</w:t>
      </w:r>
      <w:r w:rsidR="00364D5F" w:rsidRPr="005C1702">
        <w:rPr>
          <w:sz w:val="24"/>
          <w:szCs w:val="24"/>
        </w:rPr>
        <w:t>у: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364D5F" w:rsidRPr="005C1702" w:rsidTr="009D746A">
        <w:tc>
          <w:tcPr>
            <w:tcW w:w="81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«Специалист рынка ценных бумаг»</w:t>
            </w:r>
            <w:r w:rsidR="000E2938" w:rsidRPr="005C1702">
              <w:rPr>
                <w:sz w:val="24"/>
                <w:szCs w:val="24"/>
                <w:vertAlign w:val="superscript"/>
              </w:rPr>
              <w:footnoteReference w:id="1"/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364D5F" w:rsidRPr="005C1702" w:rsidTr="009D746A">
        <w:tc>
          <w:tcPr>
            <w:tcW w:w="81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458" w:type="dxa"/>
          </w:tcPr>
          <w:p w:rsidR="00364D5F" w:rsidRPr="005C1702" w:rsidRDefault="000E0184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или</w:t>
            </w:r>
          </w:p>
        </w:tc>
      </w:tr>
      <w:tr w:rsidR="00364D5F" w:rsidRPr="005C1702" w:rsidTr="009D746A">
        <w:tc>
          <w:tcPr>
            <w:tcW w:w="81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64D5F" w:rsidRPr="005C1702" w:rsidRDefault="00364D5F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364D5F" w:rsidRPr="005C1702" w:rsidRDefault="00EA47F2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«Специалист по финансовому консультированию»</w:t>
            </w:r>
            <w:r w:rsidR="000E2938" w:rsidRPr="005C1702">
              <w:rPr>
                <w:sz w:val="24"/>
                <w:szCs w:val="24"/>
                <w:vertAlign w:val="superscript"/>
              </w:rPr>
              <w:footnoteReference w:id="2"/>
            </w:r>
            <w:r w:rsidR="00845A5C" w:rsidRPr="005C1702">
              <w:rPr>
                <w:sz w:val="24"/>
                <w:szCs w:val="24"/>
              </w:rPr>
              <w:t>;</w:t>
            </w:r>
          </w:p>
        </w:tc>
      </w:tr>
    </w:tbl>
    <w:p w:rsidR="00364D5F" w:rsidRPr="005C1702" w:rsidRDefault="00845A5C" w:rsidP="00CB12B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lastRenderedPageBreak/>
        <w:t>2.1.7. имеет не менее 1 (одного) из следующих сертификатов (аттестатов):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845A5C" w:rsidRPr="00BB12B0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45A5C" w:rsidRPr="005C1702" w:rsidRDefault="000E0184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5C1702">
              <w:rPr>
                <w:sz w:val="24"/>
                <w:szCs w:val="24"/>
              </w:rPr>
              <w:t>сертификат</w:t>
            </w:r>
            <w:r w:rsidRPr="005C1702">
              <w:rPr>
                <w:sz w:val="24"/>
                <w:szCs w:val="24"/>
                <w:lang w:val="en-US"/>
              </w:rPr>
              <w:t xml:space="preserve"> «Chartered Financial Analyst (CFA)»;</w:t>
            </w:r>
          </w:p>
        </w:tc>
      </w:tr>
      <w:tr w:rsidR="00845A5C" w:rsidRPr="00BB12B0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5C1702">
              <w:rPr>
                <w:sz w:val="24"/>
                <w:szCs w:val="24"/>
              </w:rPr>
              <w:t>сертификат</w:t>
            </w:r>
            <w:r w:rsidRPr="005C1702">
              <w:rPr>
                <w:sz w:val="24"/>
                <w:szCs w:val="24"/>
                <w:lang w:val="en-US"/>
              </w:rPr>
              <w:t xml:space="preserve"> «Certified International Investment Analyst (CIIA)»;</w:t>
            </w:r>
          </w:p>
        </w:tc>
      </w:tr>
      <w:tr w:rsidR="00845A5C" w:rsidRPr="00BB12B0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45A5C" w:rsidRPr="005C1702" w:rsidRDefault="000E0184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5C1702">
              <w:rPr>
                <w:sz w:val="24"/>
                <w:szCs w:val="24"/>
              </w:rPr>
              <w:t>сертификат</w:t>
            </w:r>
            <w:r w:rsidRPr="005C1702">
              <w:rPr>
                <w:sz w:val="24"/>
                <w:szCs w:val="24"/>
                <w:lang w:val="en-US"/>
              </w:rPr>
              <w:t xml:space="preserve"> «Financial Risk Manager (FRM)»;</w:t>
            </w:r>
          </w:p>
        </w:tc>
      </w:tr>
      <w:tr w:rsidR="00845A5C" w:rsidRPr="00BB12B0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 w:rsidRPr="005C1702">
              <w:rPr>
                <w:sz w:val="24"/>
                <w:szCs w:val="24"/>
              </w:rPr>
              <w:t>сертификат</w:t>
            </w:r>
            <w:r w:rsidRPr="005C1702">
              <w:rPr>
                <w:sz w:val="24"/>
                <w:szCs w:val="24"/>
                <w:lang w:val="en-US"/>
              </w:rPr>
              <w:t xml:space="preserve"> «International Certificate in Advanced Wealth Management» (ICAWM);</w:t>
            </w:r>
          </w:p>
        </w:tc>
      </w:tr>
      <w:tr w:rsidR="00845A5C" w:rsidRPr="005C1702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сертификат «Investment Management Specialist»;</w:t>
            </w:r>
          </w:p>
        </w:tc>
      </w:tr>
      <w:tr w:rsidR="00845A5C" w:rsidRPr="005C1702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сертификат «Financial Adviser»;</w:t>
            </w:r>
          </w:p>
        </w:tc>
      </w:tr>
      <w:tr w:rsidR="00845A5C" w:rsidRPr="005C1702" w:rsidTr="009D746A">
        <w:tc>
          <w:tcPr>
            <w:tcW w:w="81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45A5C" w:rsidRPr="005C1702" w:rsidRDefault="00845A5C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сертификат «Certified Financial Planner»;</w:t>
            </w:r>
          </w:p>
        </w:tc>
      </w:tr>
    </w:tbl>
    <w:p w:rsidR="00845A5C" w:rsidRPr="005C1702" w:rsidRDefault="00744844" w:rsidP="00CB12B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2.1.</w:t>
      </w:r>
      <w:r w:rsidR="00732C1F" w:rsidRPr="005C1702">
        <w:rPr>
          <w:sz w:val="24"/>
          <w:szCs w:val="24"/>
        </w:rPr>
        <w:t>8</w:t>
      </w:r>
      <w:r w:rsidRPr="005C1702">
        <w:rPr>
          <w:sz w:val="24"/>
          <w:szCs w:val="24"/>
        </w:rPr>
        <w:t>.</w:t>
      </w:r>
      <w:r w:rsidR="00D25A8E" w:rsidRPr="005C1702">
        <w:rPr>
          <w:sz w:val="24"/>
          <w:szCs w:val="24"/>
        </w:rPr>
        <w:t xml:space="preserve"> </w:t>
      </w:r>
      <w:r w:rsidR="00AC3303" w:rsidRPr="005C1702">
        <w:rPr>
          <w:sz w:val="24"/>
          <w:szCs w:val="24"/>
        </w:rPr>
        <w:t>имеет следующие образование или ученую степень: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9D746A" w:rsidRPr="005C1702" w:rsidTr="009D746A">
        <w:tc>
          <w:tcPr>
            <w:tcW w:w="81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0E018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высше</w:t>
            </w:r>
            <w:r w:rsidR="0009124C"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 xml:space="preserve"> образовани</w:t>
            </w:r>
            <w:r w:rsidR="0009124C"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 xml:space="preserve"> по специальности по программе специалитета </w:t>
            </w:r>
            <w:r w:rsidR="0009124C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Финансы и кредит</w:t>
            </w:r>
            <w:r w:rsidR="0009124C" w:rsidRPr="005C1702">
              <w:rPr>
                <w:sz w:val="24"/>
                <w:szCs w:val="24"/>
              </w:rPr>
              <w:t>»</w:t>
            </w:r>
            <w:r w:rsidRPr="005C1702">
              <w:rPr>
                <w:sz w:val="24"/>
                <w:szCs w:val="24"/>
              </w:rPr>
              <w:t xml:space="preserve"> либо направлениям подготовки высшего образования по программе магистратуры </w:t>
            </w:r>
            <w:r w:rsidR="0009124C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Финансы и кредит</w:t>
            </w:r>
            <w:r w:rsidR="0009124C" w:rsidRPr="005C1702">
              <w:rPr>
                <w:sz w:val="24"/>
                <w:szCs w:val="24"/>
              </w:rPr>
              <w:t>»</w:t>
            </w:r>
            <w:r w:rsidRPr="005C1702">
              <w:rPr>
                <w:sz w:val="24"/>
                <w:szCs w:val="24"/>
              </w:rPr>
              <w:t xml:space="preserve"> или </w:t>
            </w:r>
            <w:r w:rsidR="0009124C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Финансы</w:t>
            </w:r>
            <w:r w:rsidR="0009124C" w:rsidRPr="005C1702">
              <w:rPr>
                <w:sz w:val="24"/>
                <w:szCs w:val="24"/>
              </w:rPr>
              <w:t>»</w:t>
            </w:r>
            <w:r w:rsidRPr="005C1702">
              <w:rPr>
                <w:sz w:val="24"/>
                <w:szCs w:val="24"/>
              </w:rPr>
              <w:t>, полученно</w:t>
            </w:r>
            <w:r w:rsidR="0009124C"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 xml:space="preserve"> в образов</w:t>
            </w:r>
            <w:r w:rsidRPr="005C1702">
              <w:rPr>
                <w:sz w:val="24"/>
                <w:szCs w:val="24"/>
              </w:rPr>
              <w:t>а</w:t>
            </w:r>
            <w:r w:rsidRPr="005C1702">
              <w:rPr>
                <w:sz w:val="24"/>
                <w:szCs w:val="24"/>
              </w:rPr>
              <w:t>тельных организациях высшего образования, которые на дату подачи заявления физического лица о признании его квалифицированным инвестором в соотве</w:t>
            </w:r>
            <w:r w:rsidRPr="005C1702">
              <w:rPr>
                <w:sz w:val="24"/>
                <w:szCs w:val="24"/>
              </w:rPr>
              <w:t>т</w:t>
            </w:r>
            <w:r w:rsidRPr="005C1702">
              <w:rPr>
                <w:sz w:val="24"/>
                <w:szCs w:val="24"/>
              </w:rPr>
              <w:t xml:space="preserve">ствии с </w:t>
            </w:r>
            <w:hyperlink r:id="rId13" w:history="1">
              <w:r w:rsidRPr="005C1702">
                <w:rPr>
                  <w:sz w:val="24"/>
                  <w:szCs w:val="24"/>
                </w:rPr>
                <w:t>частью 10 статьи 11</w:t>
              </w:r>
            </w:hyperlink>
            <w:r w:rsidRPr="005C1702">
              <w:rPr>
                <w:sz w:val="24"/>
                <w:szCs w:val="24"/>
              </w:rPr>
              <w:t xml:space="preserve"> Федерального закона от 29 декабря 2012 г</w:t>
            </w:r>
            <w:r w:rsidR="0009124C" w:rsidRPr="005C1702">
              <w:rPr>
                <w:sz w:val="24"/>
                <w:szCs w:val="24"/>
              </w:rPr>
              <w:t>.</w:t>
            </w:r>
            <w:r w:rsidRPr="005C1702">
              <w:rPr>
                <w:sz w:val="24"/>
                <w:szCs w:val="24"/>
              </w:rPr>
              <w:t xml:space="preserve"> </w:t>
            </w:r>
            <w:r w:rsidR="0009124C" w:rsidRPr="005C1702">
              <w:rPr>
                <w:sz w:val="24"/>
                <w:szCs w:val="24"/>
              </w:rPr>
              <w:t>№</w:t>
            </w:r>
            <w:r w:rsidRPr="005C1702">
              <w:rPr>
                <w:sz w:val="24"/>
                <w:szCs w:val="24"/>
              </w:rPr>
              <w:t xml:space="preserve"> 273-ФЗ </w:t>
            </w:r>
            <w:r w:rsidR="0009124C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Об образовании в Российской Федерации</w:t>
            </w:r>
            <w:r w:rsidR="0009124C" w:rsidRPr="005C1702">
              <w:rPr>
                <w:sz w:val="24"/>
                <w:szCs w:val="24"/>
              </w:rPr>
              <w:t>»</w:t>
            </w:r>
            <w:r w:rsidRPr="005C1702">
              <w:rPr>
                <w:sz w:val="24"/>
                <w:szCs w:val="24"/>
              </w:rPr>
              <w:t xml:space="preserve"> вправе разрабатывать и утве</w:t>
            </w:r>
            <w:r w:rsidRPr="005C1702">
              <w:rPr>
                <w:sz w:val="24"/>
                <w:szCs w:val="24"/>
              </w:rPr>
              <w:t>р</w:t>
            </w:r>
            <w:r w:rsidRPr="005C1702">
              <w:rPr>
                <w:sz w:val="24"/>
                <w:szCs w:val="24"/>
              </w:rPr>
              <w:t>ждать самостоятельно образовательные стандарты по программам специалит</w:t>
            </w:r>
            <w:r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>та и программам магистратуры, или в научных организациях и образовател</w:t>
            </w:r>
            <w:r w:rsidRPr="005C1702">
              <w:rPr>
                <w:sz w:val="24"/>
                <w:szCs w:val="24"/>
              </w:rPr>
              <w:t>ь</w:t>
            </w:r>
            <w:r w:rsidRPr="005C1702">
              <w:rPr>
                <w:sz w:val="24"/>
                <w:szCs w:val="24"/>
              </w:rPr>
              <w:t xml:space="preserve">ных организациях высшего образования, предусмотренных </w:t>
            </w:r>
            <w:hyperlink r:id="rId14" w:history="1">
              <w:r w:rsidRPr="005C1702">
                <w:rPr>
                  <w:sz w:val="24"/>
                  <w:szCs w:val="24"/>
                </w:rPr>
                <w:t>абзацем первым пункта 3.1 статьи 4</w:t>
              </w:r>
            </w:hyperlink>
            <w:r w:rsidRPr="005C1702">
              <w:rPr>
                <w:sz w:val="24"/>
                <w:szCs w:val="24"/>
              </w:rPr>
              <w:t xml:space="preserve"> Федерального закона от 23 августа 1996 г</w:t>
            </w:r>
            <w:r w:rsidR="0009124C" w:rsidRPr="005C1702">
              <w:rPr>
                <w:sz w:val="24"/>
                <w:szCs w:val="24"/>
              </w:rPr>
              <w:t>.</w:t>
            </w:r>
            <w:r w:rsidRPr="005C1702">
              <w:rPr>
                <w:sz w:val="24"/>
                <w:szCs w:val="24"/>
              </w:rPr>
              <w:t xml:space="preserve"> </w:t>
            </w:r>
            <w:r w:rsidR="0009124C" w:rsidRPr="005C1702">
              <w:rPr>
                <w:sz w:val="24"/>
                <w:szCs w:val="24"/>
              </w:rPr>
              <w:t>№</w:t>
            </w:r>
            <w:r w:rsidRPr="005C1702">
              <w:rPr>
                <w:sz w:val="24"/>
                <w:szCs w:val="24"/>
              </w:rPr>
              <w:t xml:space="preserve"> 127-ФЗ </w:t>
            </w:r>
            <w:r w:rsidR="0009124C" w:rsidRPr="005C1702">
              <w:rPr>
                <w:sz w:val="24"/>
                <w:szCs w:val="24"/>
              </w:rPr>
              <w:t>«</w:t>
            </w:r>
            <w:r w:rsidRPr="005C1702">
              <w:rPr>
                <w:sz w:val="24"/>
                <w:szCs w:val="24"/>
              </w:rPr>
              <w:t>О науке и государственной научно-технической политике</w:t>
            </w:r>
            <w:r w:rsidR="0009124C" w:rsidRPr="005C1702">
              <w:rPr>
                <w:sz w:val="24"/>
                <w:szCs w:val="24"/>
              </w:rPr>
              <w:t>»;</w:t>
            </w:r>
          </w:p>
        </w:tc>
      </w:tr>
      <w:tr w:rsidR="009D746A" w:rsidRPr="005C1702" w:rsidTr="009D746A">
        <w:tc>
          <w:tcPr>
            <w:tcW w:w="81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458" w:type="dxa"/>
          </w:tcPr>
          <w:p w:rsidR="009D746A" w:rsidRPr="005C1702" w:rsidRDefault="000E0184" w:rsidP="009D746A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или</w:t>
            </w:r>
          </w:p>
        </w:tc>
      </w:tr>
      <w:tr w:rsidR="009D746A" w:rsidRPr="005C1702" w:rsidTr="009D746A">
        <w:tc>
          <w:tcPr>
            <w:tcW w:w="81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D746A" w:rsidRPr="005C1702" w:rsidRDefault="009D746A" w:rsidP="009D746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3A2B1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</w:t>
            </w:r>
            <w:r w:rsidR="000E0184" w:rsidRPr="005C1702">
              <w:rPr>
                <w:sz w:val="24"/>
                <w:szCs w:val="24"/>
              </w:rPr>
              <w:t>редусмотренн</w:t>
            </w:r>
            <w:r w:rsidRPr="005C1702">
              <w:rPr>
                <w:sz w:val="24"/>
                <w:szCs w:val="24"/>
              </w:rPr>
              <w:t>ую</w:t>
            </w:r>
            <w:r w:rsidR="000E0184" w:rsidRPr="005C1702">
              <w:rPr>
                <w:sz w:val="24"/>
                <w:szCs w:val="24"/>
              </w:rPr>
              <w:t xml:space="preserve"> государственной системой научной аттестации учен</w:t>
            </w:r>
            <w:r w:rsidRPr="005C1702">
              <w:rPr>
                <w:sz w:val="24"/>
                <w:szCs w:val="24"/>
              </w:rPr>
              <w:t>ую</w:t>
            </w:r>
            <w:r w:rsidR="000E0184" w:rsidRPr="005C1702">
              <w:rPr>
                <w:sz w:val="24"/>
                <w:szCs w:val="24"/>
              </w:rPr>
              <w:t xml:space="preserve"> ст</w:t>
            </w:r>
            <w:r w:rsidR="000E0184" w:rsidRPr="005C1702">
              <w:rPr>
                <w:sz w:val="24"/>
                <w:szCs w:val="24"/>
              </w:rPr>
              <w:t>е</w:t>
            </w:r>
            <w:r w:rsidR="000E0184" w:rsidRPr="005C1702">
              <w:rPr>
                <w:sz w:val="24"/>
                <w:szCs w:val="24"/>
              </w:rPr>
              <w:t>пен</w:t>
            </w:r>
            <w:r w:rsidRPr="005C1702">
              <w:rPr>
                <w:sz w:val="24"/>
                <w:szCs w:val="24"/>
              </w:rPr>
              <w:t>ь</w:t>
            </w:r>
            <w:r w:rsidR="000E0184" w:rsidRPr="005C1702">
              <w:rPr>
                <w:sz w:val="24"/>
                <w:szCs w:val="24"/>
              </w:rPr>
              <w:t xml:space="preserve"> кандидата или доктора экономических наук по научной специальности </w:t>
            </w:r>
            <w:r w:rsidRPr="005C1702">
              <w:rPr>
                <w:sz w:val="24"/>
                <w:szCs w:val="24"/>
              </w:rPr>
              <w:t>«</w:t>
            </w:r>
            <w:r w:rsidR="000E0184" w:rsidRPr="005C1702">
              <w:rPr>
                <w:sz w:val="24"/>
                <w:szCs w:val="24"/>
              </w:rPr>
              <w:t>Финансы, денежное обращение и кредит</w:t>
            </w:r>
            <w:r w:rsidRPr="005C1702">
              <w:rPr>
                <w:sz w:val="24"/>
                <w:szCs w:val="24"/>
              </w:rPr>
              <w:t>»</w:t>
            </w:r>
            <w:r w:rsidR="000E0184" w:rsidRPr="005C1702">
              <w:rPr>
                <w:sz w:val="24"/>
                <w:szCs w:val="24"/>
              </w:rPr>
              <w:t xml:space="preserve"> или </w:t>
            </w:r>
            <w:r w:rsidRPr="005C1702">
              <w:rPr>
                <w:sz w:val="24"/>
                <w:szCs w:val="24"/>
              </w:rPr>
              <w:t>«</w:t>
            </w:r>
            <w:r w:rsidR="000E0184" w:rsidRPr="005C1702">
              <w:rPr>
                <w:sz w:val="24"/>
                <w:szCs w:val="24"/>
              </w:rPr>
              <w:t>Финансы</w:t>
            </w:r>
            <w:r w:rsidRPr="005C1702">
              <w:rPr>
                <w:sz w:val="24"/>
                <w:szCs w:val="24"/>
              </w:rPr>
              <w:t>».</w:t>
            </w:r>
          </w:p>
        </w:tc>
      </w:tr>
    </w:tbl>
    <w:p w:rsidR="0050251B" w:rsidRPr="005C1702" w:rsidRDefault="003A2B1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2.1.8.1. </w:t>
      </w:r>
      <w:r w:rsidR="000E0184" w:rsidRPr="005C1702">
        <w:rPr>
          <w:sz w:val="24"/>
          <w:szCs w:val="24"/>
        </w:rPr>
        <w:t>При признании физического лица квалифицированным инвестором учит</w:t>
      </w:r>
      <w:r w:rsidR="000E0184" w:rsidRPr="005C1702">
        <w:rPr>
          <w:sz w:val="24"/>
          <w:szCs w:val="24"/>
        </w:rPr>
        <w:t>ы</w:t>
      </w:r>
      <w:r w:rsidR="000E0184" w:rsidRPr="005C1702">
        <w:rPr>
          <w:sz w:val="24"/>
          <w:szCs w:val="24"/>
        </w:rPr>
        <w:t xml:space="preserve">вается </w:t>
      </w:r>
      <w:r w:rsidR="00903BDD" w:rsidRPr="005C1702">
        <w:rPr>
          <w:sz w:val="24"/>
          <w:szCs w:val="24"/>
        </w:rPr>
        <w:t xml:space="preserve">(применительно к требованиям, установленным пунктами 2.1.3 - 2.1.5 настоящего Регламента) </w:t>
      </w:r>
      <w:r w:rsidR="000E0184" w:rsidRPr="005C1702">
        <w:rPr>
          <w:sz w:val="24"/>
          <w:szCs w:val="24"/>
        </w:rPr>
        <w:t>наличие у него</w:t>
      </w:r>
      <w:r w:rsidR="00A97E6C" w:rsidRPr="005C1702">
        <w:rPr>
          <w:sz w:val="24"/>
          <w:szCs w:val="24"/>
        </w:rPr>
        <w:t xml:space="preserve"> следующих образования или ученой степени: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A97E6C" w:rsidRPr="005C1702" w:rsidTr="00A97E6C">
        <w:tc>
          <w:tcPr>
            <w:tcW w:w="81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0251B" w:rsidRPr="005C1702" w:rsidRDefault="00A97E6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высшего образования, полученного в организациях, указанных в пункте 2.1.8 настоящего Регламента, по специальностям по программе специалитета «Те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ретическая экономика», или «Экономическая теория», или «Математические методы и исследование операций в экономике», или «Мировая экономика», или «Бухгалтерский учет, анализ и аудит», или «Бухгалтерский учет и аудит», или «Налоги и налогообложение» или направлению подготовки высшего образов</w:t>
            </w:r>
            <w:r w:rsidRPr="005C1702">
              <w:rPr>
                <w:sz w:val="24"/>
                <w:szCs w:val="24"/>
              </w:rPr>
              <w:t>а</w:t>
            </w:r>
            <w:r w:rsidRPr="005C1702">
              <w:rPr>
                <w:sz w:val="24"/>
                <w:szCs w:val="24"/>
              </w:rPr>
              <w:t>ния по программе бакалавриата (магистратуры) «Экономика»;</w:t>
            </w:r>
          </w:p>
        </w:tc>
      </w:tr>
      <w:tr w:rsidR="00A97E6C" w:rsidRPr="005C1702" w:rsidTr="00A97E6C">
        <w:tc>
          <w:tcPr>
            <w:tcW w:w="81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458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или</w:t>
            </w:r>
          </w:p>
        </w:tc>
      </w:tr>
      <w:tr w:rsidR="00A97E6C" w:rsidRPr="005C1702" w:rsidTr="00A97E6C">
        <w:tc>
          <w:tcPr>
            <w:tcW w:w="81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A97E6C" w:rsidRPr="005C1702" w:rsidRDefault="00A97E6C" w:rsidP="00A97E6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предусмотренной государственной системой научной аттестации ученой степ</w:t>
            </w:r>
            <w:r w:rsidRPr="005C1702">
              <w:rPr>
                <w:sz w:val="24"/>
                <w:szCs w:val="24"/>
              </w:rPr>
              <w:t>е</w:t>
            </w:r>
            <w:r w:rsidRPr="005C1702">
              <w:rPr>
                <w:sz w:val="24"/>
                <w:szCs w:val="24"/>
              </w:rPr>
              <w:t>ни кандидата или доктора экономических наук по научной специальности «П</w:t>
            </w:r>
            <w:r w:rsidRPr="005C1702">
              <w:rPr>
                <w:sz w:val="24"/>
                <w:szCs w:val="24"/>
              </w:rPr>
              <w:t>о</w:t>
            </w:r>
            <w:r w:rsidRPr="005C1702">
              <w:rPr>
                <w:sz w:val="24"/>
                <w:szCs w:val="24"/>
              </w:rPr>
              <w:t>литическая экономия», или «Экономическая теория», или «Математические, статистические, инструментальные методы в экономике», или «Региональная и отраслевая экономика», или «Мировая экономика», или «Бухгалтерский учет, статистика».</w:t>
            </w:r>
          </w:p>
        </w:tc>
      </w:tr>
    </w:tbl>
    <w:p w:rsidR="00A27B1C" w:rsidRPr="005C1702" w:rsidRDefault="000E0184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2.2. </w:t>
      </w:r>
      <w:r w:rsidR="00B86C2E" w:rsidRPr="005C1702">
        <w:rPr>
          <w:sz w:val="24"/>
          <w:szCs w:val="24"/>
        </w:rPr>
        <w:t>Ю</w:t>
      </w:r>
      <w:r w:rsidRPr="005C1702">
        <w:rPr>
          <w:sz w:val="24"/>
          <w:szCs w:val="24"/>
        </w:rPr>
        <w:t>ридическое лицо может быть признан</w:t>
      </w:r>
      <w:r w:rsidR="008C2C70" w:rsidRPr="005C1702">
        <w:rPr>
          <w:sz w:val="24"/>
          <w:szCs w:val="24"/>
        </w:rPr>
        <w:t>о</w:t>
      </w:r>
      <w:r w:rsidRPr="005C1702">
        <w:rPr>
          <w:sz w:val="24"/>
          <w:szCs w:val="24"/>
        </w:rPr>
        <w:t xml:space="preserve"> квалифицированным инвестором, е</w:t>
      </w:r>
      <w:r w:rsidRPr="005C1702">
        <w:rPr>
          <w:sz w:val="24"/>
          <w:szCs w:val="24"/>
        </w:rPr>
        <w:t>с</w:t>
      </w:r>
      <w:r w:rsidRPr="005C1702">
        <w:rPr>
          <w:sz w:val="24"/>
          <w:szCs w:val="24"/>
        </w:rPr>
        <w:t>ли он</w:t>
      </w:r>
      <w:r w:rsidR="008C2C70" w:rsidRPr="005C1702">
        <w:rPr>
          <w:sz w:val="24"/>
          <w:szCs w:val="24"/>
        </w:rPr>
        <w:t>о</w:t>
      </w:r>
      <w:r w:rsidRPr="005C1702">
        <w:rPr>
          <w:sz w:val="24"/>
          <w:szCs w:val="24"/>
        </w:rPr>
        <w:t xml:space="preserve"> является коммерческой организацией или международным фондом, зарегистрир</w:t>
      </w:r>
      <w:r w:rsidRPr="005C1702">
        <w:rPr>
          <w:sz w:val="24"/>
          <w:szCs w:val="24"/>
        </w:rPr>
        <w:t>о</w:t>
      </w:r>
      <w:r w:rsidRPr="005C1702">
        <w:rPr>
          <w:sz w:val="24"/>
          <w:szCs w:val="24"/>
        </w:rPr>
        <w:t>ванным в соответствии с Федеральным законом от 3 августа 2018 г. № 290-ФЗ «О межд</w:t>
      </w:r>
      <w:r w:rsidRPr="005C1702">
        <w:rPr>
          <w:sz w:val="24"/>
          <w:szCs w:val="24"/>
        </w:rPr>
        <w:t>у</w:t>
      </w:r>
      <w:r w:rsidRPr="005C1702">
        <w:rPr>
          <w:sz w:val="24"/>
          <w:szCs w:val="24"/>
        </w:rPr>
        <w:t>народных компаниях и международных фондах» в целях совершения операций с ценными бумагами</w:t>
      </w:r>
      <w:r w:rsidR="00485D95" w:rsidRPr="005C1702">
        <w:rPr>
          <w:sz w:val="24"/>
          <w:szCs w:val="24"/>
        </w:rPr>
        <w:t xml:space="preserve"> российских эмитентов, </w:t>
      </w:r>
      <w:r w:rsidR="00A27B1C" w:rsidRPr="005C1702">
        <w:rPr>
          <w:sz w:val="24"/>
          <w:szCs w:val="24"/>
        </w:rPr>
        <w:t xml:space="preserve">и </w:t>
      </w:r>
      <w:r w:rsidR="008C2C70" w:rsidRPr="005C1702">
        <w:rPr>
          <w:sz w:val="24"/>
          <w:szCs w:val="24"/>
        </w:rPr>
        <w:t>отвечает</w:t>
      </w:r>
      <w:r w:rsidR="00A27B1C" w:rsidRPr="005C1702">
        <w:rPr>
          <w:sz w:val="24"/>
          <w:szCs w:val="24"/>
        </w:rPr>
        <w:t xml:space="preserve"> любому из указанных требований:</w:t>
      </w:r>
    </w:p>
    <w:p w:rsidR="00937EE0" w:rsidRPr="005C1702" w:rsidRDefault="00A27B1C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lastRenderedPageBreak/>
        <w:t>2.2.1. имеет собственный капитал</w:t>
      </w:r>
      <w:r w:rsidR="00937EE0" w:rsidRPr="005C1702">
        <w:rPr>
          <w:sz w:val="24"/>
          <w:szCs w:val="24"/>
        </w:rPr>
        <w:t xml:space="preserve"> </w:t>
      </w:r>
      <w:r w:rsidR="008C2C70" w:rsidRPr="005C1702">
        <w:rPr>
          <w:sz w:val="24"/>
          <w:szCs w:val="24"/>
        </w:rPr>
        <w:t xml:space="preserve">в размере </w:t>
      </w:r>
      <w:r w:rsidR="00937EE0" w:rsidRPr="005C1702">
        <w:rPr>
          <w:sz w:val="24"/>
          <w:szCs w:val="24"/>
        </w:rPr>
        <w:t>не менее 200 (</w:t>
      </w:r>
      <w:r w:rsidR="008C2C70" w:rsidRPr="005C1702">
        <w:rPr>
          <w:sz w:val="24"/>
          <w:szCs w:val="24"/>
        </w:rPr>
        <w:t>двухс</w:t>
      </w:r>
      <w:r w:rsidR="00B61EEB" w:rsidRPr="005C1702">
        <w:rPr>
          <w:sz w:val="24"/>
          <w:szCs w:val="24"/>
        </w:rPr>
        <w:t>от</w:t>
      </w:r>
      <w:r w:rsidRPr="005C1702">
        <w:rPr>
          <w:sz w:val="24"/>
          <w:szCs w:val="24"/>
        </w:rPr>
        <w:t xml:space="preserve">) </w:t>
      </w:r>
      <w:r w:rsidR="008C2C70" w:rsidRPr="005C1702">
        <w:rPr>
          <w:sz w:val="24"/>
          <w:szCs w:val="24"/>
        </w:rPr>
        <w:t xml:space="preserve">миллионов </w:t>
      </w:r>
      <w:r w:rsidRPr="005C1702">
        <w:rPr>
          <w:sz w:val="24"/>
          <w:szCs w:val="24"/>
        </w:rPr>
        <w:t>ру</w:t>
      </w:r>
      <w:r w:rsidRPr="005C1702">
        <w:rPr>
          <w:sz w:val="24"/>
          <w:szCs w:val="24"/>
        </w:rPr>
        <w:t>б</w:t>
      </w:r>
      <w:r w:rsidR="00B61EEB" w:rsidRPr="005C1702">
        <w:rPr>
          <w:sz w:val="24"/>
          <w:szCs w:val="24"/>
        </w:rPr>
        <w:t>лей.</w:t>
      </w:r>
    </w:p>
    <w:p w:rsidR="00B61EEB" w:rsidRPr="005C1702" w:rsidRDefault="00B61EEB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Размер собственного капитала юридического лица определяется по данным бухга</w:t>
      </w:r>
      <w:r w:rsidRPr="005C1702">
        <w:rPr>
          <w:sz w:val="24"/>
          <w:szCs w:val="24"/>
        </w:rPr>
        <w:t>л</w:t>
      </w:r>
      <w:r w:rsidRPr="005C1702">
        <w:rPr>
          <w:sz w:val="24"/>
          <w:szCs w:val="24"/>
        </w:rPr>
        <w:t>терской (финансовой) отчетности как: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B61EEB" w:rsidRPr="005C1702" w:rsidTr="00E379E7">
        <w:tc>
          <w:tcPr>
            <w:tcW w:w="816" w:type="dxa"/>
          </w:tcPr>
          <w:p w:rsidR="00B61EEB" w:rsidRPr="005C1702" w:rsidRDefault="00B61EEB" w:rsidP="00E379E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B61EEB" w:rsidRPr="005C1702" w:rsidRDefault="00B61EEB" w:rsidP="00E379E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B61EEB" w:rsidRPr="005C1702" w:rsidRDefault="00B61EEB" w:rsidP="00B61EEB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разница между величиной капитала и величиной платежей собственникам (уч</w:t>
            </w:r>
            <w:r w:rsidRPr="005C1702">
              <w:rPr>
                <w:sz w:val="24"/>
                <w:szCs w:val="24"/>
              </w:rPr>
              <w:t>а</w:t>
            </w:r>
            <w:r w:rsidRPr="005C1702">
              <w:rPr>
                <w:sz w:val="24"/>
                <w:szCs w:val="24"/>
              </w:rPr>
              <w:t xml:space="preserve">стникам) в связи с выкупом у них акций (долей участия) юридического лица или их выходом из состава участников </w:t>
            </w:r>
            <w:r w:rsidRPr="005C1702">
              <w:rPr>
                <w:i/>
                <w:sz w:val="24"/>
                <w:szCs w:val="24"/>
              </w:rPr>
              <w:t>(для российских юридических лиц)</w:t>
            </w:r>
            <w:r w:rsidRPr="005C1702">
              <w:rPr>
                <w:sz w:val="24"/>
                <w:szCs w:val="24"/>
              </w:rPr>
              <w:t>;</w:t>
            </w:r>
          </w:p>
        </w:tc>
      </w:tr>
      <w:tr w:rsidR="00B61EEB" w:rsidRPr="005C1702" w:rsidTr="00E379E7">
        <w:tc>
          <w:tcPr>
            <w:tcW w:w="816" w:type="dxa"/>
          </w:tcPr>
          <w:p w:rsidR="00B61EEB" w:rsidRPr="005C1702" w:rsidRDefault="00B61EEB" w:rsidP="00E379E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B61EEB" w:rsidRPr="005C1702" w:rsidRDefault="00B61EEB" w:rsidP="00E379E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B61EEB" w:rsidRPr="005C1702" w:rsidRDefault="00B61EEB" w:rsidP="00B61EEB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стоимость чистых активов иностранного юридического лица, расчет которых подтверждается в соответствии с его личным законом </w:t>
            </w:r>
            <w:r w:rsidRPr="005C1702">
              <w:rPr>
                <w:i/>
                <w:sz w:val="24"/>
                <w:szCs w:val="24"/>
              </w:rPr>
              <w:t>(для иностранных юр</w:t>
            </w:r>
            <w:r w:rsidRPr="005C1702">
              <w:rPr>
                <w:i/>
                <w:sz w:val="24"/>
                <w:szCs w:val="24"/>
              </w:rPr>
              <w:t>и</w:t>
            </w:r>
            <w:r w:rsidRPr="005C1702">
              <w:rPr>
                <w:i/>
                <w:sz w:val="24"/>
                <w:szCs w:val="24"/>
              </w:rPr>
              <w:t>дических лиц)</w:t>
            </w:r>
            <w:r w:rsidRPr="005C1702">
              <w:rPr>
                <w:sz w:val="24"/>
                <w:szCs w:val="24"/>
              </w:rPr>
              <w:t>;</w:t>
            </w:r>
          </w:p>
        </w:tc>
      </w:tr>
    </w:tbl>
    <w:p w:rsidR="00937EE0" w:rsidRPr="005C1702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2.2.</w:t>
      </w:r>
      <w:r w:rsidR="00A27B1C" w:rsidRPr="005C1702">
        <w:rPr>
          <w:sz w:val="24"/>
          <w:szCs w:val="24"/>
        </w:rPr>
        <w:t>2. соверш</w:t>
      </w:r>
      <w:r w:rsidR="00A2088D" w:rsidRPr="005C1702">
        <w:rPr>
          <w:sz w:val="24"/>
          <w:szCs w:val="24"/>
        </w:rPr>
        <w:t>и</w:t>
      </w:r>
      <w:r w:rsidR="00A27B1C" w:rsidRPr="005C1702">
        <w:rPr>
          <w:sz w:val="24"/>
          <w:szCs w:val="24"/>
        </w:rPr>
        <w:t>л</w:t>
      </w:r>
      <w:r w:rsidR="00A2088D" w:rsidRPr="005C1702">
        <w:rPr>
          <w:sz w:val="24"/>
          <w:szCs w:val="24"/>
        </w:rPr>
        <w:t>о</w:t>
      </w:r>
      <w:r w:rsidR="00A27B1C" w:rsidRPr="005C1702">
        <w:rPr>
          <w:sz w:val="24"/>
          <w:szCs w:val="24"/>
        </w:rPr>
        <w:t xml:space="preserve"> сделки с ценными бумагами и</w:t>
      </w:r>
      <w:r w:rsidR="00A2088D" w:rsidRPr="005C1702">
        <w:rPr>
          <w:sz w:val="24"/>
          <w:szCs w:val="24"/>
        </w:rPr>
        <w:t xml:space="preserve"> (</w:t>
      </w:r>
      <w:r w:rsidR="00A27B1C" w:rsidRPr="005C1702">
        <w:rPr>
          <w:sz w:val="24"/>
          <w:szCs w:val="24"/>
        </w:rPr>
        <w:t>или</w:t>
      </w:r>
      <w:r w:rsidR="00A2088D" w:rsidRPr="005C1702">
        <w:rPr>
          <w:sz w:val="24"/>
          <w:szCs w:val="24"/>
        </w:rPr>
        <w:t>)</w:t>
      </w:r>
      <w:r w:rsidR="00A27B1C" w:rsidRPr="005C1702">
        <w:rPr>
          <w:sz w:val="24"/>
          <w:szCs w:val="24"/>
        </w:rPr>
        <w:t xml:space="preserve"> заключ</w:t>
      </w:r>
      <w:r w:rsidR="00A2088D" w:rsidRPr="005C1702">
        <w:rPr>
          <w:sz w:val="24"/>
          <w:szCs w:val="24"/>
        </w:rPr>
        <w:t>и</w:t>
      </w:r>
      <w:r w:rsidR="00A27B1C" w:rsidRPr="005C1702">
        <w:rPr>
          <w:sz w:val="24"/>
          <w:szCs w:val="24"/>
        </w:rPr>
        <w:t>л</w:t>
      </w:r>
      <w:r w:rsidR="00A2088D" w:rsidRPr="005C1702">
        <w:rPr>
          <w:sz w:val="24"/>
          <w:szCs w:val="24"/>
        </w:rPr>
        <w:t>о</w:t>
      </w:r>
      <w:r w:rsidR="00A27B1C" w:rsidRPr="005C1702">
        <w:rPr>
          <w:sz w:val="24"/>
          <w:szCs w:val="24"/>
        </w:rPr>
        <w:t xml:space="preserve"> договоры, явля</w:t>
      </w:r>
      <w:r w:rsidR="00A27B1C" w:rsidRPr="005C1702">
        <w:rPr>
          <w:sz w:val="24"/>
          <w:szCs w:val="24"/>
        </w:rPr>
        <w:t>ю</w:t>
      </w:r>
      <w:r w:rsidR="00A27B1C" w:rsidRPr="005C1702">
        <w:rPr>
          <w:sz w:val="24"/>
          <w:szCs w:val="24"/>
        </w:rPr>
        <w:t xml:space="preserve">щиеся производными финансовыми инструментами, за последние </w:t>
      </w:r>
      <w:r w:rsidRPr="005C1702">
        <w:rPr>
          <w:sz w:val="24"/>
          <w:szCs w:val="24"/>
        </w:rPr>
        <w:t>4 (</w:t>
      </w:r>
      <w:r w:rsidR="00A2088D" w:rsidRPr="005C1702">
        <w:rPr>
          <w:sz w:val="24"/>
          <w:szCs w:val="24"/>
        </w:rPr>
        <w:t>ч</w:t>
      </w:r>
      <w:r w:rsidR="00A27B1C" w:rsidRPr="005C1702">
        <w:rPr>
          <w:sz w:val="24"/>
          <w:szCs w:val="24"/>
        </w:rPr>
        <w:t>етыре</w:t>
      </w:r>
      <w:r w:rsidRPr="005C1702">
        <w:rPr>
          <w:sz w:val="24"/>
          <w:szCs w:val="24"/>
        </w:rPr>
        <w:t>)</w:t>
      </w:r>
      <w:r w:rsidR="00A27B1C" w:rsidRPr="005C1702">
        <w:rPr>
          <w:sz w:val="24"/>
          <w:szCs w:val="24"/>
        </w:rPr>
        <w:t xml:space="preserve"> </w:t>
      </w:r>
      <w:r w:rsidR="00A2088D" w:rsidRPr="005C1702">
        <w:rPr>
          <w:sz w:val="24"/>
          <w:szCs w:val="24"/>
        </w:rPr>
        <w:t xml:space="preserve">полных </w:t>
      </w:r>
      <w:r w:rsidR="00A27B1C" w:rsidRPr="005C1702">
        <w:rPr>
          <w:sz w:val="24"/>
          <w:szCs w:val="24"/>
        </w:rPr>
        <w:t>квартала</w:t>
      </w:r>
      <w:r w:rsidR="00A2088D" w:rsidRPr="005C1702">
        <w:rPr>
          <w:sz w:val="24"/>
          <w:szCs w:val="24"/>
        </w:rPr>
        <w:t>, предшествующие кварталу, в котором юридическое лицо подало заявление о признании квалифицированным инвестором,</w:t>
      </w:r>
      <w:r w:rsidR="00A27B1C" w:rsidRPr="005C1702">
        <w:rPr>
          <w:sz w:val="24"/>
          <w:szCs w:val="24"/>
        </w:rPr>
        <w:t xml:space="preserve"> в среднем не реже </w:t>
      </w:r>
      <w:r w:rsidRPr="005C1702">
        <w:rPr>
          <w:sz w:val="24"/>
          <w:szCs w:val="24"/>
        </w:rPr>
        <w:t>5 (</w:t>
      </w:r>
      <w:r w:rsidR="00A2088D" w:rsidRPr="005C1702">
        <w:rPr>
          <w:sz w:val="24"/>
          <w:szCs w:val="24"/>
        </w:rPr>
        <w:t>п</w:t>
      </w:r>
      <w:r w:rsidR="00A27B1C" w:rsidRPr="005C1702">
        <w:rPr>
          <w:sz w:val="24"/>
          <w:szCs w:val="24"/>
        </w:rPr>
        <w:t>яти</w:t>
      </w:r>
      <w:r w:rsidRPr="005C1702">
        <w:rPr>
          <w:sz w:val="24"/>
          <w:szCs w:val="24"/>
        </w:rPr>
        <w:t>)</w:t>
      </w:r>
      <w:r w:rsidR="00A27B1C" w:rsidRPr="005C1702">
        <w:rPr>
          <w:sz w:val="24"/>
          <w:szCs w:val="24"/>
        </w:rPr>
        <w:t xml:space="preserve"> раз в квартал, но не реже </w:t>
      </w:r>
      <w:r w:rsidR="00A2088D" w:rsidRPr="005C1702">
        <w:rPr>
          <w:sz w:val="24"/>
          <w:szCs w:val="24"/>
        </w:rPr>
        <w:t>1 (о</w:t>
      </w:r>
      <w:r w:rsidR="00A27B1C" w:rsidRPr="005C1702">
        <w:rPr>
          <w:sz w:val="24"/>
          <w:szCs w:val="24"/>
        </w:rPr>
        <w:t>дного</w:t>
      </w:r>
      <w:r w:rsidRPr="005C1702">
        <w:rPr>
          <w:sz w:val="24"/>
          <w:szCs w:val="24"/>
        </w:rPr>
        <w:t>)</w:t>
      </w:r>
      <w:r w:rsidR="00A27B1C" w:rsidRPr="005C1702">
        <w:rPr>
          <w:sz w:val="24"/>
          <w:szCs w:val="24"/>
        </w:rPr>
        <w:t xml:space="preserve"> раза в ме</w:t>
      </w:r>
      <w:r w:rsidR="00A2088D" w:rsidRPr="005C1702">
        <w:rPr>
          <w:sz w:val="24"/>
          <w:szCs w:val="24"/>
        </w:rPr>
        <w:t>сяц. При этом объем указанных сдел</w:t>
      </w:r>
      <w:r w:rsidR="00A27B1C" w:rsidRPr="005C1702">
        <w:rPr>
          <w:sz w:val="24"/>
          <w:szCs w:val="24"/>
        </w:rPr>
        <w:t>ок (договоров) долж</w:t>
      </w:r>
      <w:r w:rsidR="00A2088D" w:rsidRPr="005C1702">
        <w:rPr>
          <w:sz w:val="24"/>
          <w:szCs w:val="24"/>
        </w:rPr>
        <w:t>е</w:t>
      </w:r>
      <w:r w:rsidR="00A27B1C" w:rsidRPr="005C1702">
        <w:rPr>
          <w:sz w:val="24"/>
          <w:szCs w:val="24"/>
        </w:rPr>
        <w:t xml:space="preserve">н составлять </w:t>
      </w:r>
      <w:r w:rsidRPr="005C1702">
        <w:rPr>
          <w:sz w:val="24"/>
          <w:szCs w:val="24"/>
        </w:rPr>
        <w:t>не ме</w:t>
      </w:r>
      <w:r w:rsidR="00A2088D" w:rsidRPr="005C1702">
        <w:rPr>
          <w:sz w:val="24"/>
          <w:szCs w:val="24"/>
        </w:rPr>
        <w:t xml:space="preserve">нее 50 </w:t>
      </w:r>
      <w:r w:rsidRPr="005C1702">
        <w:rPr>
          <w:sz w:val="24"/>
          <w:szCs w:val="24"/>
        </w:rPr>
        <w:t>(</w:t>
      </w:r>
      <w:r w:rsidR="00A2088D" w:rsidRPr="005C1702">
        <w:rPr>
          <w:sz w:val="24"/>
          <w:szCs w:val="24"/>
        </w:rPr>
        <w:t>п</w:t>
      </w:r>
      <w:r w:rsidR="00A27B1C" w:rsidRPr="005C1702">
        <w:rPr>
          <w:sz w:val="24"/>
          <w:szCs w:val="24"/>
        </w:rPr>
        <w:t>ятидесяти</w:t>
      </w:r>
      <w:r w:rsidRPr="005C1702">
        <w:rPr>
          <w:sz w:val="24"/>
          <w:szCs w:val="24"/>
        </w:rPr>
        <w:t>)</w:t>
      </w:r>
      <w:r w:rsidR="00A27B1C" w:rsidRPr="005C1702">
        <w:rPr>
          <w:sz w:val="24"/>
          <w:szCs w:val="24"/>
        </w:rPr>
        <w:t xml:space="preserve"> </w:t>
      </w:r>
      <w:r w:rsidR="00A2088D" w:rsidRPr="005C1702">
        <w:rPr>
          <w:sz w:val="24"/>
          <w:szCs w:val="24"/>
        </w:rPr>
        <w:t xml:space="preserve">миллионов </w:t>
      </w:r>
      <w:r w:rsidR="00A27B1C" w:rsidRPr="005C1702">
        <w:rPr>
          <w:sz w:val="24"/>
          <w:szCs w:val="24"/>
        </w:rPr>
        <w:t>рублей;</w:t>
      </w:r>
    </w:p>
    <w:p w:rsidR="00937EE0" w:rsidRPr="005C1702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2.2.</w:t>
      </w:r>
      <w:r w:rsidR="00A27B1C" w:rsidRPr="005C1702">
        <w:rPr>
          <w:sz w:val="24"/>
          <w:szCs w:val="24"/>
        </w:rPr>
        <w:t>3. имеет выручку</w:t>
      </w:r>
      <w:r w:rsidR="007F3EB2" w:rsidRPr="005C1702">
        <w:rPr>
          <w:sz w:val="24"/>
          <w:szCs w:val="24"/>
        </w:rPr>
        <w:t>,</w:t>
      </w:r>
      <w:r w:rsidR="00A27B1C" w:rsidRPr="005C1702">
        <w:rPr>
          <w:sz w:val="24"/>
          <w:szCs w:val="24"/>
        </w:rPr>
        <w:t xml:space="preserve"> </w:t>
      </w:r>
      <w:r w:rsidR="007F3EB2" w:rsidRPr="005C1702">
        <w:rPr>
          <w:sz w:val="24"/>
          <w:szCs w:val="24"/>
        </w:rPr>
        <w:t>определяемую</w:t>
      </w:r>
      <w:r w:rsidR="00A27B1C" w:rsidRPr="005C1702">
        <w:rPr>
          <w:sz w:val="24"/>
          <w:szCs w:val="24"/>
        </w:rPr>
        <w:t xml:space="preserve"> по данным бухгалтерской </w:t>
      </w:r>
      <w:r w:rsidR="007F3EB2" w:rsidRPr="005C1702">
        <w:rPr>
          <w:sz w:val="24"/>
          <w:szCs w:val="24"/>
        </w:rPr>
        <w:t xml:space="preserve">(финансовой) </w:t>
      </w:r>
      <w:r w:rsidR="00A27B1C" w:rsidRPr="005C1702">
        <w:rPr>
          <w:sz w:val="24"/>
          <w:szCs w:val="24"/>
        </w:rPr>
        <w:t>о</w:t>
      </w:r>
      <w:r w:rsidR="00A27B1C" w:rsidRPr="005C1702">
        <w:rPr>
          <w:sz w:val="24"/>
          <w:szCs w:val="24"/>
        </w:rPr>
        <w:t>т</w:t>
      </w:r>
      <w:r w:rsidR="00A27B1C" w:rsidRPr="005C1702">
        <w:rPr>
          <w:sz w:val="24"/>
          <w:szCs w:val="24"/>
        </w:rPr>
        <w:t>четности за последний завершенный год</w:t>
      </w:r>
      <w:r w:rsidR="0074520F" w:rsidRPr="005C1702">
        <w:rPr>
          <w:sz w:val="24"/>
          <w:szCs w:val="24"/>
        </w:rPr>
        <w:t>, в отношении которой на дату подачи юридич</w:t>
      </w:r>
      <w:r w:rsidR="0074520F" w:rsidRPr="005C1702">
        <w:rPr>
          <w:sz w:val="24"/>
          <w:szCs w:val="24"/>
        </w:rPr>
        <w:t>е</w:t>
      </w:r>
      <w:r w:rsidR="0074520F" w:rsidRPr="005C1702">
        <w:rPr>
          <w:sz w:val="24"/>
          <w:szCs w:val="24"/>
        </w:rPr>
        <w:t>ским лицом заявления о признании квалифицированным инвестором истек срок предста</w:t>
      </w:r>
      <w:r w:rsidR="0074520F" w:rsidRPr="005C1702">
        <w:rPr>
          <w:sz w:val="24"/>
          <w:szCs w:val="24"/>
        </w:rPr>
        <w:t>в</w:t>
      </w:r>
      <w:r w:rsidR="0074520F" w:rsidRPr="005C1702">
        <w:rPr>
          <w:sz w:val="24"/>
          <w:szCs w:val="24"/>
        </w:rPr>
        <w:t>ления годовой бухгалтерской (финансовой) отчетности, уста</w:t>
      </w:r>
      <w:r w:rsidR="00DF7574" w:rsidRPr="005C1702">
        <w:rPr>
          <w:sz w:val="24"/>
          <w:szCs w:val="24"/>
        </w:rPr>
        <w:t>но</w:t>
      </w:r>
      <w:r w:rsidR="0074520F" w:rsidRPr="005C1702">
        <w:rPr>
          <w:sz w:val="24"/>
          <w:szCs w:val="24"/>
        </w:rPr>
        <w:t>вленный частью 5 статьи 18 Федерального закона от 6 декабря 2011 г. № 402-ФЗ «О бухгалтерском учете», или г</w:t>
      </w:r>
      <w:r w:rsidR="0074520F" w:rsidRPr="005C1702">
        <w:rPr>
          <w:sz w:val="24"/>
          <w:szCs w:val="24"/>
        </w:rPr>
        <w:t>о</w:t>
      </w:r>
      <w:r w:rsidR="0074520F" w:rsidRPr="005C1702">
        <w:rPr>
          <w:sz w:val="24"/>
          <w:szCs w:val="24"/>
        </w:rPr>
        <w:t>довая бухгалтерская (финансовая) отчетность за который составлена до истечения указа</w:t>
      </w:r>
      <w:r w:rsidR="0074520F" w:rsidRPr="005C1702">
        <w:rPr>
          <w:sz w:val="24"/>
          <w:szCs w:val="24"/>
        </w:rPr>
        <w:t>н</w:t>
      </w:r>
      <w:r w:rsidR="0074520F" w:rsidRPr="005C1702">
        <w:rPr>
          <w:sz w:val="24"/>
          <w:szCs w:val="24"/>
        </w:rPr>
        <w:t xml:space="preserve">ного срока ее представления, в размере </w:t>
      </w:r>
      <w:r w:rsidR="00A27B1C" w:rsidRPr="005C1702">
        <w:rPr>
          <w:sz w:val="24"/>
          <w:szCs w:val="24"/>
        </w:rPr>
        <w:t>не менее 2</w:t>
      </w:r>
      <w:r w:rsidRPr="005C1702">
        <w:rPr>
          <w:sz w:val="24"/>
          <w:szCs w:val="24"/>
        </w:rPr>
        <w:t xml:space="preserve"> (</w:t>
      </w:r>
      <w:r w:rsidR="0074520F" w:rsidRPr="005C1702">
        <w:rPr>
          <w:sz w:val="24"/>
          <w:szCs w:val="24"/>
        </w:rPr>
        <w:t>д</w:t>
      </w:r>
      <w:r w:rsidRPr="005C1702">
        <w:rPr>
          <w:sz w:val="24"/>
          <w:szCs w:val="24"/>
        </w:rPr>
        <w:t>вух)</w:t>
      </w:r>
      <w:r w:rsidR="00A27B1C" w:rsidRPr="005C1702">
        <w:rPr>
          <w:sz w:val="24"/>
          <w:szCs w:val="24"/>
        </w:rPr>
        <w:t xml:space="preserve"> </w:t>
      </w:r>
      <w:r w:rsidR="0074520F" w:rsidRPr="005C1702">
        <w:rPr>
          <w:sz w:val="24"/>
          <w:szCs w:val="24"/>
        </w:rPr>
        <w:t xml:space="preserve">миллиардов </w:t>
      </w:r>
      <w:r w:rsidR="00A27B1C" w:rsidRPr="005C1702">
        <w:rPr>
          <w:sz w:val="24"/>
          <w:szCs w:val="24"/>
        </w:rPr>
        <w:t>руб</w:t>
      </w:r>
      <w:r w:rsidR="0074520F" w:rsidRPr="005C1702">
        <w:rPr>
          <w:sz w:val="24"/>
          <w:szCs w:val="24"/>
        </w:rPr>
        <w:t>лей</w:t>
      </w:r>
      <w:r w:rsidR="00A27B1C" w:rsidRPr="005C1702">
        <w:rPr>
          <w:sz w:val="24"/>
          <w:szCs w:val="24"/>
        </w:rPr>
        <w:t>;</w:t>
      </w:r>
    </w:p>
    <w:p w:rsidR="00937EE0" w:rsidRPr="005C1702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2.2.</w:t>
      </w:r>
      <w:r w:rsidR="00A27B1C" w:rsidRPr="005C1702">
        <w:rPr>
          <w:sz w:val="24"/>
          <w:szCs w:val="24"/>
        </w:rPr>
        <w:t xml:space="preserve">4. имеет сумму активов по данным </w:t>
      </w:r>
      <w:r w:rsidR="00DF7574" w:rsidRPr="005C1702">
        <w:rPr>
          <w:sz w:val="24"/>
          <w:szCs w:val="24"/>
        </w:rPr>
        <w:t xml:space="preserve">бухгалтерской (финансовой) отчетности за последний завершенный </w:t>
      </w:r>
      <w:r w:rsidR="00056355">
        <w:rPr>
          <w:sz w:val="24"/>
          <w:szCs w:val="24"/>
        </w:rPr>
        <w:t>(</w:t>
      </w:r>
      <w:r w:rsidR="00DF7574" w:rsidRPr="005C1702">
        <w:rPr>
          <w:sz w:val="24"/>
          <w:szCs w:val="24"/>
        </w:rPr>
        <w:t>отчетный</w:t>
      </w:r>
      <w:r w:rsidR="00056355">
        <w:rPr>
          <w:sz w:val="24"/>
          <w:szCs w:val="24"/>
        </w:rPr>
        <w:t>)</w:t>
      </w:r>
      <w:r w:rsidR="00DF7574" w:rsidRPr="005C1702">
        <w:rPr>
          <w:sz w:val="24"/>
          <w:szCs w:val="24"/>
        </w:rPr>
        <w:t xml:space="preserve"> год, в отношении которой на дату подачи юридич</w:t>
      </w:r>
      <w:r w:rsidR="00DF7574" w:rsidRPr="005C1702">
        <w:rPr>
          <w:sz w:val="24"/>
          <w:szCs w:val="24"/>
        </w:rPr>
        <w:t>е</w:t>
      </w:r>
      <w:r w:rsidR="00DF7574" w:rsidRPr="005C1702">
        <w:rPr>
          <w:sz w:val="24"/>
          <w:szCs w:val="24"/>
        </w:rPr>
        <w:t>ским лицом заявления о признании квалифицированным инвестором истек срок предста</w:t>
      </w:r>
      <w:r w:rsidR="00DF7574" w:rsidRPr="005C1702">
        <w:rPr>
          <w:sz w:val="24"/>
          <w:szCs w:val="24"/>
        </w:rPr>
        <w:t>в</w:t>
      </w:r>
      <w:r w:rsidR="00DF7574" w:rsidRPr="005C1702">
        <w:rPr>
          <w:sz w:val="24"/>
          <w:szCs w:val="24"/>
        </w:rPr>
        <w:t>ления годовой бухгалтерской (финансовой) отчетности, установленный частью 5 статьи 18 Федерального закона от 6 декабря 2011 г. № 402-ФЗ «О бухгалтерском учете», или г</w:t>
      </w:r>
      <w:r w:rsidR="00DF7574" w:rsidRPr="005C1702">
        <w:rPr>
          <w:sz w:val="24"/>
          <w:szCs w:val="24"/>
        </w:rPr>
        <w:t>о</w:t>
      </w:r>
      <w:r w:rsidR="00DF7574" w:rsidRPr="005C1702">
        <w:rPr>
          <w:sz w:val="24"/>
          <w:szCs w:val="24"/>
        </w:rPr>
        <w:t>довая бухгалтерская (финансовая) отчетность за который составлена до истечения указа</w:t>
      </w:r>
      <w:r w:rsidR="00DF7574" w:rsidRPr="005C1702">
        <w:rPr>
          <w:sz w:val="24"/>
          <w:szCs w:val="24"/>
        </w:rPr>
        <w:t>н</w:t>
      </w:r>
      <w:r w:rsidR="00DF7574" w:rsidRPr="005C1702">
        <w:rPr>
          <w:sz w:val="24"/>
          <w:szCs w:val="24"/>
        </w:rPr>
        <w:t xml:space="preserve">ного срока ее представления, </w:t>
      </w:r>
      <w:r w:rsidR="00A27B1C" w:rsidRPr="005C1702">
        <w:rPr>
          <w:sz w:val="24"/>
          <w:szCs w:val="24"/>
        </w:rPr>
        <w:t>в размере не менее 2 (</w:t>
      </w:r>
      <w:r w:rsidR="00DF7574" w:rsidRPr="005C1702">
        <w:rPr>
          <w:sz w:val="24"/>
          <w:szCs w:val="24"/>
        </w:rPr>
        <w:t>д</w:t>
      </w:r>
      <w:r w:rsidR="00A27B1C" w:rsidRPr="005C1702">
        <w:rPr>
          <w:sz w:val="24"/>
          <w:szCs w:val="24"/>
        </w:rPr>
        <w:t xml:space="preserve">вух) </w:t>
      </w:r>
      <w:r w:rsidR="00DF7574" w:rsidRPr="005C1702">
        <w:rPr>
          <w:sz w:val="24"/>
          <w:szCs w:val="24"/>
        </w:rPr>
        <w:t xml:space="preserve">миллиардов </w:t>
      </w:r>
      <w:r w:rsidR="00A27B1C" w:rsidRPr="005C1702">
        <w:rPr>
          <w:sz w:val="24"/>
          <w:szCs w:val="24"/>
        </w:rPr>
        <w:t>рублей.</w:t>
      </w:r>
    </w:p>
    <w:p w:rsidR="00BD4901" w:rsidRPr="005C1702" w:rsidRDefault="00767EDA" w:rsidP="006F2A21">
      <w:pPr>
        <w:adjustRightInd w:val="0"/>
        <w:spacing w:line="264" w:lineRule="auto"/>
        <w:ind w:firstLine="709"/>
        <w:jc w:val="both"/>
        <w:rPr>
          <w:b/>
          <w:bCs/>
          <w:sz w:val="24"/>
          <w:szCs w:val="24"/>
        </w:rPr>
      </w:pPr>
      <w:r w:rsidRPr="005C1702">
        <w:rPr>
          <w:sz w:val="24"/>
          <w:szCs w:val="24"/>
        </w:rPr>
        <w:t>2.3. Показатели, предусмотренные пунктом 2.1.3 (объем сделок и (или) договоров),</w:t>
      </w:r>
      <w:r w:rsidR="006F2A21" w:rsidRPr="005C1702">
        <w:rPr>
          <w:sz w:val="24"/>
          <w:szCs w:val="24"/>
        </w:rPr>
        <w:t xml:space="preserve"> абзацем первым пункта 2.1.4 (размер имущества), пунктами 2.2.1 - 2.2.4 настоящего Ре</w:t>
      </w:r>
      <w:r w:rsidR="006F2A21" w:rsidRPr="005C1702">
        <w:rPr>
          <w:sz w:val="24"/>
          <w:szCs w:val="24"/>
        </w:rPr>
        <w:t>г</w:t>
      </w:r>
      <w:r w:rsidR="006F2A21" w:rsidRPr="005C1702">
        <w:rPr>
          <w:sz w:val="24"/>
          <w:szCs w:val="24"/>
        </w:rPr>
        <w:t>ламента, выраженные в иностранной валюте, пересчитываются в рубли по официальному курсу иностранной валюты по отношению к рублю, установленному Банком России в с</w:t>
      </w:r>
      <w:r w:rsidR="006F2A21" w:rsidRPr="005C1702">
        <w:rPr>
          <w:sz w:val="24"/>
          <w:szCs w:val="24"/>
        </w:rPr>
        <w:t>о</w:t>
      </w:r>
      <w:r w:rsidR="006F2A21" w:rsidRPr="005C1702">
        <w:rPr>
          <w:sz w:val="24"/>
          <w:szCs w:val="24"/>
        </w:rPr>
        <w:t xml:space="preserve">ответствии с </w:t>
      </w:r>
      <w:hyperlink r:id="rId15" w:history="1">
        <w:r w:rsidR="006F2A21" w:rsidRPr="005C1702">
          <w:rPr>
            <w:sz w:val="24"/>
            <w:szCs w:val="24"/>
          </w:rPr>
          <w:t>пунктом 15 статьи 4</w:t>
        </w:r>
      </w:hyperlink>
      <w:r w:rsidR="006F2A21" w:rsidRPr="005C1702">
        <w:rPr>
          <w:sz w:val="24"/>
          <w:szCs w:val="24"/>
        </w:rPr>
        <w:t xml:space="preserve"> Федерального закона от 10 июля 2002 г. № 86-ФЗ «О Центральном банке Российской Федерации (Банке России)», на дату расчета показателя (далее - официальный курс), а в случае отсутствия официального курса этой валюты - по отношению курса одной иностранной валюты к курсу другой иностранной валюты, ра</w:t>
      </w:r>
      <w:r w:rsidR="006F2A21" w:rsidRPr="005C1702">
        <w:rPr>
          <w:sz w:val="24"/>
          <w:szCs w:val="24"/>
        </w:rPr>
        <w:t>с</w:t>
      </w:r>
      <w:r w:rsidR="006F2A21" w:rsidRPr="005C1702">
        <w:rPr>
          <w:sz w:val="24"/>
          <w:szCs w:val="24"/>
        </w:rPr>
        <w:t>считанному по официальным курсам данных иностранных валют.</w:t>
      </w:r>
    </w:p>
    <w:p w:rsidR="00BD4901" w:rsidRPr="005C1702" w:rsidRDefault="00BD4901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9F18E4" w:rsidRPr="005C1702" w:rsidRDefault="009F18E4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C1702">
        <w:rPr>
          <w:b/>
          <w:bCs/>
          <w:sz w:val="24"/>
          <w:szCs w:val="24"/>
        </w:rPr>
        <w:t>3. ПЕРЕЧЕНЬ ПРЕДСТАВЛЯЕМЫХ</w:t>
      </w:r>
      <w:r w:rsidR="00CC6372" w:rsidRPr="005C1702">
        <w:rPr>
          <w:b/>
          <w:bCs/>
          <w:sz w:val="24"/>
          <w:szCs w:val="24"/>
        </w:rPr>
        <w:t xml:space="preserve"> </w:t>
      </w:r>
      <w:r w:rsidRPr="005C1702">
        <w:rPr>
          <w:b/>
          <w:bCs/>
          <w:sz w:val="24"/>
          <w:szCs w:val="24"/>
        </w:rPr>
        <w:t>ЛИЦОМ ДОКУМЕНТОВ</w:t>
      </w:r>
    </w:p>
    <w:p w:rsidR="009F18E4" w:rsidRPr="005C1702" w:rsidRDefault="009F18E4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5C1702">
        <w:rPr>
          <w:b/>
          <w:bCs/>
          <w:sz w:val="24"/>
          <w:szCs w:val="24"/>
        </w:rPr>
        <w:t>И ПОРЯДОК ИХ ПРЕДСТАВЛЕНИЯ</w:t>
      </w:r>
    </w:p>
    <w:p w:rsidR="009F18E4" w:rsidRPr="005C1702" w:rsidRDefault="009F18E4" w:rsidP="009F18E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5E0EFB" w:rsidRPr="005C1702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 xml:space="preserve">3.1. </w:t>
      </w:r>
      <w:r w:rsidR="007D6B86" w:rsidRPr="005C1702">
        <w:rPr>
          <w:sz w:val="24"/>
          <w:szCs w:val="24"/>
        </w:rPr>
        <w:t>Для</w:t>
      </w:r>
      <w:r w:rsidRPr="005C1702">
        <w:rPr>
          <w:sz w:val="24"/>
          <w:szCs w:val="24"/>
        </w:rPr>
        <w:t xml:space="preserve"> признания квалифицированным инвестором </w:t>
      </w:r>
      <w:r w:rsidR="006E0F5A" w:rsidRPr="005C1702">
        <w:rPr>
          <w:sz w:val="24"/>
          <w:szCs w:val="24"/>
        </w:rPr>
        <w:t xml:space="preserve">лицо </w:t>
      </w:r>
      <w:r w:rsidR="007D6B86" w:rsidRPr="005C1702">
        <w:rPr>
          <w:sz w:val="24"/>
          <w:szCs w:val="24"/>
        </w:rPr>
        <w:t>пред</w:t>
      </w:r>
      <w:r w:rsidR="00D23831" w:rsidRPr="005C1702">
        <w:rPr>
          <w:sz w:val="24"/>
          <w:szCs w:val="24"/>
        </w:rPr>
        <w:t>ставляет в Банк</w:t>
      </w:r>
      <w:r w:rsidR="005E0EFB" w:rsidRPr="005C1702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5E0EFB" w:rsidRPr="005C1702" w:rsidTr="006524CF">
        <w:tc>
          <w:tcPr>
            <w:tcW w:w="81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 xml:space="preserve">составленное по форме Приложения № 1 к настоящему Регламенту </w:t>
            </w:r>
            <w:r w:rsidRPr="005C1702">
              <w:rPr>
                <w:i/>
                <w:sz w:val="24"/>
                <w:szCs w:val="24"/>
              </w:rPr>
              <w:t>(для юрид</w:t>
            </w:r>
            <w:r w:rsidRPr="005C1702">
              <w:rPr>
                <w:i/>
                <w:sz w:val="24"/>
                <w:szCs w:val="24"/>
              </w:rPr>
              <w:t>и</w:t>
            </w:r>
            <w:r w:rsidRPr="005C1702">
              <w:rPr>
                <w:i/>
                <w:sz w:val="24"/>
                <w:szCs w:val="24"/>
              </w:rPr>
              <w:t>ческих лиц)</w:t>
            </w:r>
            <w:r w:rsidRPr="005C1702">
              <w:rPr>
                <w:sz w:val="24"/>
                <w:szCs w:val="24"/>
              </w:rPr>
              <w:t xml:space="preserve"> или Приложения № 2 к настоящему Регламенту </w:t>
            </w:r>
            <w:r w:rsidRPr="005C1702">
              <w:rPr>
                <w:i/>
                <w:sz w:val="24"/>
                <w:szCs w:val="24"/>
              </w:rPr>
              <w:t>(для физических лиц)</w:t>
            </w:r>
            <w:r w:rsidRPr="005C1702">
              <w:rPr>
                <w:sz w:val="24"/>
                <w:szCs w:val="24"/>
              </w:rPr>
              <w:t xml:space="preserve"> и надлежащим образом заполненное и подписанное заявление о признании квалифицированным инвестором</w:t>
            </w:r>
            <w:r w:rsidR="007D6B86" w:rsidRPr="005C1702">
              <w:rPr>
                <w:sz w:val="24"/>
                <w:szCs w:val="24"/>
              </w:rPr>
              <w:t>;</w:t>
            </w:r>
          </w:p>
        </w:tc>
      </w:tr>
      <w:tr w:rsidR="005E0EFB" w:rsidRPr="005C1702" w:rsidTr="006524CF">
        <w:tc>
          <w:tcPr>
            <w:tcW w:w="81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458" w:type="dxa"/>
          </w:tcPr>
          <w:p w:rsidR="005E0EFB" w:rsidRPr="005C1702" w:rsidRDefault="005E0EFB" w:rsidP="00E301F0">
            <w:pPr>
              <w:tabs>
                <w:tab w:val="left" w:pos="6675"/>
              </w:tabs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и</w:t>
            </w:r>
          </w:p>
        </w:tc>
      </w:tr>
      <w:tr w:rsidR="005E0EFB" w:rsidRPr="005C1702" w:rsidTr="006524CF">
        <w:tc>
          <w:tcPr>
            <w:tcW w:w="81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5E0EFB" w:rsidRPr="005C1702" w:rsidRDefault="005E0EFB" w:rsidP="00923E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надлежащим образом оформленные документы, подтверждающие соответствие лица требованиям для признания его квалифицированным инвестором, в соо</w:t>
            </w:r>
            <w:r w:rsidRPr="005C1702">
              <w:rPr>
                <w:sz w:val="24"/>
                <w:szCs w:val="24"/>
              </w:rPr>
              <w:t>т</w:t>
            </w:r>
            <w:r w:rsidRPr="005C1702">
              <w:rPr>
                <w:sz w:val="24"/>
                <w:szCs w:val="24"/>
              </w:rPr>
              <w:t>ветствии с Приложением № 3 к настоящему Регламенту.</w:t>
            </w:r>
          </w:p>
        </w:tc>
      </w:tr>
    </w:tbl>
    <w:p w:rsidR="003D01BA" w:rsidRPr="005C1702" w:rsidRDefault="00C3579B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3.2. Заявление о признании квалифицированным инвестором и необходимые док</w:t>
      </w:r>
      <w:r w:rsidRPr="005C1702">
        <w:rPr>
          <w:sz w:val="24"/>
          <w:szCs w:val="24"/>
        </w:rPr>
        <w:t>у</w:t>
      </w:r>
      <w:r w:rsidRPr="005C1702">
        <w:rPr>
          <w:sz w:val="24"/>
          <w:szCs w:val="24"/>
        </w:rPr>
        <w:t>менты представляются в Банк на бумажных носителях</w:t>
      </w:r>
      <w:r w:rsidR="00920DD9" w:rsidRPr="005C1702">
        <w:rPr>
          <w:sz w:val="24"/>
          <w:szCs w:val="24"/>
        </w:rPr>
        <w:t xml:space="preserve"> путем непосредственного вручения в офисе Банка, являющемся местом обслуживания получателей финансовых услуг</w:t>
      </w:r>
      <w:r w:rsidRPr="005C1702">
        <w:rPr>
          <w:sz w:val="24"/>
          <w:szCs w:val="24"/>
        </w:rPr>
        <w:t>.</w:t>
      </w:r>
    </w:p>
    <w:p w:rsidR="00563745" w:rsidRPr="005C1702" w:rsidRDefault="00D545DB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1702">
        <w:rPr>
          <w:sz w:val="24"/>
          <w:szCs w:val="24"/>
        </w:rPr>
        <w:t>Информация о местах обслуживания получателей финансовых услуг раскрыта на официальном сайте Банка в информационно-телекоммуникационной сети «Интернет».</w:t>
      </w:r>
      <w:bookmarkStart w:id="1" w:name="Par4"/>
      <w:bookmarkEnd w:id="1"/>
    </w:p>
    <w:p w:rsidR="009F7B2C" w:rsidRPr="005C1702" w:rsidRDefault="009F7B2C" w:rsidP="009F7B2C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C00B19" w:rsidRPr="00972382" w:rsidRDefault="009F7B2C" w:rsidP="00C00B19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972382">
        <w:rPr>
          <w:b/>
          <w:bCs/>
          <w:sz w:val="24"/>
          <w:szCs w:val="24"/>
        </w:rPr>
        <w:t xml:space="preserve">4. </w:t>
      </w:r>
      <w:r w:rsidR="00C00B19" w:rsidRPr="00972382">
        <w:rPr>
          <w:b/>
          <w:bCs/>
          <w:sz w:val="24"/>
          <w:szCs w:val="24"/>
        </w:rPr>
        <w:t>ПОРЯДОК ПРИЗНАНИЯ ЛИЦА</w:t>
      </w:r>
    </w:p>
    <w:p w:rsidR="009F7B2C" w:rsidRPr="00972382" w:rsidRDefault="00C00B19" w:rsidP="00C00B19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972382">
        <w:rPr>
          <w:b/>
          <w:bCs/>
          <w:sz w:val="24"/>
          <w:szCs w:val="24"/>
        </w:rPr>
        <w:t>КВАЛИФИЦИРОВАННЫМ ИНВЕСТОРОМ</w:t>
      </w:r>
    </w:p>
    <w:p w:rsidR="009F7B2C" w:rsidRDefault="009F7B2C" w:rsidP="009F7B2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F02BFC" w:rsidRPr="000F59DA" w:rsidRDefault="009D179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A4552B">
        <w:rPr>
          <w:sz w:val="24"/>
          <w:szCs w:val="24"/>
        </w:rPr>
        <w:t>1</w:t>
      </w:r>
      <w:r w:rsidR="00197E5F" w:rsidRPr="000F59DA">
        <w:rPr>
          <w:sz w:val="24"/>
          <w:szCs w:val="24"/>
        </w:rPr>
        <w:t xml:space="preserve">. </w:t>
      </w:r>
      <w:r w:rsidR="00836C4C" w:rsidRPr="000F59DA">
        <w:rPr>
          <w:sz w:val="24"/>
          <w:szCs w:val="24"/>
        </w:rPr>
        <w:t xml:space="preserve">Банк принимает решение о признании или об отказе в признании </w:t>
      </w:r>
      <w:r w:rsidR="004D4430">
        <w:rPr>
          <w:sz w:val="24"/>
          <w:szCs w:val="24"/>
        </w:rPr>
        <w:t>лиц</w:t>
      </w:r>
      <w:r w:rsidR="00836C4C" w:rsidRPr="000F59DA">
        <w:rPr>
          <w:sz w:val="24"/>
          <w:szCs w:val="24"/>
        </w:rPr>
        <w:t>а квал</w:t>
      </w:r>
      <w:r w:rsidR="00836C4C" w:rsidRPr="000F59DA">
        <w:rPr>
          <w:sz w:val="24"/>
          <w:szCs w:val="24"/>
        </w:rPr>
        <w:t>и</w:t>
      </w:r>
      <w:r w:rsidR="00836C4C" w:rsidRPr="000F59DA">
        <w:rPr>
          <w:sz w:val="24"/>
          <w:szCs w:val="24"/>
        </w:rPr>
        <w:t xml:space="preserve">фицированным инвестором </w:t>
      </w:r>
      <w:r w:rsidR="004A6F62">
        <w:rPr>
          <w:sz w:val="24"/>
          <w:szCs w:val="24"/>
        </w:rPr>
        <w:t xml:space="preserve">в срок </w:t>
      </w:r>
      <w:r w:rsidR="00B935D0">
        <w:rPr>
          <w:sz w:val="24"/>
          <w:szCs w:val="24"/>
        </w:rPr>
        <w:t>не позднее</w:t>
      </w:r>
      <w:r w:rsidR="00836C4C" w:rsidRPr="000F59DA">
        <w:rPr>
          <w:sz w:val="24"/>
          <w:szCs w:val="24"/>
        </w:rPr>
        <w:t xml:space="preserve"> 5 (</w:t>
      </w:r>
      <w:r w:rsidR="004D4430">
        <w:rPr>
          <w:sz w:val="24"/>
          <w:szCs w:val="24"/>
        </w:rPr>
        <w:t>п</w:t>
      </w:r>
      <w:r w:rsidR="00836C4C" w:rsidRPr="000F59DA">
        <w:rPr>
          <w:sz w:val="24"/>
          <w:szCs w:val="24"/>
        </w:rPr>
        <w:t>яти)</w:t>
      </w:r>
      <w:r w:rsidR="004D4430">
        <w:rPr>
          <w:sz w:val="24"/>
          <w:szCs w:val="24"/>
        </w:rPr>
        <w:t xml:space="preserve"> рабочих дней с даты получения з</w:t>
      </w:r>
      <w:r w:rsidR="00836C4C" w:rsidRPr="000F59DA">
        <w:rPr>
          <w:sz w:val="24"/>
          <w:szCs w:val="24"/>
        </w:rPr>
        <w:t>а</w:t>
      </w:r>
      <w:r w:rsidR="00836C4C" w:rsidRPr="000F59DA">
        <w:rPr>
          <w:sz w:val="24"/>
          <w:szCs w:val="24"/>
        </w:rPr>
        <w:t>явления о признании квалифицированным инвестором и полного комплекта документов, предусмотренного Приложением № 3 к настоящему Регламенту.</w:t>
      </w:r>
    </w:p>
    <w:p w:rsidR="00C00B19" w:rsidRPr="00866546" w:rsidRDefault="00836C4C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C68AD">
        <w:rPr>
          <w:sz w:val="24"/>
          <w:szCs w:val="24"/>
        </w:rPr>
        <w:t xml:space="preserve">В течение указанного срока </w:t>
      </w:r>
      <w:r w:rsidR="00197E5F" w:rsidRPr="008C68AD">
        <w:rPr>
          <w:sz w:val="24"/>
          <w:szCs w:val="24"/>
        </w:rPr>
        <w:t xml:space="preserve">Банк осуществляет </w:t>
      </w:r>
      <w:r w:rsidR="00B76147" w:rsidRPr="008C68AD">
        <w:rPr>
          <w:sz w:val="24"/>
          <w:szCs w:val="24"/>
        </w:rPr>
        <w:t>проверку</w:t>
      </w:r>
      <w:r w:rsidR="00197E5F" w:rsidRPr="008C68AD">
        <w:rPr>
          <w:sz w:val="24"/>
          <w:szCs w:val="24"/>
        </w:rPr>
        <w:t xml:space="preserve"> </w:t>
      </w:r>
      <w:r w:rsidR="007B4CFC" w:rsidRPr="008C68AD">
        <w:rPr>
          <w:sz w:val="24"/>
          <w:szCs w:val="24"/>
        </w:rPr>
        <w:t xml:space="preserve">и анализ </w:t>
      </w:r>
      <w:r w:rsidR="00197E5F" w:rsidRPr="008C68AD">
        <w:rPr>
          <w:sz w:val="24"/>
          <w:szCs w:val="24"/>
        </w:rPr>
        <w:t xml:space="preserve">представленных </w:t>
      </w:r>
      <w:r w:rsidR="00C54ACA" w:rsidRPr="008C68AD">
        <w:rPr>
          <w:sz w:val="24"/>
          <w:szCs w:val="24"/>
        </w:rPr>
        <w:t>лицом</w:t>
      </w:r>
      <w:r w:rsidR="00197E5F" w:rsidRPr="008C68AD">
        <w:rPr>
          <w:sz w:val="24"/>
          <w:szCs w:val="24"/>
        </w:rPr>
        <w:t xml:space="preserve"> документов</w:t>
      </w:r>
      <w:r w:rsidR="003F674F" w:rsidRPr="008C68AD">
        <w:rPr>
          <w:sz w:val="24"/>
          <w:szCs w:val="24"/>
        </w:rPr>
        <w:t xml:space="preserve"> и</w:t>
      </w:r>
      <w:r w:rsidR="00C746FF" w:rsidRPr="008C68AD">
        <w:rPr>
          <w:sz w:val="24"/>
          <w:szCs w:val="24"/>
        </w:rPr>
        <w:t xml:space="preserve"> (</w:t>
      </w:r>
      <w:r w:rsidR="003F674F" w:rsidRPr="008C68AD">
        <w:rPr>
          <w:sz w:val="24"/>
          <w:szCs w:val="24"/>
        </w:rPr>
        <w:t>или</w:t>
      </w:r>
      <w:r w:rsidR="00C746FF" w:rsidRPr="008C68AD">
        <w:rPr>
          <w:sz w:val="24"/>
          <w:szCs w:val="24"/>
        </w:rPr>
        <w:t>)</w:t>
      </w:r>
      <w:r w:rsidR="003F674F" w:rsidRPr="008C68AD">
        <w:rPr>
          <w:sz w:val="24"/>
          <w:szCs w:val="24"/>
        </w:rPr>
        <w:t xml:space="preserve"> </w:t>
      </w:r>
      <w:r w:rsidR="008C68AD" w:rsidRPr="008C68AD">
        <w:rPr>
          <w:sz w:val="24"/>
          <w:szCs w:val="24"/>
        </w:rPr>
        <w:t>данных</w:t>
      </w:r>
      <w:r w:rsidR="003F674F" w:rsidRPr="008C68AD">
        <w:rPr>
          <w:sz w:val="24"/>
          <w:szCs w:val="24"/>
        </w:rPr>
        <w:t xml:space="preserve">, </w:t>
      </w:r>
      <w:r w:rsidR="00A46F5F">
        <w:rPr>
          <w:sz w:val="24"/>
          <w:szCs w:val="24"/>
        </w:rPr>
        <w:t>имеющих</w:t>
      </w:r>
      <w:r w:rsidR="00C746FF" w:rsidRPr="008C68AD">
        <w:rPr>
          <w:sz w:val="24"/>
          <w:szCs w:val="24"/>
        </w:rPr>
        <w:t>ся в распоряжении Банка</w:t>
      </w:r>
      <w:r w:rsidR="0017142E">
        <w:rPr>
          <w:sz w:val="24"/>
          <w:szCs w:val="24"/>
        </w:rPr>
        <w:t xml:space="preserve"> (</w:t>
      </w:r>
      <w:r w:rsidR="0017142E" w:rsidRPr="008C68AD">
        <w:rPr>
          <w:sz w:val="24"/>
          <w:szCs w:val="24"/>
        </w:rPr>
        <w:t>в связи с закл</w:t>
      </w:r>
      <w:r w:rsidR="0017142E" w:rsidRPr="008C68AD">
        <w:rPr>
          <w:sz w:val="24"/>
          <w:szCs w:val="24"/>
        </w:rPr>
        <w:t>ю</w:t>
      </w:r>
      <w:r w:rsidR="0017142E" w:rsidRPr="008C68AD">
        <w:rPr>
          <w:sz w:val="24"/>
          <w:szCs w:val="24"/>
        </w:rPr>
        <w:t>ченными лицом с Банком договорами об оказании финансовых услуг, договорами об о</w:t>
      </w:r>
      <w:r w:rsidR="0017142E" w:rsidRPr="008C68AD">
        <w:rPr>
          <w:sz w:val="24"/>
          <w:szCs w:val="24"/>
        </w:rPr>
        <w:t>б</w:t>
      </w:r>
      <w:r w:rsidR="0017142E" w:rsidRPr="008C68AD">
        <w:rPr>
          <w:sz w:val="24"/>
          <w:szCs w:val="24"/>
        </w:rPr>
        <w:t>служивании)</w:t>
      </w:r>
      <w:r w:rsidR="003F674F" w:rsidRPr="008C68AD">
        <w:rPr>
          <w:sz w:val="24"/>
          <w:szCs w:val="24"/>
        </w:rPr>
        <w:t>,</w:t>
      </w:r>
      <w:r w:rsidR="00197E5F" w:rsidRPr="008C68AD">
        <w:rPr>
          <w:sz w:val="24"/>
          <w:szCs w:val="24"/>
        </w:rPr>
        <w:t xml:space="preserve"> на предмет соблюдения требований,</w:t>
      </w:r>
      <w:r w:rsidR="00C00B19" w:rsidRPr="008C68AD">
        <w:rPr>
          <w:sz w:val="24"/>
          <w:szCs w:val="24"/>
        </w:rPr>
        <w:t xml:space="preserve"> </w:t>
      </w:r>
      <w:r w:rsidR="00197E5F" w:rsidRPr="008C68AD">
        <w:rPr>
          <w:sz w:val="24"/>
          <w:szCs w:val="24"/>
        </w:rPr>
        <w:t xml:space="preserve">соответствие которым необходимо для признания </w:t>
      </w:r>
      <w:r w:rsidR="007B4CFC" w:rsidRPr="008C68AD">
        <w:rPr>
          <w:sz w:val="24"/>
          <w:szCs w:val="24"/>
        </w:rPr>
        <w:t>лиц</w:t>
      </w:r>
      <w:r w:rsidR="00197E5F" w:rsidRPr="008C68AD">
        <w:rPr>
          <w:sz w:val="24"/>
          <w:szCs w:val="24"/>
        </w:rPr>
        <w:t>а квалифицированным инвестором</w:t>
      </w:r>
      <w:r w:rsidRPr="008C68AD">
        <w:rPr>
          <w:sz w:val="24"/>
          <w:szCs w:val="24"/>
        </w:rPr>
        <w:t>.</w:t>
      </w:r>
    </w:p>
    <w:p w:rsidR="00B045FC" w:rsidRDefault="009D179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A4552B">
        <w:rPr>
          <w:sz w:val="24"/>
          <w:szCs w:val="24"/>
        </w:rPr>
        <w:t>2</w:t>
      </w:r>
      <w:r w:rsidR="00B045FC">
        <w:rPr>
          <w:sz w:val="24"/>
          <w:szCs w:val="24"/>
        </w:rPr>
        <w:t xml:space="preserve">. </w:t>
      </w:r>
      <w:r w:rsidR="00B045FC" w:rsidRPr="00B045FC">
        <w:rPr>
          <w:sz w:val="24"/>
          <w:szCs w:val="24"/>
        </w:rPr>
        <w:t xml:space="preserve">Банк имеет право осуществить проверку соответствия </w:t>
      </w:r>
      <w:r w:rsidR="00B045FC">
        <w:rPr>
          <w:sz w:val="24"/>
          <w:szCs w:val="24"/>
        </w:rPr>
        <w:t>лиц</w:t>
      </w:r>
      <w:r w:rsidR="00B045FC" w:rsidRPr="00B045FC">
        <w:rPr>
          <w:sz w:val="24"/>
          <w:szCs w:val="24"/>
        </w:rPr>
        <w:t xml:space="preserve">а требованиям </w:t>
      </w:r>
      <w:r w:rsidR="00ED3BA2">
        <w:rPr>
          <w:sz w:val="24"/>
          <w:szCs w:val="24"/>
        </w:rPr>
        <w:t xml:space="preserve">для признания квалифицированным инвестором </w:t>
      </w:r>
      <w:r w:rsidR="00B045FC" w:rsidRPr="00B045FC">
        <w:rPr>
          <w:sz w:val="24"/>
          <w:szCs w:val="24"/>
        </w:rPr>
        <w:t xml:space="preserve">на основании </w:t>
      </w:r>
      <w:r w:rsidR="00ED3BA2">
        <w:rPr>
          <w:sz w:val="24"/>
          <w:szCs w:val="24"/>
        </w:rPr>
        <w:t xml:space="preserve">имеющейся </w:t>
      </w:r>
      <w:r w:rsidR="000219CD">
        <w:rPr>
          <w:sz w:val="24"/>
          <w:szCs w:val="24"/>
        </w:rPr>
        <w:t>у</w:t>
      </w:r>
      <w:r w:rsidR="00ED3BA2">
        <w:rPr>
          <w:sz w:val="24"/>
          <w:szCs w:val="24"/>
        </w:rPr>
        <w:t xml:space="preserve"> Банка </w:t>
      </w:r>
      <w:r w:rsidR="00B045FC">
        <w:rPr>
          <w:sz w:val="24"/>
          <w:szCs w:val="24"/>
        </w:rPr>
        <w:t>информ</w:t>
      </w:r>
      <w:r w:rsidR="00B045FC">
        <w:rPr>
          <w:sz w:val="24"/>
          <w:szCs w:val="24"/>
        </w:rPr>
        <w:t>а</w:t>
      </w:r>
      <w:r w:rsidR="00B045FC">
        <w:rPr>
          <w:sz w:val="24"/>
          <w:szCs w:val="24"/>
        </w:rPr>
        <w:t>ции (</w:t>
      </w:r>
      <w:r w:rsidR="00ED3BA2">
        <w:rPr>
          <w:sz w:val="24"/>
          <w:szCs w:val="24"/>
        </w:rPr>
        <w:t xml:space="preserve">имеющихся </w:t>
      </w:r>
      <w:r w:rsidR="00B045FC">
        <w:rPr>
          <w:sz w:val="24"/>
          <w:szCs w:val="24"/>
        </w:rPr>
        <w:t xml:space="preserve">документов и данных учетных систем) </w:t>
      </w:r>
      <w:r w:rsidR="00B045FC" w:rsidRPr="00B045FC">
        <w:rPr>
          <w:sz w:val="24"/>
          <w:szCs w:val="24"/>
        </w:rPr>
        <w:t xml:space="preserve">в случае проставления </w:t>
      </w:r>
      <w:r w:rsidR="000219CD">
        <w:rPr>
          <w:sz w:val="24"/>
          <w:szCs w:val="24"/>
        </w:rPr>
        <w:t>лицом</w:t>
      </w:r>
      <w:r w:rsidR="00B045FC" w:rsidRPr="00B045FC">
        <w:rPr>
          <w:sz w:val="24"/>
          <w:szCs w:val="24"/>
        </w:rPr>
        <w:t xml:space="preserve"> с</w:t>
      </w:r>
      <w:r w:rsidR="00B045FC" w:rsidRPr="00B045FC">
        <w:rPr>
          <w:sz w:val="24"/>
          <w:szCs w:val="24"/>
        </w:rPr>
        <w:t>о</w:t>
      </w:r>
      <w:r w:rsidR="00B045FC" w:rsidRPr="00B045FC">
        <w:rPr>
          <w:sz w:val="24"/>
          <w:szCs w:val="24"/>
        </w:rPr>
        <w:t xml:space="preserve">ответствующей отметки с просьбой об этом </w:t>
      </w:r>
      <w:r w:rsidR="000219CD">
        <w:rPr>
          <w:sz w:val="24"/>
          <w:szCs w:val="24"/>
        </w:rPr>
        <w:t>в з</w:t>
      </w:r>
      <w:r w:rsidR="00B045FC" w:rsidRPr="00B045FC">
        <w:rPr>
          <w:sz w:val="24"/>
          <w:szCs w:val="24"/>
        </w:rPr>
        <w:t>аявлении о признании квалифицированным инвестором.</w:t>
      </w:r>
    </w:p>
    <w:p w:rsidR="00556981" w:rsidRDefault="00E258C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56981">
        <w:rPr>
          <w:sz w:val="24"/>
          <w:szCs w:val="24"/>
        </w:rPr>
        <w:t>4.</w:t>
      </w:r>
      <w:r w:rsidR="00A4552B">
        <w:rPr>
          <w:sz w:val="24"/>
          <w:szCs w:val="24"/>
        </w:rPr>
        <w:t>3</w:t>
      </w:r>
      <w:r w:rsidRPr="00556981">
        <w:rPr>
          <w:sz w:val="24"/>
          <w:szCs w:val="24"/>
        </w:rPr>
        <w:t xml:space="preserve">. </w:t>
      </w:r>
      <w:r w:rsidR="004F47F0">
        <w:rPr>
          <w:sz w:val="24"/>
          <w:szCs w:val="24"/>
        </w:rPr>
        <w:t xml:space="preserve">Банк имеет право </w:t>
      </w:r>
      <w:r w:rsidR="004F47F0" w:rsidRPr="00556981">
        <w:rPr>
          <w:sz w:val="24"/>
          <w:szCs w:val="24"/>
        </w:rPr>
        <w:t>запросить дополнительные документы, подтверждающие с</w:t>
      </w:r>
      <w:r w:rsidR="004F47F0" w:rsidRPr="00556981">
        <w:rPr>
          <w:sz w:val="24"/>
          <w:szCs w:val="24"/>
        </w:rPr>
        <w:t>о</w:t>
      </w:r>
      <w:r w:rsidR="004F47F0" w:rsidRPr="00556981">
        <w:rPr>
          <w:sz w:val="24"/>
          <w:szCs w:val="24"/>
        </w:rPr>
        <w:t xml:space="preserve">ответствие </w:t>
      </w:r>
      <w:r w:rsidR="003235B4">
        <w:rPr>
          <w:sz w:val="24"/>
          <w:szCs w:val="24"/>
        </w:rPr>
        <w:t xml:space="preserve">лица </w:t>
      </w:r>
      <w:r w:rsidR="004F47F0" w:rsidRPr="00556981">
        <w:rPr>
          <w:sz w:val="24"/>
          <w:szCs w:val="24"/>
        </w:rPr>
        <w:t>требованиям, соблюдение которых необходимо для признания квалиф</w:t>
      </w:r>
      <w:r w:rsidR="004F47F0" w:rsidRPr="00556981">
        <w:rPr>
          <w:sz w:val="24"/>
          <w:szCs w:val="24"/>
        </w:rPr>
        <w:t>и</w:t>
      </w:r>
      <w:r w:rsidR="004F47F0" w:rsidRPr="00556981">
        <w:rPr>
          <w:sz w:val="24"/>
          <w:szCs w:val="24"/>
        </w:rPr>
        <w:t>цированным инвестором.</w:t>
      </w:r>
      <w:r w:rsidR="003235B4">
        <w:rPr>
          <w:sz w:val="24"/>
          <w:szCs w:val="24"/>
        </w:rPr>
        <w:t xml:space="preserve"> </w:t>
      </w:r>
      <w:r w:rsidR="00197E5F" w:rsidRPr="00556981">
        <w:rPr>
          <w:sz w:val="24"/>
          <w:szCs w:val="24"/>
        </w:rPr>
        <w:t>В этом случае течение срока</w:t>
      </w:r>
      <w:r w:rsidR="003235B4">
        <w:rPr>
          <w:sz w:val="24"/>
          <w:szCs w:val="24"/>
        </w:rPr>
        <w:t xml:space="preserve"> рассмотрения документов (анализа данных), предусмотренного пунктом 4.</w:t>
      </w:r>
      <w:r w:rsidR="00A4552B">
        <w:rPr>
          <w:sz w:val="24"/>
          <w:szCs w:val="24"/>
        </w:rPr>
        <w:t>1</w:t>
      </w:r>
      <w:r w:rsidR="003235B4">
        <w:rPr>
          <w:sz w:val="24"/>
          <w:szCs w:val="24"/>
        </w:rPr>
        <w:t xml:space="preserve"> настоящего Регламента,</w:t>
      </w:r>
      <w:r w:rsidR="00197E5F" w:rsidRPr="00556981">
        <w:rPr>
          <w:sz w:val="24"/>
          <w:szCs w:val="24"/>
        </w:rPr>
        <w:t xml:space="preserve"> приостанавливается с</w:t>
      </w:r>
      <w:r w:rsidR="008563A8" w:rsidRPr="00556981">
        <w:rPr>
          <w:sz w:val="24"/>
          <w:szCs w:val="24"/>
        </w:rPr>
        <w:t>о дня</w:t>
      </w:r>
      <w:r w:rsidR="00197E5F" w:rsidRPr="00556981">
        <w:rPr>
          <w:sz w:val="24"/>
          <w:szCs w:val="24"/>
        </w:rPr>
        <w:t xml:space="preserve"> направления</w:t>
      </w:r>
      <w:r w:rsidR="00C00B19" w:rsidRPr="00556981">
        <w:rPr>
          <w:sz w:val="24"/>
          <w:szCs w:val="24"/>
        </w:rPr>
        <w:t xml:space="preserve"> </w:t>
      </w:r>
      <w:r w:rsidR="00197E5F" w:rsidRPr="00556981">
        <w:rPr>
          <w:sz w:val="24"/>
          <w:szCs w:val="24"/>
        </w:rPr>
        <w:t xml:space="preserve">Банком соответствующего запроса до </w:t>
      </w:r>
      <w:r w:rsidR="008563A8" w:rsidRPr="00556981">
        <w:rPr>
          <w:sz w:val="24"/>
          <w:szCs w:val="24"/>
        </w:rPr>
        <w:t>дня</w:t>
      </w:r>
      <w:r w:rsidR="00197E5F" w:rsidRPr="00556981">
        <w:rPr>
          <w:sz w:val="24"/>
          <w:szCs w:val="24"/>
        </w:rPr>
        <w:t xml:space="preserve"> пре</w:t>
      </w:r>
      <w:r w:rsidR="008563A8" w:rsidRPr="00556981">
        <w:rPr>
          <w:sz w:val="24"/>
          <w:szCs w:val="24"/>
        </w:rPr>
        <w:t>д</w:t>
      </w:r>
      <w:r w:rsidR="00197E5F" w:rsidRPr="00556981">
        <w:rPr>
          <w:sz w:val="24"/>
          <w:szCs w:val="24"/>
        </w:rPr>
        <w:t xml:space="preserve">ставления </w:t>
      </w:r>
      <w:r w:rsidR="003235B4">
        <w:rPr>
          <w:sz w:val="24"/>
          <w:szCs w:val="24"/>
        </w:rPr>
        <w:t>лицом</w:t>
      </w:r>
      <w:r w:rsidR="00197E5F" w:rsidRPr="00556981">
        <w:rPr>
          <w:sz w:val="24"/>
          <w:szCs w:val="24"/>
        </w:rPr>
        <w:t xml:space="preserve"> </w:t>
      </w:r>
      <w:r w:rsidR="008563A8" w:rsidRPr="00556981">
        <w:rPr>
          <w:sz w:val="24"/>
          <w:szCs w:val="24"/>
        </w:rPr>
        <w:t>запр</w:t>
      </w:r>
      <w:r w:rsidR="008563A8" w:rsidRPr="00556981">
        <w:rPr>
          <w:sz w:val="24"/>
          <w:szCs w:val="24"/>
        </w:rPr>
        <w:t>а</w:t>
      </w:r>
      <w:r w:rsidR="008563A8" w:rsidRPr="00556981">
        <w:rPr>
          <w:sz w:val="24"/>
          <w:szCs w:val="24"/>
        </w:rPr>
        <w:t>шиваемых д</w:t>
      </w:r>
      <w:r w:rsidR="00197E5F" w:rsidRPr="00556981">
        <w:rPr>
          <w:sz w:val="24"/>
          <w:szCs w:val="24"/>
        </w:rPr>
        <w:t>окументов.</w:t>
      </w:r>
    </w:p>
    <w:p w:rsidR="00220E18" w:rsidRDefault="00220E1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01F22">
        <w:rPr>
          <w:sz w:val="24"/>
          <w:szCs w:val="24"/>
        </w:rPr>
        <w:t>4</w:t>
      </w:r>
      <w:r>
        <w:rPr>
          <w:sz w:val="24"/>
          <w:szCs w:val="24"/>
        </w:rPr>
        <w:t>. При установлении Банком по результатам рассмотрения им представленных лицом документов нарушения установленных настоящим Регламентом требований к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кументам, подтверждающим соответствие лица требованиям для признания квалифиц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рованным инвестором, или представлении документов, которые не подтверждают соо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ветствие лица требованиям для признания квалифицированным инвестором, Банк прин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мает решение об отказе в признании лица квалифицированным инвестором и возвращает лицу представленные им документы (их копии).</w:t>
      </w:r>
    </w:p>
    <w:p w:rsidR="003C375A" w:rsidRDefault="003C375A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принимает </w:t>
      </w:r>
      <w:r w:rsidR="0099199B">
        <w:rPr>
          <w:sz w:val="24"/>
          <w:szCs w:val="24"/>
        </w:rPr>
        <w:t>решение о признании лица квалифицированным инвестором, если по результатам рассмотрения представленных лицом документов установит соответствие лица требованиям</w:t>
      </w:r>
      <w:r w:rsidR="004112D7">
        <w:rPr>
          <w:sz w:val="24"/>
          <w:szCs w:val="24"/>
        </w:rPr>
        <w:t xml:space="preserve"> для признания квалифицированным инвестором</w:t>
      </w:r>
      <w:r w:rsidR="0099199B">
        <w:rPr>
          <w:sz w:val="24"/>
          <w:szCs w:val="24"/>
        </w:rPr>
        <w:t>.</w:t>
      </w:r>
    </w:p>
    <w:p w:rsidR="00E27D4D" w:rsidRDefault="004112D7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01F2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E27D4D" w:rsidRPr="00FC5A08">
        <w:rPr>
          <w:sz w:val="24"/>
          <w:szCs w:val="24"/>
        </w:rPr>
        <w:t xml:space="preserve">Решение о признании </w:t>
      </w:r>
      <w:r w:rsidR="00FC5A08">
        <w:rPr>
          <w:sz w:val="24"/>
          <w:szCs w:val="24"/>
        </w:rPr>
        <w:t>лица</w:t>
      </w:r>
      <w:r w:rsidR="00E27D4D" w:rsidRPr="00FC5A08">
        <w:rPr>
          <w:sz w:val="24"/>
          <w:szCs w:val="24"/>
        </w:rPr>
        <w:t xml:space="preserve"> квалифицированным инвестором или об отказе в таком признании принимается по результатам проверки соответствия требованиям, предъявляемым к квалифицированным инвесторам, </w:t>
      </w:r>
      <w:r w:rsidR="00A76C20" w:rsidRPr="00FC5A08">
        <w:rPr>
          <w:sz w:val="24"/>
          <w:szCs w:val="24"/>
        </w:rPr>
        <w:t>в день окончания такой проверки и оформляется путем проставления со</w:t>
      </w:r>
      <w:r w:rsidR="00FC5A08">
        <w:rPr>
          <w:sz w:val="24"/>
          <w:szCs w:val="24"/>
        </w:rPr>
        <w:t>ответствующей отметки Банка на з</w:t>
      </w:r>
      <w:r w:rsidR="00A76C20" w:rsidRPr="00FC5A08">
        <w:rPr>
          <w:sz w:val="24"/>
          <w:szCs w:val="24"/>
        </w:rPr>
        <w:t>аявлении о призн</w:t>
      </w:r>
      <w:r w:rsidR="00A76C20" w:rsidRPr="00FC5A08">
        <w:rPr>
          <w:sz w:val="24"/>
          <w:szCs w:val="24"/>
        </w:rPr>
        <w:t>а</w:t>
      </w:r>
      <w:r w:rsidR="00A76C20" w:rsidRPr="00FC5A08">
        <w:rPr>
          <w:sz w:val="24"/>
          <w:szCs w:val="24"/>
        </w:rPr>
        <w:t>нии квалифицированным инвестором с указанием даты решения.</w:t>
      </w:r>
    </w:p>
    <w:p w:rsidR="00203199" w:rsidRDefault="00203199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Лицо признается квалифицированным инвестором с момента принятия реш</w:t>
      </w:r>
      <w:r>
        <w:rPr>
          <w:sz w:val="24"/>
          <w:szCs w:val="24"/>
        </w:rPr>
        <w:t>е</w:t>
      </w:r>
      <w:r w:rsidR="004E162C">
        <w:rPr>
          <w:sz w:val="24"/>
          <w:szCs w:val="24"/>
        </w:rPr>
        <w:t xml:space="preserve">ния о признании лица </w:t>
      </w:r>
      <w:r>
        <w:rPr>
          <w:sz w:val="24"/>
          <w:szCs w:val="24"/>
        </w:rPr>
        <w:t>квалифицированным инвестором.</w:t>
      </w:r>
    </w:p>
    <w:p w:rsidR="00AF3201" w:rsidRDefault="004E162C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4.7. </w:t>
      </w:r>
      <w:r w:rsidR="00CF38A3">
        <w:rPr>
          <w:sz w:val="24"/>
          <w:szCs w:val="24"/>
        </w:rPr>
        <w:t>Банк п</w:t>
      </w:r>
      <w:r w:rsidR="004A6B36">
        <w:rPr>
          <w:sz w:val="24"/>
          <w:szCs w:val="24"/>
        </w:rPr>
        <w:t xml:space="preserve">о результатам рассмотрения представленных лицом документов на предмет соответствия лица требованиям для признания квалифицированным инвестором </w:t>
      </w:r>
      <w:r w:rsidR="00CF38A3">
        <w:rPr>
          <w:sz w:val="24"/>
          <w:szCs w:val="24"/>
        </w:rPr>
        <w:t>не позднее рабочего дня, следующего за днем принятия соответствующего решения, н</w:t>
      </w:r>
      <w:r w:rsidR="00CF38A3">
        <w:rPr>
          <w:sz w:val="24"/>
          <w:szCs w:val="24"/>
        </w:rPr>
        <w:t>а</w:t>
      </w:r>
      <w:r w:rsidR="00CF38A3">
        <w:rPr>
          <w:sz w:val="24"/>
          <w:szCs w:val="24"/>
        </w:rPr>
        <w:t>правляет лицу</w:t>
      </w:r>
      <w:r w:rsidR="004A6B36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296"/>
        <w:gridCol w:w="8162"/>
      </w:tblGrid>
      <w:tr w:rsidR="004A6B36" w:rsidRPr="005C1702" w:rsidTr="004A6B36">
        <w:tc>
          <w:tcPr>
            <w:tcW w:w="816" w:type="dxa"/>
          </w:tcPr>
          <w:p w:rsidR="004A6B36" w:rsidRPr="005C1702" w:rsidRDefault="004A6B36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4A6B36" w:rsidRPr="005C1702" w:rsidRDefault="004A6B36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4A6B36" w:rsidRPr="005C1702" w:rsidRDefault="00CF38A3" w:rsidP="009B675B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признании квалифицированным инвесторо</w:t>
            </w:r>
            <w:r w:rsidR="009B675B">
              <w:rPr>
                <w:sz w:val="24"/>
                <w:szCs w:val="24"/>
              </w:rPr>
              <w:t xml:space="preserve">м </w:t>
            </w:r>
            <w:r w:rsidR="009B675B" w:rsidRPr="00CF38A3">
              <w:rPr>
                <w:i/>
                <w:sz w:val="24"/>
                <w:szCs w:val="24"/>
              </w:rPr>
              <w:t>(в случае принятия решения о признании лица квалифицированным инвестором)</w:t>
            </w:r>
            <w:r w:rsidR="00A32B59">
              <w:rPr>
                <w:sz w:val="24"/>
                <w:szCs w:val="24"/>
              </w:rPr>
              <w:t>, составленное</w:t>
            </w:r>
            <w:r>
              <w:rPr>
                <w:sz w:val="24"/>
                <w:szCs w:val="24"/>
              </w:rPr>
              <w:t xml:space="preserve"> по форме Приложения № 5 к настоящему Регламенту</w:t>
            </w:r>
            <w:r w:rsidR="009B67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содержащее </w:t>
            </w:r>
            <w:r w:rsidR="009B675B">
              <w:rPr>
                <w:sz w:val="24"/>
                <w:szCs w:val="24"/>
              </w:rPr>
              <w:t xml:space="preserve">следующие </w:t>
            </w:r>
            <w:r>
              <w:rPr>
                <w:sz w:val="24"/>
                <w:szCs w:val="24"/>
              </w:rPr>
              <w:t>сведения</w:t>
            </w:r>
            <w:r w:rsidR="009B675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B675B" w:rsidRPr="005C1702" w:rsidTr="009B675B">
        <w:tc>
          <w:tcPr>
            <w:tcW w:w="81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9B675B" w:rsidRDefault="009B675B" w:rsidP="00C15766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4" w:type="dxa"/>
          </w:tcPr>
          <w:p w:rsidR="009B675B" w:rsidRDefault="009B675B" w:rsidP="00C15766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дате признания лица квалифицированным инвестором;</w:t>
            </w:r>
          </w:p>
        </w:tc>
      </w:tr>
      <w:tr w:rsidR="009B675B" w:rsidRPr="005C1702" w:rsidTr="009B675B">
        <w:tc>
          <w:tcPr>
            <w:tcW w:w="81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9B675B" w:rsidRDefault="009B675B" w:rsidP="00C15766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4" w:type="dxa"/>
          </w:tcPr>
          <w:p w:rsidR="009B675B" w:rsidRDefault="009B675B" w:rsidP="00A1693F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указанном в пункте 1.7.1 настоящего Регламента, </w:t>
            </w:r>
            <w:r w:rsidR="00C712F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 том, в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шении каких видов ценных бумаг физическое лицо признано квалифицир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ванным инвестором</w:t>
            </w:r>
            <w:r w:rsidR="00A1693F">
              <w:rPr>
                <w:sz w:val="24"/>
                <w:szCs w:val="24"/>
              </w:rPr>
              <w:t>;</w:t>
            </w:r>
          </w:p>
        </w:tc>
      </w:tr>
      <w:tr w:rsidR="009B675B" w:rsidRPr="005C1702" w:rsidTr="009B675B">
        <w:tc>
          <w:tcPr>
            <w:tcW w:w="81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9B675B" w:rsidRPr="005C1702" w:rsidRDefault="009B675B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:rsidR="009B675B" w:rsidRDefault="009B675B" w:rsidP="00C15766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44" w:type="dxa"/>
          </w:tcPr>
          <w:p w:rsidR="009B675B" w:rsidRDefault="00C712F1" w:rsidP="00C15766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признания физического лица квалифицированным инвестором в рамках договора(ов) доверительного управления, - информацию (уведомл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ние) о последствиях признания физического лица квалифицированным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вестором;</w:t>
            </w:r>
          </w:p>
        </w:tc>
      </w:tr>
      <w:tr w:rsidR="004A6B36" w:rsidRPr="005C1702" w:rsidTr="004A6B36">
        <w:tc>
          <w:tcPr>
            <w:tcW w:w="816" w:type="dxa"/>
          </w:tcPr>
          <w:p w:rsidR="004A6B36" w:rsidRPr="005C1702" w:rsidRDefault="004A6B36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4A6B36" w:rsidRPr="005C1702" w:rsidRDefault="004A6B36" w:rsidP="004A6B3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  <w:gridSpan w:val="2"/>
          </w:tcPr>
          <w:p w:rsidR="004A6B36" w:rsidRPr="005C1702" w:rsidRDefault="004432B3" w:rsidP="00A1693F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отказе в признании квалифицированным инвесторо</w:t>
            </w:r>
            <w:r w:rsidR="00A1693F">
              <w:rPr>
                <w:sz w:val="24"/>
                <w:szCs w:val="24"/>
              </w:rPr>
              <w:t xml:space="preserve">м </w:t>
            </w:r>
            <w:r w:rsidR="00A1693F" w:rsidRPr="00525CB9">
              <w:rPr>
                <w:i/>
                <w:sz w:val="24"/>
                <w:szCs w:val="24"/>
              </w:rPr>
              <w:t>(в случае принятия решения об отказе в признании лица квалифицированным инвест</w:t>
            </w:r>
            <w:r w:rsidR="00A1693F" w:rsidRPr="00525CB9">
              <w:rPr>
                <w:i/>
                <w:sz w:val="24"/>
                <w:szCs w:val="24"/>
              </w:rPr>
              <w:t>о</w:t>
            </w:r>
            <w:r w:rsidR="00A1693F" w:rsidRPr="00525CB9">
              <w:rPr>
                <w:i/>
                <w:sz w:val="24"/>
                <w:szCs w:val="24"/>
              </w:rPr>
              <w:t>ром)</w:t>
            </w:r>
            <w:r>
              <w:rPr>
                <w:sz w:val="24"/>
                <w:szCs w:val="24"/>
              </w:rPr>
              <w:t>, составленное по форме Приложения № 6 к настоящему Регламенту,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держащее сведения о причине отказа в признании лица квалифицированным инвестором</w:t>
            </w:r>
            <w:r w:rsidR="00525CB9">
              <w:rPr>
                <w:sz w:val="24"/>
                <w:szCs w:val="24"/>
              </w:rPr>
              <w:t>.</w:t>
            </w:r>
          </w:p>
        </w:tc>
      </w:tr>
    </w:tbl>
    <w:p w:rsidR="003F0BE8" w:rsidRDefault="003F0BE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BB23C7">
        <w:rPr>
          <w:sz w:val="24"/>
          <w:szCs w:val="24"/>
        </w:rPr>
        <w:t>Уведомление о признании квалифицированным инвестором</w:t>
      </w:r>
      <w:r w:rsidR="00373236">
        <w:rPr>
          <w:sz w:val="24"/>
          <w:szCs w:val="24"/>
        </w:rPr>
        <w:t>, уведомление об отказе в признании квалифицированным инвестором</w:t>
      </w:r>
      <w:r w:rsidRPr="00BB23C7">
        <w:rPr>
          <w:sz w:val="24"/>
          <w:szCs w:val="24"/>
        </w:rPr>
        <w:t xml:space="preserve"> и иные уведомления в соответствии с н</w:t>
      </w:r>
      <w:r w:rsidRPr="00BB23C7">
        <w:rPr>
          <w:sz w:val="24"/>
          <w:szCs w:val="24"/>
        </w:rPr>
        <w:t>а</w:t>
      </w:r>
      <w:r w:rsidRPr="00BB23C7">
        <w:rPr>
          <w:sz w:val="24"/>
          <w:szCs w:val="24"/>
        </w:rPr>
        <w:t>стоящим Регламентом</w:t>
      </w:r>
      <w:r w:rsidR="00D03469">
        <w:rPr>
          <w:sz w:val="24"/>
          <w:szCs w:val="24"/>
        </w:rPr>
        <w:t xml:space="preserve">, </w:t>
      </w:r>
      <w:r w:rsidR="006F585F">
        <w:rPr>
          <w:sz w:val="24"/>
          <w:szCs w:val="24"/>
        </w:rPr>
        <w:t xml:space="preserve">если иное не </w:t>
      </w:r>
      <w:r w:rsidR="00D03469">
        <w:rPr>
          <w:sz w:val="24"/>
          <w:szCs w:val="24"/>
        </w:rPr>
        <w:t>следует из текста любого пункта настоящего</w:t>
      </w:r>
      <w:r w:rsidR="006F585F">
        <w:rPr>
          <w:sz w:val="24"/>
          <w:szCs w:val="24"/>
        </w:rPr>
        <w:t xml:space="preserve"> Регл</w:t>
      </w:r>
      <w:r w:rsidR="006F585F">
        <w:rPr>
          <w:sz w:val="24"/>
          <w:szCs w:val="24"/>
        </w:rPr>
        <w:t>а</w:t>
      </w:r>
      <w:r w:rsidR="006F585F">
        <w:rPr>
          <w:sz w:val="24"/>
          <w:szCs w:val="24"/>
        </w:rPr>
        <w:t>мен</w:t>
      </w:r>
      <w:r w:rsidR="00D03469">
        <w:rPr>
          <w:sz w:val="24"/>
          <w:szCs w:val="24"/>
        </w:rPr>
        <w:t>та,</w:t>
      </w:r>
      <w:r w:rsidR="006F585F">
        <w:rPr>
          <w:sz w:val="24"/>
          <w:szCs w:val="24"/>
        </w:rPr>
        <w:t xml:space="preserve"> н</w:t>
      </w:r>
      <w:r w:rsidRPr="00BB23C7">
        <w:rPr>
          <w:sz w:val="24"/>
          <w:szCs w:val="24"/>
        </w:rPr>
        <w:t xml:space="preserve">аправляются </w:t>
      </w:r>
      <w:r w:rsidR="00201504">
        <w:rPr>
          <w:sz w:val="24"/>
          <w:szCs w:val="24"/>
        </w:rPr>
        <w:t xml:space="preserve">лицу </w:t>
      </w:r>
      <w:r w:rsidRPr="00BB23C7">
        <w:rPr>
          <w:sz w:val="24"/>
          <w:szCs w:val="24"/>
        </w:rPr>
        <w:t xml:space="preserve">способом, указанным </w:t>
      </w:r>
      <w:r w:rsidR="00E570BE" w:rsidRPr="00BB23C7">
        <w:rPr>
          <w:sz w:val="24"/>
          <w:szCs w:val="24"/>
        </w:rPr>
        <w:t xml:space="preserve">(выбранным) </w:t>
      </w:r>
      <w:r w:rsidRPr="00BB23C7">
        <w:rPr>
          <w:sz w:val="24"/>
          <w:szCs w:val="24"/>
        </w:rPr>
        <w:t xml:space="preserve">им в </w:t>
      </w:r>
      <w:r w:rsidR="00373236">
        <w:rPr>
          <w:sz w:val="24"/>
          <w:szCs w:val="24"/>
        </w:rPr>
        <w:t>з</w:t>
      </w:r>
      <w:r w:rsidRPr="00BB23C7">
        <w:rPr>
          <w:sz w:val="24"/>
          <w:szCs w:val="24"/>
        </w:rPr>
        <w:t>аявлении о признании квалифицированным инвестором.</w:t>
      </w:r>
    </w:p>
    <w:p w:rsidR="00891EF0" w:rsidRPr="0063500E" w:rsidRDefault="0063500E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63500E">
        <w:rPr>
          <w:sz w:val="24"/>
          <w:szCs w:val="24"/>
        </w:rPr>
        <w:t>ведомление</w:t>
      </w:r>
      <w:r w:rsidR="00D55A7F" w:rsidRPr="0063500E">
        <w:rPr>
          <w:sz w:val="24"/>
          <w:szCs w:val="24"/>
        </w:rPr>
        <w:t xml:space="preserve"> о признании квалифицированным инвестором</w:t>
      </w:r>
      <w:r>
        <w:rPr>
          <w:sz w:val="24"/>
          <w:szCs w:val="24"/>
        </w:rPr>
        <w:t xml:space="preserve"> (и любое иное уведо</w:t>
      </w:r>
      <w:r>
        <w:rPr>
          <w:sz w:val="24"/>
          <w:szCs w:val="24"/>
        </w:rPr>
        <w:t>м</w:t>
      </w:r>
      <w:r>
        <w:rPr>
          <w:sz w:val="24"/>
          <w:szCs w:val="24"/>
        </w:rPr>
        <w:t>ление в соответствии с настоящим Регламентом)</w:t>
      </w:r>
      <w:r w:rsidR="00D55A7F" w:rsidRPr="0063500E">
        <w:rPr>
          <w:sz w:val="24"/>
          <w:szCs w:val="24"/>
        </w:rPr>
        <w:t>, направленное по электронной почте, с</w:t>
      </w:r>
      <w:r>
        <w:rPr>
          <w:sz w:val="24"/>
          <w:szCs w:val="24"/>
        </w:rPr>
        <w:t>читается предоставленным лицу</w:t>
      </w:r>
      <w:r w:rsidR="00D55A7F" w:rsidRPr="0063500E">
        <w:rPr>
          <w:sz w:val="24"/>
          <w:szCs w:val="24"/>
        </w:rPr>
        <w:t xml:space="preserve"> с момента его направления по электронной почте (по</w:t>
      </w:r>
      <w:r w:rsidR="00D55A7F" w:rsidRPr="0063500E">
        <w:rPr>
          <w:sz w:val="24"/>
          <w:szCs w:val="24"/>
        </w:rPr>
        <w:t>д</w:t>
      </w:r>
      <w:r w:rsidR="00D55A7F" w:rsidRPr="0063500E">
        <w:rPr>
          <w:sz w:val="24"/>
          <w:szCs w:val="24"/>
        </w:rPr>
        <w:t>тверждается исходящим сообщением). Датой и временем предоставления (направления) являются дата и время отправления исходящего сообщения. При направлении уведомл</w:t>
      </w:r>
      <w:r w:rsidR="00D55A7F" w:rsidRPr="0063500E">
        <w:rPr>
          <w:sz w:val="24"/>
          <w:szCs w:val="24"/>
        </w:rPr>
        <w:t>е</w:t>
      </w:r>
      <w:r w:rsidR="00D55A7F" w:rsidRPr="0063500E">
        <w:rPr>
          <w:sz w:val="24"/>
          <w:szCs w:val="24"/>
        </w:rPr>
        <w:t xml:space="preserve">ния о признании квалифицированным инвестором </w:t>
      </w:r>
      <w:r w:rsidR="005A10AB" w:rsidRPr="0063500E">
        <w:rPr>
          <w:sz w:val="24"/>
          <w:szCs w:val="24"/>
        </w:rPr>
        <w:t xml:space="preserve">(и иных уведомлений в соответствии с настоящим Регламентом) </w:t>
      </w:r>
      <w:r w:rsidR="00D55A7F" w:rsidRPr="0063500E">
        <w:rPr>
          <w:sz w:val="24"/>
          <w:szCs w:val="24"/>
        </w:rPr>
        <w:t>Банк вправе использовать факсимильное воспроизведение по</w:t>
      </w:r>
      <w:r w:rsidR="00D55A7F" w:rsidRPr="0063500E">
        <w:rPr>
          <w:sz w:val="24"/>
          <w:szCs w:val="24"/>
        </w:rPr>
        <w:t>д</w:t>
      </w:r>
      <w:r w:rsidR="00D55A7F" w:rsidRPr="0063500E">
        <w:rPr>
          <w:sz w:val="24"/>
          <w:szCs w:val="24"/>
        </w:rPr>
        <w:t xml:space="preserve">писей </w:t>
      </w:r>
      <w:r w:rsidR="00A8116E" w:rsidRPr="0063500E">
        <w:rPr>
          <w:sz w:val="24"/>
          <w:szCs w:val="24"/>
        </w:rPr>
        <w:t>(</w:t>
      </w:r>
      <w:r w:rsidR="00D55A7F" w:rsidRPr="0063500E">
        <w:rPr>
          <w:sz w:val="24"/>
          <w:szCs w:val="24"/>
        </w:rPr>
        <w:t>и графическое изображение печати</w:t>
      </w:r>
      <w:r w:rsidR="00A8116E" w:rsidRPr="0063500E">
        <w:rPr>
          <w:sz w:val="24"/>
          <w:szCs w:val="24"/>
        </w:rPr>
        <w:t xml:space="preserve"> при необходимости)</w:t>
      </w:r>
      <w:r w:rsidR="00D55A7F" w:rsidRPr="0063500E">
        <w:rPr>
          <w:sz w:val="24"/>
          <w:szCs w:val="24"/>
        </w:rPr>
        <w:t>.</w:t>
      </w:r>
    </w:p>
    <w:p w:rsidR="0063500E" w:rsidRPr="0063500E" w:rsidRDefault="0063500E" w:rsidP="0063500E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63500E">
        <w:rPr>
          <w:sz w:val="24"/>
          <w:szCs w:val="24"/>
        </w:rPr>
        <w:t>В случае если уведомление о признании квалифицированным инвестором</w:t>
      </w:r>
      <w:r>
        <w:rPr>
          <w:sz w:val="24"/>
          <w:szCs w:val="24"/>
        </w:rPr>
        <w:t xml:space="preserve"> (и любое иное уведомление в соответствии с настоящим Регламентом) </w:t>
      </w:r>
      <w:r w:rsidRPr="0063500E">
        <w:rPr>
          <w:sz w:val="24"/>
          <w:szCs w:val="24"/>
        </w:rPr>
        <w:t xml:space="preserve">предоставляется </w:t>
      </w:r>
      <w:r>
        <w:rPr>
          <w:sz w:val="24"/>
          <w:szCs w:val="24"/>
        </w:rPr>
        <w:t>лицу</w:t>
      </w:r>
      <w:r w:rsidRPr="0063500E">
        <w:rPr>
          <w:sz w:val="24"/>
          <w:szCs w:val="24"/>
        </w:rPr>
        <w:t xml:space="preserve"> лично в офисе Банка (месте обслуживания </w:t>
      </w:r>
      <w:r>
        <w:rPr>
          <w:sz w:val="24"/>
          <w:szCs w:val="24"/>
        </w:rPr>
        <w:t>получателей финансовых услуг), лицо</w:t>
      </w:r>
      <w:r w:rsidRPr="0063500E">
        <w:rPr>
          <w:sz w:val="24"/>
          <w:szCs w:val="24"/>
        </w:rPr>
        <w:t xml:space="preserve"> подтверждает факт получения указанного уведомления путем проставления личной подписи на копии уведомления </w:t>
      </w:r>
      <w:r w:rsidR="007F3138">
        <w:rPr>
          <w:sz w:val="24"/>
          <w:szCs w:val="24"/>
        </w:rPr>
        <w:t xml:space="preserve">или втором экземпляре </w:t>
      </w:r>
      <w:r w:rsidRPr="0063500E">
        <w:rPr>
          <w:sz w:val="24"/>
          <w:szCs w:val="24"/>
        </w:rPr>
        <w:t>с указанием даты и времени получения. При этом датой и временем направления указанного уведомления признаются дата и время его п</w:t>
      </w:r>
      <w:r w:rsidRPr="0063500E">
        <w:rPr>
          <w:sz w:val="24"/>
          <w:szCs w:val="24"/>
        </w:rPr>
        <w:t>о</w:t>
      </w:r>
      <w:r w:rsidRPr="0063500E">
        <w:rPr>
          <w:sz w:val="24"/>
          <w:szCs w:val="24"/>
        </w:rPr>
        <w:t>лучения.</w:t>
      </w:r>
    </w:p>
    <w:p w:rsidR="0063500E" w:rsidRDefault="0063500E" w:rsidP="0063500E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911330">
        <w:rPr>
          <w:sz w:val="24"/>
          <w:szCs w:val="24"/>
        </w:rPr>
        <w:t>При этом Банк также считается исполнившим свою обязанность по предоставл</w:t>
      </w:r>
      <w:r w:rsidRPr="00911330">
        <w:rPr>
          <w:sz w:val="24"/>
          <w:szCs w:val="24"/>
        </w:rPr>
        <w:t>е</w:t>
      </w:r>
      <w:r w:rsidRPr="00911330">
        <w:rPr>
          <w:sz w:val="24"/>
          <w:szCs w:val="24"/>
        </w:rPr>
        <w:t xml:space="preserve">нию </w:t>
      </w:r>
      <w:r w:rsidR="00975613" w:rsidRPr="00911330">
        <w:rPr>
          <w:sz w:val="24"/>
          <w:szCs w:val="24"/>
        </w:rPr>
        <w:t>лиц</w:t>
      </w:r>
      <w:r w:rsidRPr="00911330">
        <w:rPr>
          <w:sz w:val="24"/>
          <w:szCs w:val="24"/>
        </w:rPr>
        <w:t xml:space="preserve">у уведомления о признании квалифицированным инвестором, если при выборе </w:t>
      </w:r>
      <w:r w:rsidR="00975613" w:rsidRPr="00911330">
        <w:rPr>
          <w:sz w:val="24"/>
          <w:szCs w:val="24"/>
        </w:rPr>
        <w:t xml:space="preserve">лицом </w:t>
      </w:r>
      <w:r w:rsidRPr="00911330">
        <w:rPr>
          <w:sz w:val="24"/>
          <w:szCs w:val="24"/>
        </w:rPr>
        <w:t xml:space="preserve">способа получения «лично в офисе Банка», </w:t>
      </w:r>
      <w:r w:rsidR="00CF3C61" w:rsidRPr="00911330">
        <w:rPr>
          <w:sz w:val="24"/>
          <w:szCs w:val="24"/>
        </w:rPr>
        <w:t>оно</w:t>
      </w:r>
      <w:r w:rsidRPr="00911330">
        <w:rPr>
          <w:sz w:val="24"/>
          <w:szCs w:val="24"/>
        </w:rPr>
        <w:t xml:space="preserve"> не явил</w:t>
      </w:r>
      <w:r w:rsidR="00CF3C61" w:rsidRPr="00911330">
        <w:rPr>
          <w:sz w:val="24"/>
          <w:szCs w:val="24"/>
        </w:rPr>
        <w:t>ось</w:t>
      </w:r>
      <w:r w:rsidRPr="00911330">
        <w:rPr>
          <w:sz w:val="24"/>
          <w:szCs w:val="24"/>
        </w:rPr>
        <w:t xml:space="preserve"> за уведомлением в соо</w:t>
      </w:r>
      <w:r w:rsidRPr="00911330">
        <w:rPr>
          <w:sz w:val="24"/>
          <w:szCs w:val="24"/>
        </w:rPr>
        <w:t>т</w:t>
      </w:r>
      <w:r w:rsidRPr="00911330">
        <w:rPr>
          <w:sz w:val="24"/>
          <w:szCs w:val="24"/>
        </w:rPr>
        <w:t xml:space="preserve">ветствующий офис </w:t>
      </w:r>
      <w:r w:rsidR="009F2DDF">
        <w:rPr>
          <w:sz w:val="24"/>
          <w:szCs w:val="24"/>
        </w:rPr>
        <w:t>до 17:00 по московскому времени последнего дня срока, установле</w:t>
      </w:r>
      <w:r w:rsidR="009F2DDF">
        <w:rPr>
          <w:sz w:val="24"/>
          <w:szCs w:val="24"/>
        </w:rPr>
        <w:t>н</w:t>
      </w:r>
      <w:r w:rsidR="009F2DDF">
        <w:rPr>
          <w:sz w:val="24"/>
          <w:szCs w:val="24"/>
        </w:rPr>
        <w:t>ного</w:t>
      </w:r>
      <w:r w:rsidRPr="00911330">
        <w:rPr>
          <w:sz w:val="24"/>
          <w:szCs w:val="24"/>
        </w:rPr>
        <w:t xml:space="preserve"> абзацем первым настоящего пункта </w:t>
      </w:r>
      <w:r w:rsidRPr="00C96A01">
        <w:rPr>
          <w:sz w:val="24"/>
          <w:szCs w:val="24"/>
        </w:rPr>
        <w:t xml:space="preserve">Регламента. В таком случае Банк направляет уведомление о признании квалифицированным инвестором по электронной почте не позднее </w:t>
      </w:r>
      <w:r w:rsidR="009F2DDF">
        <w:rPr>
          <w:sz w:val="24"/>
          <w:szCs w:val="24"/>
        </w:rPr>
        <w:t xml:space="preserve">окончания </w:t>
      </w:r>
      <w:r w:rsidRPr="00C96A01">
        <w:rPr>
          <w:sz w:val="24"/>
          <w:szCs w:val="24"/>
        </w:rPr>
        <w:t>рабочего дня</w:t>
      </w:r>
      <w:r w:rsidR="002C52B6">
        <w:rPr>
          <w:sz w:val="24"/>
          <w:szCs w:val="24"/>
        </w:rPr>
        <w:t>, являющегося</w:t>
      </w:r>
      <w:r w:rsidRPr="00C96A01">
        <w:rPr>
          <w:sz w:val="24"/>
          <w:szCs w:val="24"/>
        </w:rPr>
        <w:t xml:space="preserve"> последним днем срока, установленного а</w:t>
      </w:r>
      <w:r w:rsidRPr="00C96A01">
        <w:rPr>
          <w:sz w:val="24"/>
          <w:szCs w:val="24"/>
        </w:rPr>
        <w:t>б</w:t>
      </w:r>
      <w:r w:rsidRPr="00C96A01">
        <w:rPr>
          <w:sz w:val="24"/>
          <w:szCs w:val="24"/>
        </w:rPr>
        <w:t xml:space="preserve">зацем первым настоящего пункта </w:t>
      </w:r>
      <w:r w:rsidRPr="002C52B6">
        <w:rPr>
          <w:sz w:val="24"/>
          <w:szCs w:val="24"/>
        </w:rPr>
        <w:t xml:space="preserve">Регламента. Данный порядок распространяется и на </w:t>
      </w:r>
      <w:r w:rsidRPr="002C52B6">
        <w:rPr>
          <w:sz w:val="24"/>
          <w:szCs w:val="24"/>
        </w:rPr>
        <w:lastRenderedPageBreak/>
        <w:t>иные уведомления, предусмотренные настоящим Регламентом (с учетом сроков напра</w:t>
      </w:r>
      <w:r w:rsidRPr="002C52B6">
        <w:rPr>
          <w:sz w:val="24"/>
          <w:szCs w:val="24"/>
        </w:rPr>
        <w:t>в</w:t>
      </w:r>
      <w:r w:rsidRPr="002C52B6">
        <w:rPr>
          <w:sz w:val="24"/>
          <w:szCs w:val="24"/>
        </w:rPr>
        <w:t>ления таких уведомлений).</w:t>
      </w:r>
    </w:p>
    <w:p w:rsidR="004631AB" w:rsidRPr="004631AB" w:rsidRDefault="004631AB" w:rsidP="004631AB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631AB">
        <w:rPr>
          <w:sz w:val="24"/>
          <w:szCs w:val="24"/>
        </w:rPr>
        <w:t>Банк хранит уведомление о признании физического лица квалифицированным и</w:t>
      </w:r>
      <w:r w:rsidRPr="004631AB">
        <w:rPr>
          <w:sz w:val="24"/>
          <w:szCs w:val="24"/>
        </w:rPr>
        <w:t>н</w:t>
      </w:r>
      <w:r w:rsidRPr="004631AB">
        <w:rPr>
          <w:sz w:val="24"/>
          <w:szCs w:val="24"/>
        </w:rPr>
        <w:t xml:space="preserve">вестором, а также информацию, подтверждающую факт, дату и время направления </w:t>
      </w:r>
      <w:r w:rsidR="00362721">
        <w:rPr>
          <w:sz w:val="24"/>
          <w:szCs w:val="24"/>
        </w:rPr>
        <w:t>лицу</w:t>
      </w:r>
      <w:r w:rsidRPr="004631AB">
        <w:rPr>
          <w:sz w:val="24"/>
          <w:szCs w:val="24"/>
        </w:rPr>
        <w:t xml:space="preserve"> соответств</w:t>
      </w:r>
      <w:r>
        <w:rPr>
          <w:sz w:val="24"/>
          <w:szCs w:val="24"/>
        </w:rPr>
        <w:t>ующего уведомления не менее 3 (т</w:t>
      </w:r>
      <w:r w:rsidRPr="004631AB">
        <w:rPr>
          <w:sz w:val="24"/>
          <w:szCs w:val="24"/>
        </w:rPr>
        <w:t xml:space="preserve">рех) лет с даты </w:t>
      </w:r>
      <w:r w:rsidR="00362721">
        <w:rPr>
          <w:sz w:val="24"/>
          <w:szCs w:val="24"/>
        </w:rPr>
        <w:t>прекращения договора с л</w:t>
      </w:r>
      <w:r w:rsidR="00362721">
        <w:rPr>
          <w:sz w:val="24"/>
          <w:szCs w:val="24"/>
        </w:rPr>
        <w:t>и</w:t>
      </w:r>
      <w:r w:rsidR="00362721">
        <w:rPr>
          <w:sz w:val="24"/>
          <w:szCs w:val="24"/>
        </w:rPr>
        <w:t>цом</w:t>
      </w:r>
      <w:r>
        <w:rPr>
          <w:sz w:val="24"/>
          <w:szCs w:val="24"/>
        </w:rPr>
        <w:t>.</w:t>
      </w:r>
    </w:p>
    <w:p w:rsidR="008A3F20" w:rsidRDefault="00290706" w:rsidP="00B9082D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04F56">
        <w:rPr>
          <w:sz w:val="24"/>
          <w:szCs w:val="24"/>
        </w:rPr>
        <w:t>4.8.</w:t>
      </w:r>
      <w:r w:rsidR="00243182" w:rsidRPr="00304F56">
        <w:rPr>
          <w:sz w:val="24"/>
          <w:szCs w:val="24"/>
        </w:rPr>
        <w:t xml:space="preserve"> </w:t>
      </w:r>
      <w:r w:rsidR="007B6C3A">
        <w:rPr>
          <w:sz w:val="24"/>
          <w:szCs w:val="24"/>
        </w:rPr>
        <w:t>Физическое лицо</w:t>
      </w:r>
      <w:r w:rsidR="00B9082D" w:rsidRPr="00DC034E">
        <w:rPr>
          <w:sz w:val="24"/>
          <w:szCs w:val="24"/>
        </w:rPr>
        <w:t>, признанн</w:t>
      </w:r>
      <w:r w:rsidR="007B6C3A">
        <w:rPr>
          <w:sz w:val="24"/>
          <w:szCs w:val="24"/>
        </w:rPr>
        <w:t>ое</w:t>
      </w:r>
      <w:r w:rsidR="00B9082D" w:rsidRPr="00DC034E">
        <w:rPr>
          <w:sz w:val="24"/>
          <w:szCs w:val="24"/>
        </w:rPr>
        <w:t xml:space="preserve"> Банком квалифицированным инвестором </w:t>
      </w:r>
      <w:r w:rsidR="001951E2">
        <w:rPr>
          <w:sz w:val="24"/>
          <w:szCs w:val="24"/>
        </w:rPr>
        <w:t>в</w:t>
      </w:r>
      <w:r w:rsidR="001951E2" w:rsidRPr="00DC034E">
        <w:rPr>
          <w:sz w:val="24"/>
          <w:szCs w:val="24"/>
        </w:rPr>
        <w:t xml:space="preserve"> о</w:t>
      </w:r>
      <w:r w:rsidR="001951E2" w:rsidRPr="00DC034E">
        <w:rPr>
          <w:sz w:val="24"/>
          <w:szCs w:val="24"/>
        </w:rPr>
        <w:t>т</w:t>
      </w:r>
      <w:r w:rsidR="001951E2" w:rsidRPr="00DC034E">
        <w:rPr>
          <w:sz w:val="24"/>
          <w:szCs w:val="24"/>
        </w:rPr>
        <w:t xml:space="preserve">ношении </w:t>
      </w:r>
      <w:r w:rsidR="001951E2">
        <w:rPr>
          <w:sz w:val="24"/>
          <w:szCs w:val="24"/>
        </w:rPr>
        <w:t xml:space="preserve">определенных видов ценных бумаг </w:t>
      </w:r>
      <w:r w:rsidR="007B6C3A">
        <w:rPr>
          <w:sz w:val="24"/>
          <w:szCs w:val="24"/>
        </w:rPr>
        <w:t>на основании соответствия требованию к размеру имущества или дохода при подтверждении Банком наличия у этого физического лица знаний, полученно</w:t>
      </w:r>
      <w:r w:rsidR="00B810D1">
        <w:rPr>
          <w:sz w:val="24"/>
          <w:szCs w:val="24"/>
        </w:rPr>
        <w:t>м</w:t>
      </w:r>
      <w:r w:rsidR="007B6C3A">
        <w:rPr>
          <w:sz w:val="24"/>
          <w:szCs w:val="24"/>
        </w:rPr>
        <w:t xml:space="preserve"> в порядке, устан</w:t>
      </w:r>
      <w:r w:rsidR="00B810D1">
        <w:rPr>
          <w:sz w:val="24"/>
          <w:szCs w:val="24"/>
        </w:rPr>
        <w:t>овленном соответствующим Базовы</w:t>
      </w:r>
      <w:r w:rsidR="007B6C3A">
        <w:rPr>
          <w:sz w:val="24"/>
          <w:szCs w:val="24"/>
        </w:rPr>
        <w:t>м</w:t>
      </w:r>
      <w:r w:rsidR="00B810D1">
        <w:rPr>
          <w:sz w:val="24"/>
          <w:szCs w:val="24"/>
        </w:rPr>
        <w:t xml:space="preserve"> </w:t>
      </w:r>
      <w:r w:rsidR="007B6C3A">
        <w:rPr>
          <w:sz w:val="24"/>
          <w:szCs w:val="24"/>
        </w:rPr>
        <w:t>станда</w:t>
      </w:r>
      <w:r w:rsidR="007B6C3A">
        <w:rPr>
          <w:sz w:val="24"/>
          <w:szCs w:val="24"/>
        </w:rPr>
        <w:t>р</w:t>
      </w:r>
      <w:r w:rsidR="007B6C3A">
        <w:rPr>
          <w:sz w:val="24"/>
          <w:szCs w:val="24"/>
        </w:rPr>
        <w:t>том</w:t>
      </w:r>
      <w:r w:rsidR="00B810D1">
        <w:rPr>
          <w:sz w:val="24"/>
          <w:szCs w:val="24"/>
        </w:rPr>
        <w:t xml:space="preserve"> </w:t>
      </w:r>
      <w:r w:rsidR="001951E2">
        <w:rPr>
          <w:sz w:val="24"/>
          <w:szCs w:val="24"/>
        </w:rPr>
        <w:t>(в соответствии с пунктом 1.7.1 настоящего Регламента)</w:t>
      </w:r>
      <w:r w:rsidR="00B9082D" w:rsidRPr="00DC034E">
        <w:rPr>
          <w:sz w:val="24"/>
          <w:szCs w:val="24"/>
        </w:rPr>
        <w:t xml:space="preserve">, имеет право обратиться в Банк с заявлением о признании его квалифицированным инвестором </w:t>
      </w:r>
      <w:r w:rsidR="00540E87">
        <w:rPr>
          <w:sz w:val="24"/>
          <w:szCs w:val="24"/>
        </w:rPr>
        <w:t xml:space="preserve">(Приложение № 2 к настоящему Регламенту) </w:t>
      </w:r>
      <w:r w:rsidR="00B9082D" w:rsidRPr="00DC034E">
        <w:rPr>
          <w:sz w:val="24"/>
          <w:szCs w:val="24"/>
        </w:rPr>
        <w:t>в отношении</w:t>
      </w:r>
      <w:r w:rsidR="008A3F20"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8A3F20" w:rsidRPr="005C1702" w:rsidTr="00540E87">
        <w:tc>
          <w:tcPr>
            <w:tcW w:w="81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A3F20" w:rsidRPr="005C1702" w:rsidRDefault="006E526A" w:rsidP="006E526A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всех видов сделок, ценных бумаг и иных финансовых инструментов, предн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значенных для квалифицированных инвесторов;</w:t>
            </w:r>
          </w:p>
        </w:tc>
      </w:tr>
      <w:tr w:rsidR="008A3F20" w:rsidRPr="005C1702" w:rsidTr="00540E87">
        <w:tc>
          <w:tcPr>
            <w:tcW w:w="81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458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i/>
                <w:sz w:val="24"/>
                <w:szCs w:val="24"/>
              </w:rPr>
            </w:pPr>
            <w:r w:rsidRPr="005C1702">
              <w:rPr>
                <w:i/>
                <w:sz w:val="24"/>
                <w:szCs w:val="24"/>
              </w:rPr>
              <w:t>или</w:t>
            </w:r>
          </w:p>
        </w:tc>
      </w:tr>
      <w:tr w:rsidR="008A3F20" w:rsidRPr="005C1702" w:rsidTr="00540E87">
        <w:tc>
          <w:tcPr>
            <w:tcW w:w="81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A3F20" w:rsidRPr="005C1702" w:rsidRDefault="008A3F20" w:rsidP="00540E87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5C1702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A3F20" w:rsidRPr="005C1702" w:rsidRDefault="00260151" w:rsidP="00260151">
            <w:pPr>
              <w:tabs>
                <w:tab w:val="left" w:pos="3240"/>
              </w:tabs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иных </w:t>
            </w:r>
            <w:r w:rsidR="00354B22">
              <w:rPr>
                <w:sz w:val="24"/>
                <w:szCs w:val="24"/>
              </w:rPr>
              <w:t xml:space="preserve">отдельных </w:t>
            </w:r>
            <w:r>
              <w:rPr>
                <w:sz w:val="24"/>
                <w:szCs w:val="24"/>
              </w:rPr>
              <w:t>видов ценных бумаг, предназначенных для квалифицирова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инвесторов,</w:t>
            </w:r>
            <w:r w:rsidR="00354B22">
              <w:rPr>
                <w:sz w:val="24"/>
                <w:szCs w:val="24"/>
              </w:rPr>
              <w:t xml:space="preserve"> в отношении которых получены подтверждения наличия у этого физического лица знаний.</w:t>
            </w:r>
          </w:p>
        </w:tc>
      </w:tr>
    </w:tbl>
    <w:p w:rsidR="00540E87" w:rsidRDefault="00540E87" w:rsidP="00B9082D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случае такое лицо представляет в Банк подтверждающие документы в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>еме и порядке</w:t>
      </w:r>
      <w:r w:rsidR="00B9082D" w:rsidRPr="00DC034E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="00B9082D" w:rsidRPr="00DC034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разделе 3 </w:t>
      </w:r>
      <w:r w:rsidR="00B9082D" w:rsidRPr="00DC034E">
        <w:rPr>
          <w:sz w:val="24"/>
          <w:szCs w:val="24"/>
        </w:rPr>
        <w:t>настоящего Регламента.</w:t>
      </w:r>
    </w:p>
    <w:p w:rsidR="00540E87" w:rsidRDefault="00540E87" w:rsidP="00B9082D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 рассматривает представленные документы, по результатам рассмотрения принимает соответствующее решение</w:t>
      </w:r>
      <w:r w:rsidR="00862899">
        <w:rPr>
          <w:sz w:val="24"/>
          <w:szCs w:val="24"/>
        </w:rPr>
        <w:t>, вносит изменения в Реестр</w:t>
      </w:r>
      <w:r>
        <w:rPr>
          <w:sz w:val="24"/>
          <w:szCs w:val="24"/>
        </w:rPr>
        <w:t xml:space="preserve"> и уведомляет</w:t>
      </w:r>
      <w:r w:rsidR="00862899">
        <w:rPr>
          <w:sz w:val="24"/>
          <w:szCs w:val="24"/>
        </w:rPr>
        <w:t xml:space="preserve"> </w:t>
      </w:r>
      <w:r w:rsidR="00373D77">
        <w:rPr>
          <w:sz w:val="24"/>
          <w:szCs w:val="24"/>
        </w:rPr>
        <w:t>лицо</w:t>
      </w:r>
      <w:r w:rsidR="00862899">
        <w:rPr>
          <w:sz w:val="24"/>
          <w:szCs w:val="24"/>
        </w:rPr>
        <w:t xml:space="preserve"> в порядке, установленном настоящим </w:t>
      </w:r>
      <w:r w:rsidR="00373D77">
        <w:rPr>
          <w:sz w:val="24"/>
          <w:szCs w:val="24"/>
        </w:rPr>
        <w:t>Регламентом</w:t>
      </w:r>
      <w:r w:rsidR="00862899">
        <w:rPr>
          <w:sz w:val="24"/>
          <w:szCs w:val="24"/>
        </w:rPr>
        <w:t>.</w:t>
      </w:r>
    </w:p>
    <w:p w:rsidR="00C124C0" w:rsidRPr="00373D77" w:rsidRDefault="00C124C0" w:rsidP="00C124C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73D77">
        <w:rPr>
          <w:sz w:val="24"/>
          <w:szCs w:val="24"/>
        </w:rPr>
        <w:t>4.</w:t>
      </w:r>
      <w:r w:rsidR="00362721">
        <w:rPr>
          <w:sz w:val="24"/>
          <w:szCs w:val="24"/>
        </w:rPr>
        <w:t>9</w:t>
      </w:r>
      <w:r w:rsidRPr="00373D77">
        <w:rPr>
          <w:sz w:val="24"/>
          <w:szCs w:val="24"/>
        </w:rPr>
        <w:t xml:space="preserve">. Ответственность за достоверность документов, представленных </w:t>
      </w:r>
      <w:r>
        <w:rPr>
          <w:sz w:val="24"/>
          <w:szCs w:val="24"/>
        </w:rPr>
        <w:t xml:space="preserve">лицом в </w:t>
      </w:r>
      <w:r w:rsidRPr="00373D77">
        <w:rPr>
          <w:sz w:val="24"/>
          <w:szCs w:val="24"/>
        </w:rPr>
        <w:t>Банк в це</w:t>
      </w:r>
      <w:r>
        <w:rPr>
          <w:sz w:val="24"/>
          <w:szCs w:val="24"/>
        </w:rPr>
        <w:t xml:space="preserve">лях признания его </w:t>
      </w:r>
      <w:r w:rsidRPr="00373D77">
        <w:rPr>
          <w:sz w:val="24"/>
          <w:szCs w:val="24"/>
        </w:rPr>
        <w:t>квалифицированным инвестором (и</w:t>
      </w:r>
      <w:r>
        <w:rPr>
          <w:sz w:val="24"/>
          <w:szCs w:val="24"/>
        </w:rPr>
        <w:t xml:space="preserve"> (</w:t>
      </w:r>
      <w:r w:rsidRPr="00373D77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373D77">
        <w:rPr>
          <w:sz w:val="24"/>
          <w:szCs w:val="24"/>
        </w:rPr>
        <w:t xml:space="preserve"> подтверждения статуса квалифицированного инвестора), а также содержащейся в них информации, несет </w:t>
      </w:r>
      <w:r>
        <w:rPr>
          <w:sz w:val="24"/>
          <w:szCs w:val="24"/>
        </w:rPr>
        <w:t>это 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цо</w:t>
      </w:r>
      <w:r w:rsidRPr="00373D77">
        <w:rPr>
          <w:sz w:val="24"/>
          <w:szCs w:val="24"/>
        </w:rPr>
        <w:t>.</w:t>
      </w:r>
    </w:p>
    <w:p w:rsidR="00C124C0" w:rsidRDefault="00C124C0" w:rsidP="00C124C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73D77">
        <w:rPr>
          <w:sz w:val="24"/>
          <w:szCs w:val="24"/>
        </w:rPr>
        <w:t xml:space="preserve">В </w:t>
      </w:r>
      <w:r w:rsidRPr="005F25FF">
        <w:rPr>
          <w:sz w:val="24"/>
          <w:szCs w:val="24"/>
        </w:rPr>
        <w:t>случае признания лица квалифицированным инвестором на основании предо</w:t>
      </w:r>
      <w:r w:rsidRPr="005F25FF">
        <w:rPr>
          <w:sz w:val="24"/>
          <w:szCs w:val="24"/>
        </w:rPr>
        <w:t>с</w:t>
      </w:r>
      <w:r w:rsidRPr="005F25FF">
        <w:rPr>
          <w:sz w:val="24"/>
          <w:szCs w:val="24"/>
        </w:rPr>
        <w:t>тавленной им недостоверной информации последствия, предусмотренные пунктом 6 ст</w:t>
      </w:r>
      <w:r w:rsidRPr="005F25FF">
        <w:rPr>
          <w:sz w:val="24"/>
          <w:szCs w:val="24"/>
        </w:rPr>
        <w:t>а</w:t>
      </w:r>
      <w:r w:rsidRPr="005F25FF">
        <w:rPr>
          <w:sz w:val="24"/>
          <w:szCs w:val="24"/>
        </w:rPr>
        <w:t>тьи 3 и частью восьмой статьи 5 Федерального</w:t>
      </w:r>
      <w:r w:rsidRPr="00373D77">
        <w:rPr>
          <w:sz w:val="24"/>
          <w:szCs w:val="24"/>
        </w:rPr>
        <w:t xml:space="preserve"> закона от 22 апреля 1996 г. № 39-ФЗ «О рынке ценных бумаг», не применяются. Признание </w:t>
      </w:r>
      <w:r>
        <w:rPr>
          <w:sz w:val="24"/>
          <w:szCs w:val="24"/>
        </w:rPr>
        <w:t xml:space="preserve">лица </w:t>
      </w:r>
      <w:r w:rsidRPr="00373D77">
        <w:rPr>
          <w:sz w:val="24"/>
          <w:szCs w:val="24"/>
        </w:rPr>
        <w:t>квалифицированным инвестором на основании предоставленной им недостоверной информации не является основанием недействительности сде</w:t>
      </w:r>
      <w:r>
        <w:rPr>
          <w:sz w:val="24"/>
          <w:szCs w:val="24"/>
        </w:rPr>
        <w:t>лок, совершенных за счет этого лиц</w:t>
      </w:r>
      <w:r w:rsidRPr="00373D77">
        <w:rPr>
          <w:sz w:val="24"/>
          <w:szCs w:val="24"/>
        </w:rPr>
        <w:t>а.</w:t>
      </w:r>
    </w:p>
    <w:p w:rsidR="00106A0B" w:rsidRDefault="00780829" w:rsidP="0078082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65E5F">
        <w:rPr>
          <w:sz w:val="24"/>
          <w:szCs w:val="24"/>
        </w:rPr>
        <w:t>4.1</w:t>
      </w:r>
      <w:r w:rsidR="00E65E5F">
        <w:rPr>
          <w:sz w:val="24"/>
          <w:szCs w:val="24"/>
        </w:rPr>
        <w:t>0</w:t>
      </w:r>
      <w:r w:rsidRPr="00E65E5F">
        <w:rPr>
          <w:sz w:val="24"/>
          <w:szCs w:val="24"/>
        </w:rPr>
        <w:t>. Статус квалифицированного инвестора, получе</w:t>
      </w:r>
      <w:r w:rsidR="000D4868">
        <w:rPr>
          <w:sz w:val="24"/>
          <w:szCs w:val="24"/>
        </w:rPr>
        <w:t>нный при признании Банком лиц</w:t>
      </w:r>
      <w:r w:rsidRPr="00E65E5F">
        <w:rPr>
          <w:sz w:val="24"/>
          <w:szCs w:val="24"/>
        </w:rPr>
        <w:t>а по его заявлению квалифицированным инвестором, распространяется на все закл</w:t>
      </w:r>
      <w:r w:rsidRPr="00E65E5F">
        <w:rPr>
          <w:sz w:val="24"/>
          <w:szCs w:val="24"/>
        </w:rPr>
        <w:t>ю</w:t>
      </w:r>
      <w:r w:rsidRPr="00E65E5F">
        <w:rPr>
          <w:sz w:val="24"/>
          <w:szCs w:val="24"/>
        </w:rPr>
        <w:t xml:space="preserve">ченные с </w:t>
      </w:r>
      <w:r w:rsidR="000D4868">
        <w:rPr>
          <w:sz w:val="24"/>
          <w:szCs w:val="24"/>
        </w:rPr>
        <w:t>этим лицом</w:t>
      </w:r>
      <w:r w:rsidRPr="00E65E5F">
        <w:rPr>
          <w:sz w:val="24"/>
          <w:szCs w:val="24"/>
        </w:rPr>
        <w:t xml:space="preserve"> в рамках одного вида профессиональной деятельности на рынке ценных бумаг (брокерская деятельность / деятельность по управлению ценными бумаг</w:t>
      </w:r>
      <w:r w:rsidRPr="00E65E5F">
        <w:rPr>
          <w:sz w:val="24"/>
          <w:szCs w:val="24"/>
        </w:rPr>
        <w:t>а</w:t>
      </w:r>
      <w:r w:rsidRPr="00E65E5F">
        <w:rPr>
          <w:sz w:val="24"/>
          <w:szCs w:val="24"/>
        </w:rPr>
        <w:t xml:space="preserve">ми) договоры (договоры одного вида), в том числе на заключенные позднее. Например, </w:t>
      </w:r>
      <w:r w:rsidR="00971531">
        <w:rPr>
          <w:sz w:val="24"/>
          <w:szCs w:val="24"/>
        </w:rPr>
        <w:t>лицо</w:t>
      </w:r>
      <w:r w:rsidRPr="00E65E5F">
        <w:rPr>
          <w:sz w:val="24"/>
          <w:szCs w:val="24"/>
        </w:rPr>
        <w:t>, признанн</w:t>
      </w:r>
      <w:r w:rsidR="00971531">
        <w:rPr>
          <w:sz w:val="24"/>
          <w:szCs w:val="24"/>
        </w:rPr>
        <w:t>ое</w:t>
      </w:r>
      <w:r w:rsidRPr="00E65E5F">
        <w:rPr>
          <w:sz w:val="24"/>
          <w:szCs w:val="24"/>
        </w:rPr>
        <w:t xml:space="preserve"> квалифицированным инвестором в рамках классического договора о брокерском обслуживании, имеет статус </w:t>
      </w:r>
      <w:r w:rsidRPr="005F51D6">
        <w:rPr>
          <w:sz w:val="24"/>
          <w:szCs w:val="24"/>
        </w:rPr>
        <w:t>квалифицированного инвестора (</w:t>
      </w:r>
      <w:r w:rsidR="005F51D6" w:rsidRPr="005F51D6">
        <w:rPr>
          <w:sz w:val="24"/>
          <w:szCs w:val="24"/>
        </w:rPr>
        <w:t>в случае пр</w:t>
      </w:r>
      <w:r w:rsidR="005F51D6" w:rsidRPr="005F51D6">
        <w:rPr>
          <w:sz w:val="24"/>
          <w:szCs w:val="24"/>
        </w:rPr>
        <w:t>и</w:t>
      </w:r>
      <w:r w:rsidR="005F51D6" w:rsidRPr="005F51D6">
        <w:rPr>
          <w:sz w:val="24"/>
          <w:szCs w:val="24"/>
        </w:rPr>
        <w:t xml:space="preserve">знания квалифицированным инвестором </w:t>
      </w:r>
      <w:r w:rsidRPr="005F51D6">
        <w:rPr>
          <w:sz w:val="24"/>
          <w:szCs w:val="24"/>
        </w:rPr>
        <w:t xml:space="preserve">в отношении </w:t>
      </w:r>
      <w:r w:rsidR="005F51D6" w:rsidRPr="005F51D6">
        <w:rPr>
          <w:sz w:val="24"/>
          <w:szCs w:val="24"/>
        </w:rPr>
        <w:t xml:space="preserve">отдельных видов ценных бумаг </w:t>
      </w:r>
      <w:r w:rsidR="005F51D6">
        <w:rPr>
          <w:sz w:val="24"/>
          <w:szCs w:val="24"/>
        </w:rPr>
        <w:t>-</w:t>
      </w:r>
      <w:r w:rsidR="005F51D6" w:rsidRPr="005F51D6">
        <w:rPr>
          <w:sz w:val="24"/>
          <w:szCs w:val="24"/>
        </w:rPr>
        <w:t xml:space="preserve"> </w:t>
      </w:r>
      <w:r w:rsidR="005F51D6">
        <w:rPr>
          <w:sz w:val="24"/>
          <w:szCs w:val="24"/>
        </w:rPr>
        <w:t xml:space="preserve">в отношении </w:t>
      </w:r>
      <w:r w:rsidRPr="005F51D6">
        <w:rPr>
          <w:sz w:val="24"/>
          <w:szCs w:val="24"/>
        </w:rPr>
        <w:t>тех же видов ценных бумаг) и в рамках договора о брокерском обслуживании, предусматривающего открытие и ведение индивидуального инвестиционного счета (дог</w:t>
      </w:r>
      <w:r w:rsidRPr="005F51D6">
        <w:rPr>
          <w:sz w:val="24"/>
          <w:szCs w:val="24"/>
        </w:rPr>
        <w:t>о</w:t>
      </w:r>
      <w:r w:rsidRPr="005F51D6">
        <w:rPr>
          <w:sz w:val="24"/>
          <w:szCs w:val="24"/>
        </w:rPr>
        <w:t>вора на ведение индивидуального инвестиционного счета), без допо</w:t>
      </w:r>
      <w:r w:rsidR="00971531" w:rsidRPr="005F51D6">
        <w:rPr>
          <w:sz w:val="24"/>
          <w:szCs w:val="24"/>
        </w:rPr>
        <w:t>лнительных действий со стороны</w:t>
      </w:r>
      <w:r w:rsidR="00971531">
        <w:rPr>
          <w:sz w:val="24"/>
          <w:szCs w:val="24"/>
        </w:rPr>
        <w:t xml:space="preserve"> лиц</w:t>
      </w:r>
      <w:r w:rsidRPr="00E65E5F">
        <w:rPr>
          <w:sz w:val="24"/>
          <w:szCs w:val="24"/>
        </w:rPr>
        <w:t xml:space="preserve">а. </w:t>
      </w:r>
      <w:r w:rsidRPr="004B4A4C">
        <w:rPr>
          <w:sz w:val="24"/>
          <w:szCs w:val="24"/>
        </w:rPr>
        <w:t xml:space="preserve">Информация о реквизитах таких договоров с </w:t>
      </w:r>
      <w:r w:rsidR="00E97922" w:rsidRPr="004B4A4C">
        <w:rPr>
          <w:sz w:val="24"/>
          <w:szCs w:val="24"/>
        </w:rPr>
        <w:t>лицо</w:t>
      </w:r>
      <w:r w:rsidRPr="004B4A4C">
        <w:rPr>
          <w:sz w:val="24"/>
          <w:szCs w:val="24"/>
        </w:rPr>
        <w:t xml:space="preserve">м вносится </w:t>
      </w:r>
      <w:r w:rsidR="00A20B3C" w:rsidRPr="004B4A4C">
        <w:rPr>
          <w:sz w:val="24"/>
          <w:szCs w:val="24"/>
        </w:rPr>
        <w:t xml:space="preserve">Банком в Реестр </w:t>
      </w:r>
      <w:r w:rsidRPr="004B4A4C">
        <w:rPr>
          <w:sz w:val="24"/>
          <w:szCs w:val="24"/>
        </w:rPr>
        <w:t xml:space="preserve">на основании информации внутреннего учета. </w:t>
      </w:r>
      <w:r w:rsidR="00106A0B">
        <w:rPr>
          <w:sz w:val="24"/>
          <w:szCs w:val="24"/>
        </w:rPr>
        <w:t>Банк не уведомляет лицо о</w:t>
      </w:r>
      <w:r w:rsidR="00C11AE1">
        <w:rPr>
          <w:sz w:val="24"/>
          <w:szCs w:val="24"/>
        </w:rPr>
        <w:t xml:space="preserve"> внесе</w:t>
      </w:r>
      <w:r w:rsidR="00C11AE1">
        <w:rPr>
          <w:sz w:val="24"/>
          <w:szCs w:val="24"/>
        </w:rPr>
        <w:t>н</w:t>
      </w:r>
      <w:r w:rsidR="00C11AE1">
        <w:rPr>
          <w:sz w:val="24"/>
          <w:szCs w:val="24"/>
        </w:rPr>
        <w:t xml:space="preserve">ных в Реестр </w:t>
      </w:r>
      <w:r w:rsidR="00106A0B">
        <w:rPr>
          <w:sz w:val="24"/>
          <w:szCs w:val="24"/>
        </w:rPr>
        <w:t>изменениях в составе договоров одного вида.</w:t>
      </w:r>
    </w:p>
    <w:p w:rsidR="00106A0B" w:rsidRDefault="00106A0B" w:rsidP="001D39F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1D39FF" w:rsidRPr="00972382" w:rsidRDefault="001D39FF" w:rsidP="001D39F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Pr="00972382">
        <w:rPr>
          <w:b/>
          <w:bCs/>
          <w:sz w:val="24"/>
          <w:szCs w:val="24"/>
        </w:rPr>
        <w:t xml:space="preserve">. ПОРЯДОК </w:t>
      </w:r>
      <w:r>
        <w:rPr>
          <w:b/>
          <w:bCs/>
          <w:sz w:val="24"/>
          <w:szCs w:val="24"/>
        </w:rPr>
        <w:t>ИНФОРМИРОВАНИЯ</w:t>
      </w:r>
      <w:r w:rsidR="005B2BE9">
        <w:rPr>
          <w:b/>
          <w:bCs/>
          <w:sz w:val="24"/>
          <w:szCs w:val="24"/>
        </w:rPr>
        <w:t xml:space="preserve"> ФИЗИЧЕСКОГО</w:t>
      </w:r>
      <w:r w:rsidRPr="00972382">
        <w:rPr>
          <w:b/>
          <w:bCs/>
          <w:sz w:val="24"/>
          <w:szCs w:val="24"/>
        </w:rPr>
        <w:t xml:space="preserve"> ЛИЦА</w:t>
      </w:r>
    </w:p>
    <w:p w:rsidR="001D39FF" w:rsidRPr="00972382" w:rsidRDefault="002B24B0" w:rsidP="001D39F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СВЯЗИ С ПРИЗНАНИЕМ </w:t>
      </w:r>
      <w:r w:rsidR="001D39FF" w:rsidRPr="00972382">
        <w:rPr>
          <w:b/>
          <w:bCs/>
          <w:sz w:val="24"/>
          <w:szCs w:val="24"/>
        </w:rPr>
        <w:t>КВАЛИФИЦИРОВАННЫМ ИНВЕСТОРОМ</w:t>
      </w:r>
    </w:p>
    <w:p w:rsidR="001D39FF" w:rsidRDefault="001D39FF" w:rsidP="001D39F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1D39FF" w:rsidRDefault="00B719E4" w:rsidP="001268E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D39FF">
        <w:rPr>
          <w:sz w:val="24"/>
          <w:szCs w:val="24"/>
        </w:rPr>
        <w:t>.1</w:t>
      </w:r>
      <w:r w:rsidR="001D39FF" w:rsidRPr="000F59DA">
        <w:rPr>
          <w:sz w:val="24"/>
          <w:szCs w:val="24"/>
        </w:rPr>
        <w:t xml:space="preserve">. </w:t>
      </w:r>
      <w:r w:rsidR="007B1EF9">
        <w:rPr>
          <w:sz w:val="24"/>
          <w:szCs w:val="24"/>
        </w:rPr>
        <w:t xml:space="preserve">До признания физического лица квалифицированным инвестором Банк </w:t>
      </w:r>
      <w:r w:rsidR="00685813">
        <w:rPr>
          <w:sz w:val="24"/>
          <w:szCs w:val="24"/>
        </w:rPr>
        <w:t>в пис</w:t>
      </w:r>
      <w:r w:rsidR="00685813">
        <w:rPr>
          <w:sz w:val="24"/>
          <w:szCs w:val="24"/>
        </w:rPr>
        <w:t>ь</w:t>
      </w:r>
      <w:r w:rsidR="00685813">
        <w:rPr>
          <w:sz w:val="24"/>
          <w:szCs w:val="24"/>
        </w:rPr>
        <w:t>менной форме в виде отдельного документа</w:t>
      </w:r>
      <w:r w:rsidR="007A6472">
        <w:rPr>
          <w:sz w:val="24"/>
          <w:szCs w:val="24"/>
        </w:rPr>
        <w:t>, составленного</w:t>
      </w:r>
      <w:r w:rsidR="00685813">
        <w:rPr>
          <w:sz w:val="24"/>
          <w:szCs w:val="24"/>
        </w:rPr>
        <w:t xml:space="preserve"> </w:t>
      </w:r>
      <w:r w:rsidR="007A6472">
        <w:rPr>
          <w:sz w:val="24"/>
          <w:szCs w:val="24"/>
        </w:rPr>
        <w:t xml:space="preserve">по форме Приложения № 4 к настоящему Регламенту, </w:t>
      </w:r>
      <w:r w:rsidR="007B1EF9">
        <w:rPr>
          <w:sz w:val="24"/>
          <w:szCs w:val="24"/>
        </w:rPr>
        <w:t xml:space="preserve">уведомляет </w:t>
      </w:r>
      <w:r w:rsidR="008A5D2D">
        <w:rPr>
          <w:sz w:val="24"/>
          <w:szCs w:val="24"/>
        </w:rPr>
        <w:t>это физическое лицо</w:t>
      </w:r>
      <w:r w:rsidR="007B1EF9">
        <w:rPr>
          <w:sz w:val="24"/>
          <w:szCs w:val="24"/>
        </w:rPr>
        <w:t xml:space="preserve"> о том, что признание квалиф</w:t>
      </w:r>
      <w:r w:rsidR="007B1EF9">
        <w:rPr>
          <w:sz w:val="24"/>
          <w:szCs w:val="24"/>
        </w:rPr>
        <w:t>и</w:t>
      </w:r>
      <w:r w:rsidR="007B1EF9">
        <w:rPr>
          <w:sz w:val="24"/>
          <w:szCs w:val="24"/>
        </w:rPr>
        <w:t>цированным инвестором предоставляет возможность совершения сделок (заключения д</w:t>
      </w:r>
      <w:r w:rsidR="007B1EF9">
        <w:rPr>
          <w:sz w:val="24"/>
          <w:szCs w:val="24"/>
        </w:rPr>
        <w:t>о</w:t>
      </w:r>
      <w:r w:rsidR="007B1EF9">
        <w:rPr>
          <w:sz w:val="24"/>
          <w:szCs w:val="24"/>
        </w:rPr>
        <w:t>говоров), которые связаны с повышенными рисками финансовых потерь, в том числе пр</w:t>
      </w:r>
      <w:r w:rsidR="007B1EF9">
        <w:rPr>
          <w:sz w:val="24"/>
          <w:szCs w:val="24"/>
        </w:rPr>
        <w:t>е</w:t>
      </w:r>
      <w:r w:rsidR="007B1EF9">
        <w:rPr>
          <w:sz w:val="24"/>
          <w:szCs w:val="24"/>
        </w:rPr>
        <w:t xml:space="preserve">вышающих сумму инвестиций, и неполучения </w:t>
      </w:r>
      <w:r w:rsidR="00685813">
        <w:rPr>
          <w:sz w:val="24"/>
          <w:szCs w:val="24"/>
        </w:rPr>
        <w:t xml:space="preserve">ожидаемых </w:t>
      </w:r>
      <w:r w:rsidR="007B1EF9">
        <w:rPr>
          <w:sz w:val="24"/>
          <w:szCs w:val="24"/>
        </w:rPr>
        <w:t>доходов от инвестиций</w:t>
      </w:r>
      <w:r w:rsidR="000E69F5">
        <w:rPr>
          <w:sz w:val="24"/>
          <w:szCs w:val="24"/>
        </w:rPr>
        <w:t xml:space="preserve"> (далее – уведомление о рисках квалифицированного инвестора)</w:t>
      </w:r>
      <w:r w:rsidR="007B1EF9">
        <w:rPr>
          <w:sz w:val="24"/>
          <w:szCs w:val="24"/>
        </w:rPr>
        <w:t>.</w:t>
      </w:r>
    </w:p>
    <w:p w:rsidR="006F1329" w:rsidRPr="00CA711F" w:rsidRDefault="000E69F5" w:rsidP="006F132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 рисках квалифицированного инвестора</w:t>
      </w:r>
      <w:r w:rsidR="00511F07">
        <w:rPr>
          <w:sz w:val="24"/>
          <w:szCs w:val="24"/>
        </w:rPr>
        <w:t xml:space="preserve"> предоставляется физич</w:t>
      </w:r>
      <w:r w:rsidR="00511F07">
        <w:rPr>
          <w:sz w:val="24"/>
          <w:szCs w:val="24"/>
        </w:rPr>
        <w:t>е</w:t>
      </w:r>
      <w:r w:rsidR="00511F07">
        <w:rPr>
          <w:sz w:val="24"/>
          <w:szCs w:val="24"/>
        </w:rPr>
        <w:t xml:space="preserve">скому лицу на бумажном носителе </w:t>
      </w:r>
      <w:r w:rsidR="006F1329">
        <w:rPr>
          <w:sz w:val="24"/>
          <w:szCs w:val="24"/>
        </w:rPr>
        <w:t>лично</w:t>
      </w:r>
      <w:r w:rsidR="00511F07">
        <w:rPr>
          <w:sz w:val="24"/>
          <w:szCs w:val="24"/>
        </w:rPr>
        <w:t xml:space="preserve"> в офисе Банка</w:t>
      </w:r>
      <w:r w:rsidR="00CA711F">
        <w:rPr>
          <w:sz w:val="24"/>
          <w:szCs w:val="24"/>
        </w:rPr>
        <w:t>, являющемся</w:t>
      </w:r>
      <w:r w:rsidR="006F1329">
        <w:rPr>
          <w:sz w:val="24"/>
          <w:szCs w:val="24"/>
        </w:rPr>
        <w:t xml:space="preserve"> </w:t>
      </w:r>
      <w:r w:rsidR="00511F07">
        <w:rPr>
          <w:sz w:val="24"/>
          <w:szCs w:val="24"/>
        </w:rPr>
        <w:t>мест</w:t>
      </w:r>
      <w:r w:rsidR="00CA711F">
        <w:rPr>
          <w:sz w:val="24"/>
          <w:szCs w:val="24"/>
        </w:rPr>
        <w:t>ом</w:t>
      </w:r>
      <w:r w:rsidR="00511F07">
        <w:rPr>
          <w:sz w:val="24"/>
          <w:szCs w:val="24"/>
        </w:rPr>
        <w:t xml:space="preserve"> обслужив</w:t>
      </w:r>
      <w:r w:rsidR="00511F07">
        <w:rPr>
          <w:sz w:val="24"/>
          <w:szCs w:val="24"/>
        </w:rPr>
        <w:t>а</w:t>
      </w:r>
      <w:r w:rsidR="00511F07">
        <w:rPr>
          <w:sz w:val="24"/>
          <w:szCs w:val="24"/>
        </w:rPr>
        <w:t>ния получателей финансовых услуг</w:t>
      </w:r>
      <w:r w:rsidR="006F1329">
        <w:rPr>
          <w:sz w:val="24"/>
          <w:szCs w:val="24"/>
        </w:rPr>
        <w:t>, в котор</w:t>
      </w:r>
      <w:r w:rsidR="00CA711F">
        <w:rPr>
          <w:sz w:val="24"/>
          <w:szCs w:val="24"/>
        </w:rPr>
        <w:t xml:space="preserve">ый </w:t>
      </w:r>
      <w:r w:rsidR="006F1329">
        <w:rPr>
          <w:sz w:val="24"/>
          <w:szCs w:val="24"/>
        </w:rPr>
        <w:t>физическое лицо обра</w:t>
      </w:r>
      <w:r w:rsidR="00CA711F">
        <w:rPr>
          <w:sz w:val="24"/>
          <w:szCs w:val="24"/>
        </w:rPr>
        <w:t>щается</w:t>
      </w:r>
      <w:r w:rsidR="006F1329">
        <w:rPr>
          <w:sz w:val="24"/>
          <w:szCs w:val="24"/>
        </w:rPr>
        <w:t xml:space="preserve"> с заявлением о признании квалифицированным инвестором</w:t>
      </w:r>
      <w:r w:rsidR="00CA711F">
        <w:rPr>
          <w:sz w:val="24"/>
          <w:szCs w:val="24"/>
        </w:rPr>
        <w:t xml:space="preserve"> (и подтверждающими документами)</w:t>
      </w:r>
      <w:r w:rsidR="006F1329">
        <w:rPr>
          <w:sz w:val="24"/>
          <w:szCs w:val="24"/>
        </w:rPr>
        <w:t>.</w:t>
      </w:r>
      <w:r w:rsidR="00CA711F">
        <w:rPr>
          <w:sz w:val="24"/>
          <w:szCs w:val="24"/>
        </w:rPr>
        <w:t xml:space="preserve"> Физ</w:t>
      </w:r>
      <w:r w:rsidR="00CA711F">
        <w:rPr>
          <w:sz w:val="24"/>
          <w:szCs w:val="24"/>
        </w:rPr>
        <w:t>и</w:t>
      </w:r>
      <w:r w:rsidR="00CA711F">
        <w:rPr>
          <w:sz w:val="24"/>
          <w:szCs w:val="24"/>
        </w:rPr>
        <w:t>ческое лицо</w:t>
      </w:r>
      <w:r w:rsidR="006F1329" w:rsidRPr="00CA711F">
        <w:rPr>
          <w:sz w:val="24"/>
          <w:szCs w:val="24"/>
        </w:rPr>
        <w:t xml:space="preserve"> подтверждает факт получения уведомления </w:t>
      </w:r>
      <w:r w:rsidR="00AB6DC4">
        <w:rPr>
          <w:sz w:val="24"/>
          <w:szCs w:val="24"/>
        </w:rPr>
        <w:t xml:space="preserve">о рисках квалифицированного инвестора </w:t>
      </w:r>
      <w:r w:rsidR="006F1329" w:rsidRPr="00CA711F">
        <w:rPr>
          <w:sz w:val="24"/>
          <w:szCs w:val="24"/>
        </w:rPr>
        <w:t xml:space="preserve">путем проставления личной подписи на </w:t>
      </w:r>
      <w:r w:rsidR="00AB6DC4">
        <w:rPr>
          <w:sz w:val="24"/>
          <w:szCs w:val="24"/>
        </w:rPr>
        <w:t>копии уведомления или втором экзе</w:t>
      </w:r>
      <w:r w:rsidR="00AB6DC4">
        <w:rPr>
          <w:sz w:val="24"/>
          <w:szCs w:val="24"/>
        </w:rPr>
        <w:t>м</w:t>
      </w:r>
      <w:r w:rsidR="00AB6DC4">
        <w:rPr>
          <w:sz w:val="24"/>
          <w:szCs w:val="24"/>
        </w:rPr>
        <w:t>пляре уведомления</w:t>
      </w:r>
      <w:r w:rsidR="006F1329" w:rsidRPr="00CA711F">
        <w:rPr>
          <w:sz w:val="24"/>
          <w:szCs w:val="24"/>
        </w:rPr>
        <w:t xml:space="preserve"> с указанием даты получения. При этом датой направления указанного уведомления призна</w:t>
      </w:r>
      <w:r w:rsidR="00AB6DC4">
        <w:rPr>
          <w:sz w:val="24"/>
          <w:szCs w:val="24"/>
        </w:rPr>
        <w:t>е</w:t>
      </w:r>
      <w:r w:rsidR="006F1329" w:rsidRPr="00CA711F">
        <w:rPr>
          <w:sz w:val="24"/>
          <w:szCs w:val="24"/>
        </w:rPr>
        <w:t>тся дата</w:t>
      </w:r>
      <w:r w:rsidR="00AB6DC4">
        <w:rPr>
          <w:sz w:val="24"/>
          <w:szCs w:val="24"/>
        </w:rPr>
        <w:t xml:space="preserve"> </w:t>
      </w:r>
      <w:r w:rsidR="006F1329" w:rsidRPr="00CA711F">
        <w:rPr>
          <w:sz w:val="24"/>
          <w:szCs w:val="24"/>
        </w:rPr>
        <w:t>его получения.</w:t>
      </w:r>
    </w:p>
    <w:p w:rsidR="00191C79" w:rsidRPr="00F97D31" w:rsidRDefault="00191C79" w:rsidP="00191C7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F97D31">
        <w:rPr>
          <w:sz w:val="24"/>
          <w:szCs w:val="24"/>
        </w:rPr>
        <w:t xml:space="preserve">5.2. Банк </w:t>
      </w:r>
      <w:r w:rsidR="00022861">
        <w:rPr>
          <w:sz w:val="24"/>
          <w:szCs w:val="24"/>
        </w:rPr>
        <w:t xml:space="preserve">в качестве брокера </w:t>
      </w:r>
      <w:r w:rsidRPr="00F97D31">
        <w:rPr>
          <w:sz w:val="24"/>
          <w:szCs w:val="24"/>
        </w:rPr>
        <w:t xml:space="preserve">не менее 1 (одного) раза в год информирует клиента </w:t>
      </w:r>
      <w:r w:rsidR="00DF0EDF" w:rsidRPr="00F97D31">
        <w:rPr>
          <w:sz w:val="24"/>
          <w:szCs w:val="24"/>
        </w:rPr>
        <w:t>-</w:t>
      </w:r>
      <w:r w:rsidRPr="00F97D31">
        <w:rPr>
          <w:sz w:val="24"/>
          <w:szCs w:val="24"/>
        </w:rPr>
        <w:t xml:space="preserve"> физическое лицо, признанное им квалифицированным инвестором, о его праве подать з</w:t>
      </w:r>
      <w:r w:rsidRPr="00F97D31">
        <w:rPr>
          <w:sz w:val="24"/>
          <w:szCs w:val="24"/>
        </w:rPr>
        <w:t>а</w:t>
      </w:r>
      <w:r w:rsidRPr="00F97D31">
        <w:rPr>
          <w:sz w:val="24"/>
          <w:szCs w:val="24"/>
        </w:rPr>
        <w:t xml:space="preserve">явление Банку об исключении из </w:t>
      </w:r>
      <w:r w:rsidR="007C2A0A">
        <w:rPr>
          <w:sz w:val="24"/>
          <w:szCs w:val="24"/>
        </w:rPr>
        <w:t>р</w:t>
      </w:r>
      <w:r w:rsidRPr="00F97D31">
        <w:rPr>
          <w:sz w:val="24"/>
          <w:szCs w:val="24"/>
        </w:rPr>
        <w:t>еестра лиц, признанных квалифицированными инв</w:t>
      </w:r>
      <w:r w:rsidRPr="00F97D31">
        <w:rPr>
          <w:sz w:val="24"/>
          <w:szCs w:val="24"/>
        </w:rPr>
        <w:t>е</w:t>
      </w:r>
      <w:r w:rsidRPr="00F97D31">
        <w:rPr>
          <w:sz w:val="24"/>
          <w:szCs w:val="24"/>
        </w:rPr>
        <w:t xml:space="preserve">сторами, путем </w:t>
      </w:r>
      <w:r w:rsidR="007C2A0A">
        <w:rPr>
          <w:sz w:val="24"/>
          <w:szCs w:val="24"/>
        </w:rPr>
        <w:t xml:space="preserve">размещения на своем официальном сайте в информационно-телекоммуникационной сети «Интернет» </w:t>
      </w:r>
      <w:r w:rsidR="0080291C">
        <w:rPr>
          <w:sz w:val="24"/>
          <w:szCs w:val="24"/>
        </w:rPr>
        <w:t xml:space="preserve">отдельного </w:t>
      </w:r>
      <w:r w:rsidR="007C2A0A">
        <w:rPr>
          <w:sz w:val="24"/>
          <w:szCs w:val="24"/>
        </w:rPr>
        <w:t>информационного сообщения, с</w:t>
      </w:r>
      <w:r w:rsidR="007C2A0A">
        <w:rPr>
          <w:sz w:val="24"/>
          <w:szCs w:val="24"/>
        </w:rPr>
        <w:t>о</w:t>
      </w:r>
      <w:r w:rsidR="007C2A0A">
        <w:rPr>
          <w:sz w:val="24"/>
          <w:szCs w:val="24"/>
        </w:rPr>
        <w:t>держащего следующую информацию: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DF0EDF" w:rsidRPr="007A5C69" w:rsidTr="00BB23C7">
        <w:tc>
          <w:tcPr>
            <w:tcW w:w="816" w:type="dxa"/>
          </w:tcPr>
          <w:p w:rsidR="00DF0EDF" w:rsidRPr="00901B2E" w:rsidRDefault="00DF0EDF" w:rsidP="00840392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F0EDF" w:rsidRPr="00901B2E" w:rsidRDefault="00DF0EDF" w:rsidP="00840392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901B2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F0EDF" w:rsidRPr="0080291C" w:rsidRDefault="00DF0EDF" w:rsidP="00840392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80291C">
              <w:rPr>
                <w:sz w:val="24"/>
                <w:szCs w:val="24"/>
              </w:rPr>
              <w:t>о праве клиента подать заявление Банку об исключении его из реестра лиц, признанных квалифицированными инвесторами</w:t>
            </w:r>
            <w:r w:rsidR="00901B2E">
              <w:rPr>
                <w:sz w:val="24"/>
                <w:szCs w:val="24"/>
              </w:rPr>
              <w:t>;</w:t>
            </w:r>
          </w:p>
        </w:tc>
      </w:tr>
      <w:tr w:rsidR="0080291C" w:rsidRPr="007A5C69" w:rsidTr="00BB23C7">
        <w:tc>
          <w:tcPr>
            <w:tcW w:w="816" w:type="dxa"/>
          </w:tcPr>
          <w:p w:rsidR="0080291C" w:rsidRPr="00901B2E" w:rsidRDefault="0080291C" w:rsidP="00840392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0291C" w:rsidRPr="00901B2E" w:rsidRDefault="0080291C" w:rsidP="00840392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901B2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0291C" w:rsidRPr="0080291C" w:rsidRDefault="00840392" w:rsidP="00A64269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840392">
              <w:rPr>
                <w:sz w:val="24"/>
                <w:szCs w:val="24"/>
              </w:rPr>
              <w:t xml:space="preserve">об утрате в указанном случае возможности, </w:t>
            </w:r>
            <w:r w:rsidRPr="00A50C0E">
              <w:rPr>
                <w:sz w:val="24"/>
                <w:szCs w:val="24"/>
              </w:rPr>
              <w:t xml:space="preserve">пользуясь услугами </w:t>
            </w:r>
            <w:r w:rsidR="00A64269" w:rsidRPr="00A50C0E">
              <w:rPr>
                <w:sz w:val="24"/>
                <w:szCs w:val="24"/>
              </w:rPr>
              <w:t>Банка</w:t>
            </w:r>
            <w:r w:rsidRPr="00A50C0E">
              <w:rPr>
                <w:sz w:val="24"/>
                <w:szCs w:val="24"/>
              </w:rPr>
              <w:t>, сове</w:t>
            </w:r>
            <w:r w:rsidRPr="00A50C0E">
              <w:rPr>
                <w:sz w:val="24"/>
                <w:szCs w:val="24"/>
              </w:rPr>
              <w:t>р</w:t>
            </w:r>
            <w:r w:rsidRPr="00A50C0E">
              <w:rPr>
                <w:sz w:val="24"/>
                <w:szCs w:val="24"/>
              </w:rPr>
              <w:t>шать сделки, предназначенные для квалифицированных инвесторов, приобр</w:t>
            </w:r>
            <w:r w:rsidRPr="00A50C0E">
              <w:rPr>
                <w:sz w:val="24"/>
                <w:szCs w:val="24"/>
              </w:rPr>
              <w:t>е</w:t>
            </w:r>
            <w:r w:rsidRPr="00A50C0E">
              <w:rPr>
                <w:sz w:val="24"/>
                <w:szCs w:val="24"/>
              </w:rPr>
              <w:t>тать ценные бумаги, предназначенные для квалифицированных инвесторов, и заключать договоры, являющиеся производными финансовыми инструмент</w:t>
            </w:r>
            <w:r w:rsidRPr="00A50C0E">
              <w:rPr>
                <w:sz w:val="24"/>
                <w:szCs w:val="24"/>
              </w:rPr>
              <w:t>а</w:t>
            </w:r>
            <w:r w:rsidRPr="00A50C0E">
              <w:rPr>
                <w:sz w:val="24"/>
                <w:szCs w:val="24"/>
              </w:rPr>
              <w:t xml:space="preserve">ми, которые могут заключаться только за счет квалифицированных инвесторов, в отношении которых клиент был признан </w:t>
            </w:r>
            <w:r w:rsidR="00A64269" w:rsidRPr="00A50C0E">
              <w:rPr>
                <w:sz w:val="24"/>
                <w:szCs w:val="24"/>
              </w:rPr>
              <w:t>Банком</w:t>
            </w:r>
            <w:r w:rsidRPr="00A50C0E">
              <w:rPr>
                <w:sz w:val="24"/>
                <w:szCs w:val="24"/>
              </w:rPr>
              <w:t xml:space="preserve"> квалифицированным инв</w:t>
            </w:r>
            <w:r w:rsidRPr="00A50C0E">
              <w:rPr>
                <w:sz w:val="24"/>
                <w:szCs w:val="24"/>
              </w:rPr>
              <w:t>е</w:t>
            </w:r>
            <w:r w:rsidRPr="00A50C0E">
              <w:rPr>
                <w:sz w:val="24"/>
                <w:szCs w:val="24"/>
              </w:rPr>
              <w:t xml:space="preserve">стором </w:t>
            </w:r>
            <w:r w:rsidRPr="00A50C0E">
              <w:rPr>
                <w:i/>
                <w:sz w:val="24"/>
                <w:szCs w:val="24"/>
              </w:rPr>
              <w:t xml:space="preserve">(если клиент был признан </w:t>
            </w:r>
            <w:r w:rsidR="00A64269" w:rsidRPr="00A50C0E">
              <w:rPr>
                <w:i/>
                <w:sz w:val="24"/>
                <w:szCs w:val="24"/>
              </w:rPr>
              <w:t>Банком</w:t>
            </w:r>
            <w:r w:rsidRPr="00A50C0E">
              <w:rPr>
                <w:i/>
                <w:sz w:val="24"/>
                <w:szCs w:val="24"/>
              </w:rPr>
              <w:t xml:space="preserve"> квалифицированным инвесторов в отношении отдельных видов сделок, и (или) ценных бумаг, и (или) иных фина</w:t>
            </w:r>
            <w:r w:rsidRPr="00A50C0E">
              <w:rPr>
                <w:i/>
                <w:sz w:val="24"/>
                <w:szCs w:val="24"/>
              </w:rPr>
              <w:t>н</w:t>
            </w:r>
            <w:r w:rsidRPr="00A50C0E">
              <w:rPr>
                <w:i/>
                <w:sz w:val="24"/>
                <w:szCs w:val="24"/>
              </w:rPr>
              <w:t>совых инструментов, предназначенных для квалифицированных инвесторов)</w:t>
            </w:r>
            <w:r w:rsidRPr="00A50C0E">
              <w:rPr>
                <w:sz w:val="24"/>
                <w:szCs w:val="24"/>
              </w:rPr>
              <w:t xml:space="preserve">/об утрате в указанном случае возможности, пользуясь услугами </w:t>
            </w:r>
            <w:r w:rsidR="00A64269" w:rsidRPr="00A50C0E">
              <w:rPr>
                <w:sz w:val="24"/>
                <w:szCs w:val="24"/>
              </w:rPr>
              <w:t>Банка</w:t>
            </w:r>
            <w:r w:rsidRPr="00A50C0E">
              <w:rPr>
                <w:sz w:val="24"/>
                <w:szCs w:val="24"/>
              </w:rPr>
              <w:t>, совершать сделки, предназначенные для квалифицированных инвесто</w:t>
            </w:r>
            <w:r w:rsidRPr="00840392">
              <w:rPr>
                <w:sz w:val="24"/>
                <w:szCs w:val="24"/>
              </w:rPr>
              <w:t>ров, приобретать ценные бумаги, предназначенные для квалифицированных инвесторов, и з</w:t>
            </w:r>
            <w:r w:rsidRPr="00840392">
              <w:rPr>
                <w:sz w:val="24"/>
                <w:szCs w:val="24"/>
              </w:rPr>
              <w:t>а</w:t>
            </w:r>
            <w:r w:rsidRPr="00840392">
              <w:rPr>
                <w:sz w:val="24"/>
                <w:szCs w:val="24"/>
              </w:rPr>
              <w:t>ключать договоры, являющиеся производны</w:t>
            </w:r>
            <w:r w:rsidR="00A64269">
              <w:rPr>
                <w:sz w:val="24"/>
                <w:szCs w:val="24"/>
              </w:rPr>
              <w:t xml:space="preserve">ми </w:t>
            </w:r>
            <w:r w:rsidRPr="00840392">
              <w:rPr>
                <w:sz w:val="24"/>
                <w:szCs w:val="24"/>
              </w:rPr>
              <w:t xml:space="preserve">финансовыми инструментами, которые могут заключаться только за счет квалифицированных инвесторов </w:t>
            </w:r>
            <w:r w:rsidRPr="00A64269">
              <w:rPr>
                <w:i/>
                <w:sz w:val="24"/>
                <w:szCs w:val="24"/>
              </w:rPr>
              <w:t>(е</w:t>
            </w:r>
            <w:r w:rsidRPr="00A64269">
              <w:rPr>
                <w:i/>
                <w:sz w:val="24"/>
                <w:szCs w:val="24"/>
              </w:rPr>
              <w:t>с</w:t>
            </w:r>
            <w:r w:rsidRPr="00A64269">
              <w:rPr>
                <w:i/>
                <w:sz w:val="24"/>
                <w:szCs w:val="24"/>
              </w:rPr>
              <w:t xml:space="preserve">ли клиент был признан </w:t>
            </w:r>
            <w:r w:rsidR="00A64269">
              <w:rPr>
                <w:i/>
                <w:sz w:val="24"/>
                <w:szCs w:val="24"/>
              </w:rPr>
              <w:t>Банком</w:t>
            </w:r>
            <w:r w:rsidRPr="00A64269">
              <w:rPr>
                <w:i/>
                <w:sz w:val="24"/>
                <w:szCs w:val="24"/>
              </w:rPr>
              <w:t xml:space="preserve"> квалифицированным инвесторов в отношении всех видов сделок, ценных бумаг и иных финансовых инструментов, предназн</w:t>
            </w:r>
            <w:r w:rsidRPr="00A64269">
              <w:rPr>
                <w:i/>
                <w:sz w:val="24"/>
                <w:szCs w:val="24"/>
              </w:rPr>
              <w:t>а</w:t>
            </w:r>
            <w:r w:rsidRPr="00A64269">
              <w:rPr>
                <w:i/>
                <w:sz w:val="24"/>
                <w:szCs w:val="24"/>
              </w:rPr>
              <w:t>ченных для квалифицированных инвесторов)</w:t>
            </w:r>
            <w:r w:rsidRPr="00840392">
              <w:rPr>
                <w:sz w:val="24"/>
                <w:szCs w:val="24"/>
              </w:rPr>
              <w:t>;</w:t>
            </w:r>
          </w:p>
        </w:tc>
      </w:tr>
      <w:tr w:rsidR="00DF0EDF" w:rsidRPr="005C1702" w:rsidTr="00BB23C7">
        <w:tc>
          <w:tcPr>
            <w:tcW w:w="816" w:type="dxa"/>
          </w:tcPr>
          <w:p w:rsidR="00DF0EDF" w:rsidRPr="00A64269" w:rsidRDefault="00DF0EDF" w:rsidP="00840392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F0EDF" w:rsidRPr="00A64269" w:rsidRDefault="00DF0EDF" w:rsidP="0084039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64269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F0EDF" w:rsidRPr="00A64269" w:rsidRDefault="00DF0EDF" w:rsidP="00840392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A64269">
              <w:rPr>
                <w:sz w:val="24"/>
                <w:szCs w:val="24"/>
              </w:rPr>
              <w:t>о способе и форме направления клиентом Банку заявления об исключении из реестра лиц, признанных квалифицированными инвесторами.</w:t>
            </w:r>
          </w:p>
        </w:tc>
      </w:tr>
    </w:tbl>
    <w:p w:rsidR="002535CF" w:rsidRPr="00550088" w:rsidRDefault="002535CF" w:rsidP="002535CF">
      <w:pPr>
        <w:adjustRightInd w:val="0"/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  <w:r w:rsidRPr="00550088">
        <w:rPr>
          <w:color w:val="000000" w:themeColor="text1"/>
          <w:sz w:val="24"/>
          <w:szCs w:val="24"/>
        </w:rPr>
        <w:t>5.3.</w:t>
      </w:r>
      <w:r w:rsidRPr="00550088">
        <w:rPr>
          <w:color w:val="000000" w:themeColor="text1"/>
        </w:rPr>
        <w:t xml:space="preserve"> </w:t>
      </w:r>
      <w:r w:rsidRPr="00550088">
        <w:rPr>
          <w:color w:val="000000" w:themeColor="text1"/>
          <w:sz w:val="24"/>
          <w:szCs w:val="24"/>
        </w:rPr>
        <w:t xml:space="preserve">Банк </w:t>
      </w:r>
      <w:r w:rsidR="00337600" w:rsidRPr="00550088">
        <w:rPr>
          <w:color w:val="000000" w:themeColor="text1"/>
          <w:sz w:val="24"/>
          <w:szCs w:val="24"/>
        </w:rPr>
        <w:t xml:space="preserve">в качестве управляющего </w:t>
      </w:r>
      <w:r w:rsidRPr="00550088">
        <w:rPr>
          <w:color w:val="000000" w:themeColor="text1"/>
          <w:sz w:val="24"/>
          <w:szCs w:val="24"/>
        </w:rPr>
        <w:t xml:space="preserve">не менее </w:t>
      </w:r>
      <w:r w:rsidR="00337600" w:rsidRPr="00550088">
        <w:rPr>
          <w:color w:val="000000" w:themeColor="text1"/>
          <w:sz w:val="24"/>
          <w:szCs w:val="24"/>
        </w:rPr>
        <w:t>1 (</w:t>
      </w:r>
      <w:r w:rsidRPr="00550088">
        <w:rPr>
          <w:color w:val="000000" w:themeColor="text1"/>
          <w:sz w:val="24"/>
          <w:szCs w:val="24"/>
        </w:rPr>
        <w:t>одного</w:t>
      </w:r>
      <w:r w:rsidR="00337600" w:rsidRPr="00550088">
        <w:rPr>
          <w:color w:val="000000" w:themeColor="text1"/>
          <w:sz w:val="24"/>
          <w:szCs w:val="24"/>
        </w:rPr>
        <w:t>)</w:t>
      </w:r>
      <w:r w:rsidRPr="00550088">
        <w:rPr>
          <w:color w:val="000000" w:themeColor="text1"/>
          <w:sz w:val="24"/>
          <w:szCs w:val="24"/>
        </w:rPr>
        <w:t xml:space="preserve"> раза в год информирует клиен</w:t>
      </w:r>
      <w:r w:rsidR="00550088">
        <w:rPr>
          <w:color w:val="000000" w:themeColor="text1"/>
          <w:sz w:val="24"/>
          <w:szCs w:val="24"/>
        </w:rPr>
        <w:t>та -</w:t>
      </w:r>
      <w:r w:rsidRPr="00550088">
        <w:rPr>
          <w:color w:val="000000" w:themeColor="text1"/>
          <w:sz w:val="24"/>
          <w:szCs w:val="24"/>
        </w:rPr>
        <w:t xml:space="preserve"> физическое лицо, признанное им квалифицированным инвестором, о его праве подать заявление Банку об исключении из реестра лиц, признанных квалифицированными </w:t>
      </w:r>
      <w:r w:rsidRPr="00550088">
        <w:rPr>
          <w:color w:val="000000" w:themeColor="text1"/>
          <w:sz w:val="24"/>
          <w:szCs w:val="24"/>
        </w:rPr>
        <w:lastRenderedPageBreak/>
        <w:t xml:space="preserve">инвесторами, путем размещения </w:t>
      </w:r>
      <w:r w:rsidR="00337600" w:rsidRPr="00550088">
        <w:rPr>
          <w:sz w:val="24"/>
          <w:szCs w:val="24"/>
        </w:rPr>
        <w:t xml:space="preserve">на своем официальном сайте в информационно-телекоммуникационной сети «Интернет» </w:t>
      </w:r>
      <w:r w:rsidRPr="00550088">
        <w:rPr>
          <w:color w:val="000000" w:themeColor="text1"/>
          <w:sz w:val="24"/>
          <w:szCs w:val="24"/>
        </w:rPr>
        <w:t>следующей информации: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3939D1" w:rsidRPr="007A5C69" w:rsidTr="00BB23C7">
        <w:tc>
          <w:tcPr>
            <w:tcW w:w="816" w:type="dxa"/>
          </w:tcPr>
          <w:p w:rsidR="003939D1" w:rsidRPr="00901B2E" w:rsidRDefault="003939D1" w:rsidP="0033760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939D1" w:rsidRPr="00901B2E" w:rsidRDefault="003939D1" w:rsidP="0033760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901B2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3939D1" w:rsidRPr="0080291C" w:rsidRDefault="00337600" w:rsidP="00550088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337600">
              <w:rPr>
                <w:sz w:val="24"/>
                <w:szCs w:val="24"/>
              </w:rPr>
              <w:t>о праве клиента подать заявление Банку об исключении его из реестра лиц, признанных квалифицированными инвесторами, и об утрате в этом случае Ба</w:t>
            </w:r>
            <w:r w:rsidRPr="00337600">
              <w:rPr>
                <w:sz w:val="24"/>
                <w:szCs w:val="24"/>
              </w:rPr>
              <w:t>н</w:t>
            </w:r>
            <w:r w:rsidRPr="00337600">
              <w:rPr>
                <w:sz w:val="24"/>
                <w:szCs w:val="24"/>
              </w:rPr>
              <w:t>ком как управляющим возможности за счет клиен</w:t>
            </w:r>
            <w:r w:rsidR="00550088">
              <w:rPr>
                <w:sz w:val="24"/>
                <w:szCs w:val="24"/>
              </w:rPr>
              <w:t>та</w:t>
            </w:r>
            <w:r w:rsidRPr="00337600">
              <w:rPr>
                <w:sz w:val="24"/>
                <w:szCs w:val="24"/>
              </w:rPr>
              <w:t xml:space="preserve"> приобретать ценные бум</w:t>
            </w:r>
            <w:r w:rsidRPr="00337600">
              <w:rPr>
                <w:sz w:val="24"/>
                <w:szCs w:val="24"/>
              </w:rPr>
              <w:t>а</w:t>
            </w:r>
            <w:r w:rsidRPr="00337600">
              <w:rPr>
                <w:sz w:val="24"/>
                <w:szCs w:val="24"/>
              </w:rPr>
              <w:t>ги и заключать договоры, являющиеся производными финансовыми инстр</w:t>
            </w:r>
            <w:r w:rsidRPr="00337600">
              <w:rPr>
                <w:sz w:val="24"/>
                <w:szCs w:val="24"/>
              </w:rPr>
              <w:t>у</w:t>
            </w:r>
            <w:r w:rsidRPr="00337600">
              <w:rPr>
                <w:sz w:val="24"/>
                <w:szCs w:val="24"/>
              </w:rPr>
              <w:t>ментами, в отношении которых клиент был признан Банком квалифицирова</w:t>
            </w:r>
            <w:r w:rsidRPr="00337600">
              <w:rPr>
                <w:sz w:val="24"/>
                <w:szCs w:val="24"/>
              </w:rPr>
              <w:t>н</w:t>
            </w:r>
            <w:r w:rsidRPr="00337600">
              <w:rPr>
                <w:sz w:val="24"/>
                <w:szCs w:val="24"/>
              </w:rPr>
              <w:t>ным инвестором;</w:t>
            </w:r>
          </w:p>
        </w:tc>
      </w:tr>
      <w:tr w:rsidR="003939D1" w:rsidRPr="001B056E" w:rsidTr="00BB23C7">
        <w:tc>
          <w:tcPr>
            <w:tcW w:w="816" w:type="dxa"/>
          </w:tcPr>
          <w:p w:rsidR="003939D1" w:rsidRPr="00901B2E" w:rsidRDefault="003939D1" w:rsidP="0033760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3939D1" w:rsidRPr="001B056E" w:rsidRDefault="003939D1" w:rsidP="0033760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3939D1" w:rsidRPr="001B056E" w:rsidRDefault="00337600" w:rsidP="0033760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о способе и форме направления клиентом Банку заявления об исключении из реестра лиц, признанных квалифицированными инвесторами.</w:t>
            </w:r>
          </w:p>
        </w:tc>
      </w:tr>
    </w:tbl>
    <w:p w:rsidR="0074491F" w:rsidRPr="001B056E" w:rsidRDefault="0074491F" w:rsidP="007449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5.4. Банк хранит уведомление о рисках квалифицированного инвестора, а также информацию, подтверждающую факт и дату направления лицу соответствующего ув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>домления не менее 3 (трех) лет с даты прекращения договора об оказании финансовых у</w:t>
      </w:r>
      <w:r w:rsidRPr="001B056E">
        <w:rPr>
          <w:sz w:val="24"/>
          <w:szCs w:val="24"/>
        </w:rPr>
        <w:t>с</w:t>
      </w:r>
      <w:r w:rsidRPr="001B056E">
        <w:rPr>
          <w:sz w:val="24"/>
          <w:szCs w:val="24"/>
        </w:rPr>
        <w:t>луг (договора о брокерском обслуживании, договора доверительного управления) с л</w:t>
      </w:r>
      <w:r w:rsidRPr="001B056E">
        <w:rPr>
          <w:sz w:val="24"/>
          <w:szCs w:val="24"/>
        </w:rPr>
        <w:t>и</w:t>
      </w:r>
      <w:r w:rsidRPr="001B056E">
        <w:rPr>
          <w:sz w:val="24"/>
          <w:szCs w:val="24"/>
        </w:rPr>
        <w:t>цом.</w:t>
      </w:r>
    </w:p>
    <w:p w:rsidR="0074491F" w:rsidRPr="001B056E" w:rsidRDefault="0074491F" w:rsidP="007449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Банк хранит информацию, подтверждающую факт</w:t>
      </w:r>
      <w:r w:rsidR="004631AB" w:rsidRPr="001B056E">
        <w:rPr>
          <w:sz w:val="24"/>
          <w:szCs w:val="24"/>
        </w:rPr>
        <w:t>,</w:t>
      </w:r>
      <w:r w:rsidRPr="001B056E">
        <w:rPr>
          <w:sz w:val="24"/>
          <w:szCs w:val="24"/>
        </w:rPr>
        <w:t xml:space="preserve"> дату </w:t>
      </w:r>
      <w:r w:rsidR="004631AB" w:rsidRPr="001B056E">
        <w:rPr>
          <w:sz w:val="24"/>
          <w:szCs w:val="24"/>
        </w:rPr>
        <w:t xml:space="preserve">и время </w:t>
      </w:r>
      <w:r w:rsidRPr="001B056E">
        <w:rPr>
          <w:sz w:val="24"/>
          <w:szCs w:val="24"/>
        </w:rPr>
        <w:t>доведения до св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>дения лиц</w:t>
      </w:r>
      <w:r w:rsidR="004631AB" w:rsidRPr="001B056E">
        <w:rPr>
          <w:sz w:val="24"/>
          <w:szCs w:val="24"/>
        </w:rPr>
        <w:t>а информации, указанной в пунктах</w:t>
      </w:r>
      <w:r w:rsidRPr="001B056E">
        <w:rPr>
          <w:sz w:val="24"/>
          <w:szCs w:val="24"/>
        </w:rPr>
        <w:t xml:space="preserve"> 5.2</w:t>
      </w:r>
      <w:r w:rsidR="004631AB" w:rsidRPr="001B056E">
        <w:rPr>
          <w:sz w:val="24"/>
          <w:szCs w:val="24"/>
        </w:rPr>
        <w:t xml:space="preserve"> и 5.3</w:t>
      </w:r>
      <w:r w:rsidRPr="001B056E">
        <w:rPr>
          <w:sz w:val="24"/>
          <w:szCs w:val="24"/>
        </w:rPr>
        <w:t xml:space="preserve"> настоящего Регламента, не менее 3 (трех) лет с даты прекращения договора с лицом.</w:t>
      </w:r>
    </w:p>
    <w:p w:rsidR="0074491F" w:rsidRPr="001B056E" w:rsidRDefault="0074491F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F8698A" w:rsidRPr="001B056E" w:rsidRDefault="00B53FAB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B056E">
        <w:rPr>
          <w:b/>
          <w:bCs/>
          <w:sz w:val="24"/>
          <w:szCs w:val="24"/>
        </w:rPr>
        <w:t>6</w:t>
      </w:r>
      <w:r w:rsidR="00D5226B" w:rsidRPr="001B056E">
        <w:rPr>
          <w:b/>
          <w:bCs/>
          <w:sz w:val="24"/>
          <w:szCs w:val="24"/>
        </w:rPr>
        <w:t>. ПОРЯДОК ПОДТВЕРЖДЕНИЯ ЮРИДИЧЕСКИМ</w:t>
      </w:r>
      <w:r w:rsidR="00F8698A" w:rsidRPr="001B056E">
        <w:rPr>
          <w:b/>
          <w:bCs/>
          <w:sz w:val="24"/>
          <w:szCs w:val="24"/>
        </w:rPr>
        <w:t xml:space="preserve"> </w:t>
      </w:r>
      <w:r w:rsidR="00D5226B" w:rsidRPr="001B056E">
        <w:rPr>
          <w:b/>
          <w:bCs/>
          <w:sz w:val="24"/>
          <w:szCs w:val="24"/>
        </w:rPr>
        <w:t>ЛИЦОМ</w:t>
      </w:r>
    </w:p>
    <w:p w:rsidR="00D5226B" w:rsidRPr="001B056E" w:rsidRDefault="00D5226B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B056E">
        <w:rPr>
          <w:b/>
          <w:bCs/>
          <w:sz w:val="24"/>
          <w:szCs w:val="24"/>
        </w:rPr>
        <w:t>СТАТУСА КВАЛИФИЦИРОВАННОГО ИНВЕСТОРА</w:t>
      </w:r>
    </w:p>
    <w:p w:rsidR="00D5226B" w:rsidRPr="001B056E" w:rsidRDefault="00D5226B" w:rsidP="00D5226B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29085D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6.</w:t>
      </w:r>
      <w:r w:rsidR="00197E5F" w:rsidRPr="001B056E">
        <w:rPr>
          <w:sz w:val="24"/>
          <w:szCs w:val="24"/>
        </w:rPr>
        <w:t xml:space="preserve">1. </w:t>
      </w:r>
      <w:r w:rsidR="00B37010" w:rsidRPr="001B056E">
        <w:rPr>
          <w:sz w:val="24"/>
          <w:szCs w:val="24"/>
        </w:rPr>
        <w:t>Ю</w:t>
      </w:r>
      <w:r w:rsidR="00F427B4" w:rsidRPr="001B056E">
        <w:rPr>
          <w:sz w:val="24"/>
          <w:szCs w:val="24"/>
        </w:rPr>
        <w:t>ридическое лицо, признанное</w:t>
      </w:r>
      <w:r w:rsidR="00197E5F" w:rsidRPr="001B056E">
        <w:rPr>
          <w:sz w:val="24"/>
          <w:szCs w:val="24"/>
        </w:rPr>
        <w:t xml:space="preserve"> Банком квалифицированным инвестором, об</w:t>
      </w:r>
      <w:r w:rsidR="00197E5F" w:rsidRPr="001B056E">
        <w:rPr>
          <w:sz w:val="24"/>
          <w:szCs w:val="24"/>
        </w:rPr>
        <w:t>я</w:t>
      </w:r>
      <w:r w:rsidR="00197E5F" w:rsidRPr="001B056E">
        <w:rPr>
          <w:sz w:val="24"/>
          <w:szCs w:val="24"/>
        </w:rPr>
        <w:t>зан</w:t>
      </w:r>
      <w:r w:rsidR="00F427B4" w:rsidRPr="001B056E">
        <w:rPr>
          <w:sz w:val="24"/>
          <w:szCs w:val="24"/>
        </w:rPr>
        <w:t>о</w:t>
      </w:r>
      <w:r w:rsidR="00197E5F" w:rsidRPr="001B056E">
        <w:rPr>
          <w:sz w:val="24"/>
          <w:szCs w:val="24"/>
        </w:rPr>
        <w:t xml:space="preserve"> не реже 1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(</w:t>
      </w:r>
      <w:r w:rsidR="00F427B4" w:rsidRPr="001B056E">
        <w:rPr>
          <w:sz w:val="24"/>
          <w:szCs w:val="24"/>
        </w:rPr>
        <w:t>о</w:t>
      </w:r>
      <w:r w:rsidR="00197E5F" w:rsidRPr="001B056E">
        <w:rPr>
          <w:sz w:val="24"/>
          <w:szCs w:val="24"/>
        </w:rPr>
        <w:t xml:space="preserve">дного) раза в год подтверждать соблюдение требований, соответствие которым необходимо для признания </w:t>
      </w:r>
      <w:r w:rsidR="00F427B4" w:rsidRPr="001B056E">
        <w:rPr>
          <w:sz w:val="24"/>
          <w:szCs w:val="24"/>
        </w:rPr>
        <w:t>лица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квалифицированным инвестором, пу</w:t>
      </w:r>
      <w:r w:rsidR="00E82ED1" w:rsidRPr="001B056E">
        <w:rPr>
          <w:sz w:val="24"/>
          <w:szCs w:val="24"/>
        </w:rPr>
        <w:t>тем пре</w:t>
      </w:r>
      <w:r w:rsidR="00F427B4" w:rsidRPr="001B056E">
        <w:rPr>
          <w:sz w:val="24"/>
          <w:szCs w:val="24"/>
        </w:rPr>
        <w:t>д</w:t>
      </w:r>
      <w:r w:rsidR="00E82ED1" w:rsidRPr="001B056E">
        <w:rPr>
          <w:sz w:val="24"/>
          <w:szCs w:val="24"/>
        </w:rPr>
        <w:t xml:space="preserve">ставления </w:t>
      </w:r>
      <w:r w:rsidR="00F427B4" w:rsidRPr="001B056E">
        <w:rPr>
          <w:sz w:val="24"/>
          <w:szCs w:val="24"/>
        </w:rPr>
        <w:t xml:space="preserve">в </w:t>
      </w:r>
      <w:r w:rsidR="00E82ED1" w:rsidRPr="001B056E">
        <w:rPr>
          <w:sz w:val="24"/>
          <w:szCs w:val="24"/>
        </w:rPr>
        <w:t xml:space="preserve">Банк </w:t>
      </w:r>
      <w:r w:rsidR="00F427B4" w:rsidRPr="001B056E">
        <w:rPr>
          <w:sz w:val="24"/>
          <w:szCs w:val="24"/>
        </w:rPr>
        <w:t>з</w:t>
      </w:r>
      <w:r w:rsidR="00197E5F" w:rsidRPr="001B056E">
        <w:rPr>
          <w:sz w:val="24"/>
          <w:szCs w:val="24"/>
        </w:rPr>
        <w:t>аявления о признании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квалифицированным инвестором для подтве</w:t>
      </w:r>
      <w:r w:rsidR="00197E5F" w:rsidRPr="001B056E">
        <w:rPr>
          <w:sz w:val="24"/>
          <w:szCs w:val="24"/>
        </w:rPr>
        <w:t>р</w:t>
      </w:r>
      <w:r w:rsidR="00197E5F" w:rsidRPr="001B056E">
        <w:rPr>
          <w:sz w:val="24"/>
          <w:szCs w:val="24"/>
        </w:rPr>
        <w:t xml:space="preserve">ждения статуса квалифицированного инвестора </w:t>
      </w:r>
      <w:r w:rsidR="00E82ED1" w:rsidRPr="001B056E">
        <w:rPr>
          <w:sz w:val="24"/>
          <w:szCs w:val="24"/>
        </w:rPr>
        <w:t xml:space="preserve">по форме </w:t>
      </w:r>
      <w:r w:rsidR="00197E5F" w:rsidRPr="001B056E">
        <w:rPr>
          <w:sz w:val="24"/>
          <w:szCs w:val="24"/>
        </w:rPr>
        <w:t>Приложени</w:t>
      </w:r>
      <w:r w:rsidR="00E82ED1" w:rsidRPr="001B056E">
        <w:rPr>
          <w:sz w:val="24"/>
          <w:szCs w:val="24"/>
        </w:rPr>
        <w:t>я</w:t>
      </w:r>
      <w:r w:rsidR="00197E5F" w:rsidRPr="001B056E">
        <w:rPr>
          <w:sz w:val="24"/>
          <w:szCs w:val="24"/>
        </w:rPr>
        <w:t xml:space="preserve"> № </w:t>
      </w:r>
      <w:r w:rsidR="00E82ED1" w:rsidRPr="001B056E">
        <w:rPr>
          <w:sz w:val="24"/>
          <w:szCs w:val="24"/>
        </w:rPr>
        <w:t>1</w:t>
      </w:r>
      <w:r w:rsidR="00197E5F" w:rsidRPr="001B056E">
        <w:rPr>
          <w:sz w:val="24"/>
          <w:szCs w:val="24"/>
        </w:rPr>
        <w:t xml:space="preserve"> к</w:t>
      </w:r>
      <w:r w:rsidR="0029085D" w:rsidRPr="001B056E">
        <w:rPr>
          <w:sz w:val="24"/>
          <w:szCs w:val="24"/>
        </w:rPr>
        <w:t xml:space="preserve"> </w:t>
      </w:r>
      <w:r w:rsidR="00E82ED1" w:rsidRPr="001B056E">
        <w:rPr>
          <w:sz w:val="24"/>
          <w:szCs w:val="24"/>
        </w:rPr>
        <w:t>настоящему Регламенту</w:t>
      </w:r>
      <w:r w:rsidR="00197E5F" w:rsidRPr="001B056E">
        <w:rPr>
          <w:sz w:val="24"/>
          <w:szCs w:val="24"/>
        </w:rPr>
        <w:t xml:space="preserve"> и соответствующих документов, указанных в Приложении № 3</w:t>
      </w:r>
      <w:r w:rsidR="00E82ED1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 xml:space="preserve">к </w:t>
      </w:r>
      <w:r w:rsidR="00E82ED1" w:rsidRPr="001B056E">
        <w:rPr>
          <w:sz w:val="24"/>
          <w:szCs w:val="24"/>
        </w:rPr>
        <w:t>настоящему Регламенту</w:t>
      </w:r>
      <w:r w:rsidR="00197E5F" w:rsidRPr="001B056E">
        <w:rPr>
          <w:sz w:val="24"/>
          <w:szCs w:val="24"/>
        </w:rPr>
        <w:t>.</w:t>
      </w:r>
    </w:p>
    <w:p w:rsidR="006C32F9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197E5F" w:rsidRPr="001B056E">
        <w:rPr>
          <w:sz w:val="24"/>
          <w:szCs w:val="24"/>
        </w:rPr>
        <w:t>.2. В целях оповещения юридического лица о необходимости подтверждения ст</w:t>
      </w:r>
      <w:r w:rsidR="00197E5F" w:rsidRPr="001B056E">
        <w:rPr>
          <w:sz w:val="24"/>
          <w:szCs w:val="24"/>
        </w:rPr>
        <w:t>а</w:t>
      </w:r>
      <w:r w:rsidR="00197E5F" w:rsidRPr="001B056E">
        <w:rPr>
          <w:sz w:val="24"/>
          <w:szCs w:val="24"/>
        </w:rPr>
        <w:t>туса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квалифицированного инвестора Банк не позднее, чем за 30 (</w:t>
      </w:r>
      <w:r w:rsidR="00082579" w:rsidRPr="001B056E">
        <w:rPr>
          <w:sz w:val="24"/>
          <w:szCs w:val="24"/>
        </w:rPr>
        <w:t>т</w:t>
      </w:r>
      <w:r w:rsidR="00197E5F" w:rsidRPr="001B056E">
        <w:rPr>
          <w:sz w:val="24"/>
          <w:szCs w:val="24"/>
        </w:rPr>
        <w:t xml:space="preserve">ридцать) календарных дней до истечения 1 </w:t>
      </w:r>
      <w:r w:rsidR="009A389E" w:rsidRPr="001B056E">
        <w:rPr>
          <w:sz w:val="24"/>
          <w:szCs w:val="24"/>
        </w:rPr>
        <w:t>(</w:t>
      </w:r>
      <w:r w:rsidR="00082579" w:rsidRPr="001B056E">
        <w:rPr>
          <w:sz w:val="24"/>
          <w:szCs w:val="24"/>
        </w:rPr>
        <w:t>о</w:t>
      </w:r>
      <w:r w:rsidR="009A389E" w:rsidRPr="001B056E">
        <w:rPr>
          <w:sz w:val="24"/>
          <w:szCs w:val="24"/>
        </w:rPr>
        <w:t xml:space="preserve">дного) </w:t>
      </w:r>
      <w:r w:rsidR="00197E5F" w:rsidRPr="001B056E">
        <w:rPr>
          <w:sz w:val="24"/>
          <w:szCs w:val="24"/>
        </w:rPr>
        <w:t>года с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момента признания такого лица квалифицированным инвестором</w:t>
      </w:r>
      <w:r w:rsidR="009A389E" w:rsidRPr="001B056E">
        <w:rPr>
          <w:sz w:val="24"/>
          <w:szCs w:val="24"/>
        </w:rPr>
        <w:t xml:space="preserve"> (последнего подтверждения статуса квалифицированного инвестора)</w:t>
      </w:r>
      <w:r w:rsidR="00197E5F" w:rsidRPr="001B056E">
        <w:rPr>
          <w:sz w:val="24"/>
          <w:szCs w:val="24"/>
        </w:rPr>
        <w:t>, напра</w:t>
      </w:r>
      <w:r w:rsidR="00197E5F" w:rsidRPr="001B056E">
        <w:rPr>
          <w:sz w:val="24"/>
          <w:szCs w:val="24"/>
        </w:rPr>
        <w:t>в</w:t>
      </w:r>
      <w:r w:rsidR="00197E5F" w:rsidRPr="001B056E">
        <w:rPr>
          <w:sz w:val="24"/>
          <w:szCs w:val="24"/>
        </w:rPr>
        <w:t>ляет ему соответствующее уведомление</w:t>
      </w:r>
      <w:r w:rsidR="00C92A87" w:rsidRPr="001B056E">
        <w:rPr>
          <w:sz w:val="24"/>
          <w:szCs w:val="24"/>
        </w:rPr>
        <w:t xml:space="preserve"> </w:t>
      </w:r>
      <w:r w:rsidR="00082579" w:rsidRPr="001B056E">
        <w:rPr>
          <w:sz w:val="24"/>
          <w:szCs w:val="24"/>
        </w:rPr>
        <w:t>о необходимости подтверждения статуса квал</w:t>
      </w:r>
      <w:r w:rsidR="00082579" w:rsidRPr="001B056E">
        <w:rPr>
          <w:sz w:val="24"/>
          <w:szCs w:val="24"/>
        </w:rPr>
        <w:t>и</w:t>
      </w:r>
      <w:r w:rsidR="00082579" w:rsidRPr="001B056E">
        <w:rPr>
          <w:sz w:val="24"/>
          <w:szCs w:val="24"/>
        </w:rPr>
        <w:t xml:space="preserve">фицированного инвестора </w:t>
      </w:r>
      <w:r w:rsidR="00C92A87" w:rsidRPr="001B056E">
        <w:rPr>
          <w:sz w:val="24"/>
          <w:szCs w:val="24"/>
        </w:rPr>
        <w:t xml:space="preserve">по форме </w:t>
      </w:r>
      <w:r w:rsidR="00197E5F" w:rsidRPr="001B056E">
        <w:rPr>
          <w:sz w:val="24"/>
          <w:szCs w:val="24"/>
        </w:rPr>
        <w:t>Приложени</w:t>
      </w:r>
      <w:r w:rsidR="00C92A87" w:rsidRPr="001B056E">
        <w:rPr>
          <w:sz w:val="24"/>
          <w:szCs w:val="24"/>
        </w:rPr>
        <w:t>я № 1</w:t>
      </w:r>
      <w:r w:rsidR="00513473">
        <w:rPr>
          <w:sz w:val="24"/>
          <w:szCs w:val="24"/>
        </w:rPr>
        <w:t>2</w:t>
      </w:r>
      <w:r w:rsidR="00C92A87" w:rsidRPr="001B056E">
        <w:rPr>
          <w:sz w:val="24"/>
          <w:szCs w:val="24"/>
        </w:rPr>
        <w:t xml:space="preserve"> к </w:t>
      </w:r>
      <w:r w:rsidR="00605120" w:rsidRPr="001B056E">
        <w:rPr>
          <w:sz w:val="24"/>
          <w:szCs w:val="24"/>
        </w:rPr>
        <w:t>настоящему Регламенту</w:t>
      </w:r>
      <w:r w:rsidR="006C32F9" w:rsidRPr="001B056E">
        <w:rPr>
          <w:sz w:val="24"/>
          <w:szCs w:val="24"/>
        </w:rPr>
        <w:t>.</w:t>
      </w:r>
    </w:p>
    <w:p w:rsidR="00BA7000" w:rsidRPr="001B056E" w:rsidRDefault="00BA7000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Требуемые документы должны быть представлены Банку не позднее</w:t>
      </w:r>
      <w:r w:rsidR="004D38D9" w:rsidRPr="001B056E">
        <w:rPr>
          <w:sz w:val="24"/>
          <w:szCs w:val="24"/>
        </w:rPr>
        <w:t xml:space="preserve"> </w:t>
      </w:r>
      <w:r w:rsidRPr="001B056E">
        <w:rPr>
          <w:sz w:val="24"/>
          <w:szCs w:val="24"/>
        </w:rPr>
        <w:t>чем за 5 (</w:t>
      </w:r>
      <w:r w:rsidR="003F30CE" w:rsidRPr="001B056E">
        <w:rPr>
          <w:sz w:val="24"/>
          <w:szCs w:val="24"/>
        </w:rPr>
        <w:t>п</w:t>
      </w:r>
      <w:r w:rsidRPr="001B056E">
        <w:rPr>
          <w:sz w:val="24"/>
          <w:szCs w:val="24"/>
        </w:rPr>
        <w:t xml:space="preserve">ять) рабочих дней до </w:t>
      </w:r>
      <w:r w:rsidR="001458C1" w:rsidRPr="001B056E">
        <w:rPr>
          <w:sz w:val="24"/>
          <w:szCs w:val="24"/>
        </w:rPr>
        <w:t>истечения</w:t>
      </w:r>
      <w:r w:rsidRPr="001B056E">
        <w:rPr>
          <w:sz w:val="24"/>
          <w:szCs w:val="24"/>
        </w:rPr>
        <w:t xml:space="preserve"> годичного срока с даты признания лица квалифицированным инвестором (даты последнего подтверждения лицом статуса квалифицированного инв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>стора).</w:t>
      </w:r>
    </w:p>
    <w:p w:rsidR="00D02EE7" w:rsidRPr="001B056E" w:rsidRDefault="003A7461" w:rsidP="006760C6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D02EE7" w:rsidRPr="001B056E">
        <w:rPr>
          <w:sz w:val="24"/>
          <w:szCs w:val="24"/>
        </w:rPr>
        <w:t>.3. Проверка документов, пре</w:t>
      </w:r>
      <w:r w:rsidR="003331CD" w:rsidRPr="001B056E">
        <w:rPr>
          <w:sz w:val="24"/>
          <w:szCs w:val="24"/>
        </w:rPr>
        <w:t xml:space="preserve">дставленных </w:t>
      </w:r>
      <w:r w:rsidR="00D02EE7" w:rsidRPr="001B056E">
        <w:rPr>
          <w:sz w:val="24"/>
          <w:szCs w:val="24"/>
        </w:rPr>
        <w:t>юридическим лицом для подтвержд</w:t>
      </w:r>
      <w:r w:rsidR="00D02EE7" w:rsidRPr="001B056E">
        <w:rPr>
          <w:sz w:val="24"/>
          <w:szCs w:val="24"/>
        </w:rPr>
        <w:t>е</w:t>
      </w:r>
      <w:r w:rsidR="00D02EE7" w:rsidRPr="001B056E">
        <w:rPr>
          <w:sz w:val="24"/>
          <w:szCs w:val="24"/>
        </w:rPr>
        <w:t>ния статуса квалифицированного инвестора</w:t>
      </w:r>
      <w:r w:rsidR="002040B1" w:rsidRPr="001B056E">
        <w:rPr>
          <w:sz w:val="24"/>
          <w:szCs w:val="24"/>
        </w:rPr>
        <w:t xml:space="preserve"> (проверка соблюдения требований)</w:t>
      </w:r>
      <w:r w:rsidR="00D02EE7" w:rsidRPr="001B056E">
        <w:rPr>
          <w:sz w:val="24"/>
          <w:szCs w:val="24"/>
        </w:rPr>
        <w:t>, осущес</w:t>
      </w:r>
      <w:r w:rsidR="00D02EE7" w:rsidRPr="001B056E">
        <w:rPr>
          <w:sz w:val="24"/>
          <w:szCs w:val="24"/>
        </w:rPr>
        <w:t>т</w:t>
      </w:r>
      <w:r w:rsidR="00D02EE7" w:rsidRPr="001B056E">
        <w:rPr>
          <w:sz w:val="24"/>
          <w:szCs w:val="24"/>
        </w:rPr>
        <w:t>вля</w:t>
      </w:r>
      <w:r w:rsidR="008E24E8" w:rsidRPr="001B056E">
        <w:rPr>
          <w:sz w:val="24"/>
          <w:szCs w:val="24"/>
        </w:rPr>
        <w:t>е</w:t>
      </w:r>
      <w:r w:rsidR="00D02EE7" w:rsidRPr="001B056E">
        <w:rPr>
          <w:sz w:val="24"/>
          <w:szCs w:val="24"/>
        </w:rPr>
        <w:t xml:space="preserve">тся Банком в порядке и сроки, установленные </w:t>
      </w:r>
      <w:r w:rsidR="008E24E8" w:rsidRPr="001B056E">
        <w:rPr>
          <w:sz w:val="24"/>
          <w:szCs w:val="24"/>
        </w:rPr>
        <w:t>разделом 4 настоящего Регламента</w:t>
      </w:r>
      <w:r w:rsidR="00D02EE7" w:rsidRPr="001B056E">
        <w:rPr>
          <w:sz w:val="24"/>
          <w:szCs w:val="24"/>
        </w:rPr>
        <w:t>.</w:t>
      </w:r>
    </w:p>
    <w:p w:rsidR="00411038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A35A9E" w:rsidRPr="001B056E">
        <w:rPr>
          <w:sz w:val="24"/>
          <w:szCs w:val="24"/>
        </w:rPr>
        <w:t xml:space="preserve">.4. При принятии Банком </w:t>
      </w:r>
      <w:r w:rsidR="00B84D21" w:rsidRPr="001B056E">
        <w:rPr>
          <w:sz w:val="24"/>
          <w:szCs w:val="24"/>
        </w:rPr>
        <w:t xml:space="preserve">по результатам проверки </w:t>
      </w:r>
      <w:r w:rsidR="00A35A9E" w:rsidRPr="001B056E">
        <w:rPr>
          <w:sz w:val="24"/>
          <w:szCs w:val="24"/>
        </w:rPr>
        <w:t xml:space="preserve">решения </w:t>
      </w:r>
      <w:r w:rsidR="00B84D21" w:rsidRPr="001B056E">
        <w:rPr>
          <w:sz w:val="24"/>
          <w:szCs w:val="24"/>
        </w:rPr>
        <w:t>о подтверждении ст</w:t>
      </w:r>
      <w:r w:rsidR="00B84D21" w:rsidRPr="001B056E">
        <w:rPr>
          <w:sz w:val="24"/>
          <w:szCs w:val="24"/>
        </w:rPr>
        <w:t>а</w:t>
      </w:r>
      <w:r w:rsidR="00B84D21" w:rsidRPr="001B056E">
        <w:rPr>
          <w:sz w:val="24"/>
          <w:szCs w:val="24"/>
        </w:rPr>
        <w:t>туса квалифицированного инвестора</w:t>
      </w:r>
      <w:r w:rsidR="00B04271" w:rsidRPr="001B056E">
        <w:rPr>
          <w:sz w:val="24"/>
          <w:szCs w:val="24"/>
        </w:rPr>
        <w:t>,</w:t>
      </w:r>
      <w:r w:rsidR="00E5621F" w:rsidRPr="001B056E">
        <w:rPr>
          <w:sz w:val="24"/>
          <w:szCs w:val="24"/>
        </w:rPr>
        <w:t xml:space="preserve"> уведомление о таком решении </w:t>
      </w:r>
      <w:r w:rsidR="008D7D80" w:rsidRPr="001B056E">
        <w:rPr>
          <w:sz w:val="24"/>
          <w:szCs w:val="24"/>
        </w:rPr>
        <w:t>лицу</w:t>
      </w:r>
      <w:r w:rsidR="00E5621F" w:rsidRPr="001B056E">
        <w:rPr>
          <w:sz w:val="24"/>
          <w:szCs w:val="24"/>
        </w:rPr>
        <w:t xml:space="preserve"> не направляется.</w:t>
      </w:r>
    </w:p>
    <w:p w:rsidR="000E2B8F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B04271" w:rsidRPr="001B056E">
        <w:rPr>
          <w:sz w:val="24"/>
          <w:szCs w:val="24"/>
        </w:rPr>
        <w:t>.5.</w:t>
      </w:r>
      <w:r w:rsidR="009A341D" w:rsidRPr="001B056E">
        <w:rPr>
          <w:sz w:val="24"/>
          <w:szCs w:val="24"/>
        </w:rPr>
        <w:t xml:space="preserve"> </w:t>
      </w:r>
      <w:r w:rsidR="000E2B8F" w:rsidRPr="001B056E">
        <w:rPr>
          <w:sz w:val="24"/>
          <w:szCs w:val="24"/>
        </w:rPr>
        <w:t xml:space="preserve">Банк лишает </w:t>
      </w:r>
      <w:r w:rsidR="008D7D80" w:rsidRPr="001B056E">
        <w:rPr>
          <w:sz w:val="24"/>
          <w:szCs w:val="24"/>
        </w:rPr>
        <w:t xml:space="preserve">юридическое лицо </w:t>
      </w:r>
      <w:r w:rsidR="000E2B8F" w:rsidRPr="001B056E">
        <w:rPr>
          <w:sz w:val="24"/>
          <w:szCs w:val="24"/>
        </w:rPr>
        <w:t xml:space="preserve">статуса квалифицированного инвестора без его заявления в случае, если </w:t>
      </w:r>
      <w:r w:rsidR="008D7D80" w:rsidRPr="001B056E">
        <w:rPr>
          <w:sz w:val="24"/>
          <w:szCs w:val="24"/>
        </w:rPr>
        <w:t>юридическое лицо</w:t>
      </w:r>
      <w:r w:rsidR="000E2B8F" w:rsidRPr="001B056E">
        <w:rPr>
          <w:sz w:val="24"/>
          <w:szCs w:val="24"/>
        </w:rPr>
        <w:t>, признанн</w:t>
      </w:r>
      <w:r w:rsidR="008D7D80" w:rsidRPr="001B056E">
        <w:rPr>
          <w:sz w:val="24"/>
          <w:szCs w:val="24"/>
        </w:rPr>
        <w:t>ое</w:t>
      </w:r>
      <w:r w:rsidR="000E2B8F" w:rsidRPr="001B056E">
        <w:rPr>
          <w:sz w:val="24"/>
          <w:szCs w:val="24"/>
        </w:rPr>
        <w:t xml:space="preserve"> квалифицированным инвестором: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8D7D80" w:rsidRPr="001B056E" w:rsidTr="004C028C">
        <w:tc>
          <w:tcPr>
            <w:tcW w:w="816" w:type="dxa"/>
          </w:tcPr>
          <w:p w:rsidR="008D7D80" w:rsidRPr="001B056E" w:rsidRDefault="008D7D80" w:rsidP="004C028C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D7D80" w:rsidRPr="001B056E" w:rsidRDefault="008D7D80" w:rsidP="004C028C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D7D80" w:rsidRPr="001B056E" w:rsidRDefault="008D7D80" w:rsidP="008D7D8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перестало соответствовать требованиям, предъявляемым к квалифицирова</w:t>
            </w:r>
            <w:r w:rsidRPr="001B056E">
              <w:rPr>
                <w:sz w:val="24"/>
                <w:szCs w:val="24"/>
              </w:rPr>
              <w:t>н</w:t>
            </w:r>
            <w:r w:rsidRPr="001B056E">
              <w:rPr>
                <w:sz w:val="24"/>
                <w:szCs w:val="24"/>
              </w:rPr>
              <w:t>ным инвесторам;</w:t>
            </w:r>
          </w:p>
        </w:tc>
      </w:tr>
      <w:tr w:rsidR="008D7D80" w:rsidRPr="001B056E" w:rsidTr="004C028C">
        <w:tc>
          <w:tcPr>
            <w:tcW w:w="816" w:type="dxa"/>
          </w:tcPr>
          <w:p w:rsidR="008D7D80" w:rsidRPr="001B056E" w:rsidRDefault="008D7D80" w:rsidP="008D7D8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8D7D80" w:rsidRPr="001B056E" w:rsidRDefault="008D7D80" w:rsidP="008D7D8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8D7D80" w:rsidRPr="001B056E" w:rsidRDefault="008D7D80" w:rsidP="008D7D80">
            <w:pPr>
              <w:adjustRightInd w:val="0"/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 xml:space="preserve">не подтвердило в соответствии с пунктом 6.1 настоящего Регламента статус </w:t>
            </w:r>
            <w:r w:rsidRPr="001B056E">
              <w:rPr>
                <w:sz w:val="24"/>
                <w:szCs w:val="24"/>
              </w:rPr>
              <w:lastRenderedPageBreak/>
              <w:t>квалифицированного инвестора в течение 1 (одного) года с даты признания т</w:t>
            </w:r>
            <w:r w:rsidRPr="001B056E">
              <w:rPr>
                <w:sz w:val="24"/>
                <w:szCs w:val="24"/>
              </w:rPr>
              <w:t>а</w:t>
            </w:r>
            <w:r w:rsidRPr="001B056E">
              <w:rPr>
                <w:sz w:val="24"/>
                <w:szCs w:val="24"/>
              </w:rPr>
              <w:t>кого лица квалифицированным инвестором (последнего подтверждения статуса квалифицированного инвестора).</w:t>
            </w:r>
          </w:p>
        </w:tc>
      </w:tr>
    </w:tbl>
    <w:p w:rsidR="00D02EE7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lastRenderedPageBreak/>
        <w:t>6</w:t>
      </w:r>
      <w:r w:rsidR="000E2B8F" w:rsidRPr="001B056E">
        <w:rPr>
          <w:sz w:val="24"/>
          <w:szCs w:val="24"/>
        </w:rPr>
        <w:t xml:space="preserve">.6. </w:t>
      </w:r>
      <w:r w:rsidR="009A341D" w:rsidRPr="001B056E">
        <w:rPr>
          <w:sz w:val="24"/>
          <w:szCs w:val="24"/>
        </w:rPr>
        <w:t xml:space="preserve">При принятии </w:t>
      </w:r>
      <w:r w:rsidR="00D527FB" w:rsidRPr="001B056E">
        <w:rPr>
          <w:sz w:val="24"/>
          <w:szCs w:val="24"/>
        </w:rPr>
        <w:t xml:space="preserve">Банком </w:t>
      </w:r>
      <w:r w:rsidR="009A341D" w:rsidRPr="001B056E">
        <w:rPr>
          <w:sz w:val="24"/>
          <w:szCs w:val="24"/>
        </w:rPr>
        <w:t>по результатам проверки</w:t>
      </w:r>
      <w:r w:rsidR="000E2B8F" w:rsidRPr="001B056E">
        <w:rPr>
          <w:sz w:val="24"/>
          <w:szCs w:val="24"/>
        </w:rPr>
        <w:t>, осуществляемой в соответс</w:t>
      </w:r>
      <w:r w:rsidR="000E2B8F" w:rsidRPr="001B056E">
        <w:rPr>
          <w:sz w:val="24"/>
          <w:szCs w:val="24"/>
        </w:rPr>
        <w:t>т</w:t>
      </w:r>
      <w:r w:rsidR="000E2B8F" w:rsidRPr="001B056E">
        <w:rPr>
          <w:sz w:val="24"/>
          <w:szCs w:val="24"/>
        </w:rPr>
        <w:t xml:space="preserve">вии с пунктом </w:t>
      </w:r>
      <w:r w:rsidR="00A242A6" w:rsidRPr="001B056E">
        <w:rPr>
          <w:sz w:val="24"/>
          <w:szCs w:val="24"/>
        </w:rPr>
        <w:t>6</w:t>
      </w:r>
      <w:r w:rsidR="000E2B8F" w:rsidRPr="001B056E">
        <w:rPr>
          <w:sz w:val="24"/>
          <w:szCs w:val="24"/>
        </w:rPr>
        <w:t>.3 настоящего Регламента,</w:t>
      </w:r>
      <w:r w:rsidR="009A341D" w:rsidRPr="001B056E">
        <w:rPr>
          <w:sz w:val="24"/>
          <w:szCs w:val="24"/>
        </w:rPr>
        <w:t xml:space="preserve"> решения об отказе в подтверждении статуса квалифицированного инвестора</w:t>
      </w:r>
      <w:r w:rsidR="008301C1" w:rsidRPr="001B056E">
        <w:rPr>
          <w:sz w:val="24"/>
          <w:szCs w:val="24"/>
        </w:rPr>
        <w:t xml:space="preserve"> (решение об отказе в подтверждении статуса квалифиц</w:t>
      </w:r>
      <w:r w:rsidR="008301C1" w:rsidRPr="001B056E">
        <w:rPr>
          <w:sz w:val="24"/>
          <w:szCs w:val="24"/>
        </w:rPr>
        <w:t>и</w:t>
      </w:r>
      <w:r w:rsidR="008301C1" w:rsidRPr="001B056E">
        <w:rPr>
          <w:sz w:val="24"/>
          <w:szCs w:val="24"/>
        </w:rPr>
        <w:t>рованного инвестора имеет силу решения об исключении лица из Реестра)</w:t>
      </w:r>
      <w:r w:rsidR="00D527FB" w:rsidRPr="001B056E">
        <w:rPr>
          <w:sz w:val="24"/>
          <w:szCs w:val="24"/>
        </w:rPr>
        <w:t xml:space="preserve">, </w:t>
      </w:r>
      <w:r w:rsidR="001F7C93" w:rsidRPr="001B056E">
        <w:rPr>
          <w:sz w:val="24"/>
          <w:szCs w:val="24"/>
        </w:rPr>
        <w:t>не позднее 3 (трех) рабочих дней со дня исключения лица из Реестра</w:t>
      </w:r>
      <w:r w:rsidR="003267C1" w:rsidRPr="001B056E">
        <w:rPr>
          <w:sz w:val="24"/>
          <w:szCs w:val="24"/>
        </w:rPr>
        <w:t xml:space="preserve"> </w:t>
      </w:r>
      <w:r w:rsidR="001F7C93" w:rsidRPr="001B056E">
        <w:rPr>
          <w:sz w:val="24"/>
          <w:szCs w:val="24"/>
        </w:rPr>
        <w:t xml:space="preserve">(исключение осуществляется не позднее рабочего дня, следующего за днем принятия решения об </w:t>
      </w:r>
      <w:r w:rsidR="003267C1" w:rsidRPr="001B056E">
        <w:rPr>
          <w:sz w:val="24"/>
          <w:szCs w:val="24"/>
        </w:rPr>
        <w:t>отказе в подтверждении статуса квалифицированного инвестора</w:t>
      </w:r>
      <w:r w:rsidR="001F7C93" w:rsidRPr="001B056E">
        <w:rPr>
          <w:sz w:val="24"/>
          <w:szCs w:val="24"/>
        </w:rPr>
        <w:t xml:space="preserve">) </w:t>
      </w:r>
      <w:r w:rsidR="00A242A6" w:rsidRPr="001B056E">
        <w:rPr>
          <w:sz w:val="24"/>
          <w:szCs w:val="24"/>
        </w:rPr>
        <w:t>лиц</w:t>
      </w:r>
      <w:r w:rsidR="00DE0748" w:rsidRPr="001B056E">
        <w:rPr>
          <w:sz w:val="24"/>
          <w:szCs w:val="24"/>
        </w:rPr>
        <w:t xml:space="preserve">у </w:t>
      </w:r>
      <w:r w:rsidR="00D527FB" w:rsidRPr="001B056E">
        <w:rPr>
          <w:sz w:val="24"/>
          <w:szCs w:val="24"/>
        </w:rPr>
        <w:t xml:space="preserve">направляется уведомление об исключении из реестра </w:t>
      </w:r>
      <w:r w:rsidR="00A242A6" w:rsidRPr="001B056E">
        <w:rPr>
          <w:sz w:val="24"/>
          <w:szCs w:val="24"/>
        </w:rPr>
        <w:t xml:space="preserve">лиц, признанных </w:t>
      </w:r>
      <w:r w:rsidR="00D527FB" w:rsidRPr="001B056E">
        <w:rPr>
          <w:sz w:val="24"/>
          <w:szCs w:val="24"/>
        </w:rPr>
        <w:t>квалифицированны</w:t>
      </w:r>
      <w:r w:rsidR="00A242A6" w:rsidRPr="001B056E">
        <w:rPr>
          <w:sz w:val="24"/>
          <w:szCs w:val="24"/>
        </w:rPr>
        <w:t>ми</w:t>
      </w:r>
      <w:r w:rsidR="00D527FB" w:rsidRPr="001B056E">
        <w:rPr>
          <w:sz w:val="24"/>
          <w:szCs w:val="24"/>
        </w:rPr>
        <w:t xml:space="preserve"> инве</w:t>
      </w:r>
      <w:r w:rsidR="00A242A6" w:rsidRPr="001B056E">
        <w:rPr>
          <w:sz w:val="24"/>
          <w:szCs w:val="24"/>
        </w:rPr>
        <w:t>сторами,</w:t>
      </w:r>
      <w:r w:rsidR="00E8636A" w:rsidRPr="001B056E">
        <w:rPr>
          <w:sz w:val="24"/>
          <w:szCs w:val="24"/>
        </w:rPr>
        <w:t xml:space="preserve"> по форме Приложе</w:t>
      </w:r>
      <w:r w:rsidR="00783323" w:rsidRPr="001B056E">
        <w:rPr>
          <w:sz w:val="24"/>
          <w:szCs w:val="24"/>
        </w:rPr>
        <w:t xml:space="preserve">ния № </w:t>
      </w:r>
      <w:r w:rsidR="00A242A6" w:rsidRPr="001B056E">
        <w:rPr>
          <w:sz w:val="24"/>
          <w:szCs w:val="24"/>
        </w:rPr>
        <w:t>8</w:t>
      </w:r>
      <w:r w:rsidR="00E8636A" w:rsidRPr="001B056E">
        <w:rPr>
          <w:sz w:val="24"/>
          <w:szCs w:val="24"/>
        </w:rPr>
        <w:t xml:space="preserve"> к настоящему Регламенту</w:t>
      </w:r>
      <w:r w:rsidR="00D527FB" w:rsidRPr="001B056E">
        <w:rPr>
          <w:sz w:val="24"/>
          <w:szCs w:val="24"/>
        </w:rPr>
        <w:t>.</w:t>
      </w:r>
    </w:p>
    <w:p w:rsidR="00430A32" w:rsidRPr="001B056E" w:rsidRDefault="003A746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430A32" w:rsidRPr="001B056E">
        <w:rPr>
          <w:sz w:val="24"/>
          <w:szCs w:val="24"/>
        </w:rPr>
        <w:t>.7. Решение о подтверждении статуса квалифицированного инвестора и решение об отказе в подтверждении статуса квалифицированного инвестора, предусмотренные с</w:t>
      </w:r>
      <w:r w:rsidR="00430A32" w:rsidRPr="001B056E">
        <w:rPr>
          <w:sz w:val="24"/>
          <w:szCs w:val="24"/>
        </w:rPr>
        <w:t>о</w:t>
      </w:r>
      <w:r w:rsidR="008608B1" w:rsidRPr="001B056E">
        <w:rPr>
          <w:sz w:val="24"/>
          <w:szCs w:val="24"/>
        </w:rPr>
        <w:t>ответственно пунктами 6</w:t>
      </w:r>
      <w:r w:rsidR="00430A32" w:rsidRPr="001B056E">
        <w:rPr>
          <w:sz w:val="24"/>
          <w:szCs w:val="24"/>
        </w:rPr>
        <w:t xml:space="preserve">.4 и </w:t>
      </w:r>
      <w:r w:rsidR="008608B1" w:rsidRPr="001B056E">
        <w:rPr>
          <w:sz w:val="24"/>
          <w:szCs w:val="24"/>
        </w:rPr>
        <w:t>6</w:t>
      </w:r>
      <w:r w:rsidR="00430A32" w:rsidRPr="001B056E">
        <w:rPr>
          <w:sz w:val="24"/>
          <w:szCs w:val="24"/>
        </w:rPr>
        <w:t>.6 настоящего Регламента, оформляются путем проставл</w:t>
      </w:r>
      <w:r w:rsidR="00430A32" w:rsidRPr="001B056E">
        <w:rPr>
          <w:sz w:val="24"/>
          <w:szCs w:val="24"/>
        </w:rPr>
        <w:t>е</w:t>
      </w:r>
      <w:r w:rsidR="00430A32" w:rsidRPr="001B056E">
        <w:rPr>
          <w:sz w:val="24"/>
          <w:szCs w:val="24"/>
        </w:rPr>
        <w:t>ния со</w:t>
      </w:r>
      <w:r w:rsidR="008608B1" w:rsidRPr="001B056E">
        <w:rPr>
          <w:sz w:val="24"/>
          <w:szCs w:val="24"/>
        </w:rPr>
        <w:t>ответствующей отметки Банка на з</w:t>
      </w:r>
      <w:r w:rsidR="00430A32" w:rsidRPr="001B056E">
        <w:rPr>
          <w:sz w:val="24"/>
          <w:szCs w:val="24"/>
        </w:rPr>
        <w:t>аявлении о признании квалифицированным и</w:t>
      </w:r>
      <w:r w:rsidR="00430A32" w:rsidRPr="001B056E">
        <w:rPr>
          <w:sz w:val="24"/>
          <w:szCs w:val="24"/>
        </w:rPr>
        <w:t>н</w:t>
      </w:r>
      <w:r w:rsidR="00430A32" w:rsidRPr="001B056E">
        <w:rPr>
          <w:sz w:val="24"/>
          <w:szCs w:val="24"/>
        </w:rPr>
        <w:t xml:space="preserve">вестором </w:t>
      </w:r>
      <w:r w:rsidR="008608B1" w:rsidRPr="001B056E">
        <w:rPr>
          <w:sz w:val="24"/>
          <w:szCs w:val="24"/>
        </w:rPr>
        <w:t xml:space="preserve">(для подтверждения статуса квалифицированного инвестора) </w:t>
      </w:r>
      <w:r w:rsidR="00430A32" w:rsidRPr="001B056E">
        <w:rPr>
          <w:sz w:val="24"/>
          <w:szCs w:val="24"/>
        </w:rPr>
        <w:t>с указанием даты решения.</w:t>
      </w:r>
    </w:p>
    <w:p w:rsidR="002F6D03" w:rsidRPr="001B056E" w:rsidRDefault="003A7461" w:rsidP="002F6D03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6</w:t>
      </w:r>
      <w:r w:rsidR="00197E5F" w:rsidRPr="001B056E">
        <w:rPr>
          <w:sz w:val="24"/>
          <w:szCs w:val="24"/>
        </w:rPr>
        <w:t>.</w:t>
      </w:r>
      <w:r w:rsidR="004342F0" w:rsidRPr="001B056E">
        <w:rPr>
          <w:sz w:val="24"/>
          <w:szCs w:val="24"/>
        </w:rPr>
        <w:t>8</w:t>
      </w:r>
      <w:r w:rsidR="00197E5F" w:rsidRPr="001B056E">
        <w:rPr>
          <w:sz w:val="24"/>
          <w:szCs w:val="24"/>
        </w:rPr>
        <w:t>. В случае, если юридическое лицо в течение 1 (</w:t>
      </w:r>
      <w:r w:rsidR="001668DC" w:rsidRPr="001B056E">
        <w:rPr>
          <w:sz w:val="24"/>
          <w:szCs w:val="24"/>
        </w:rPr>
        <w:t>о</w:t>
      </w:r>
      <w:r w:rsidR="00197E5F" w:rsidRPr="001B056E">
        <w:rPr>
          <w:sz w:val="24"/>
          <w:szCs w:val="24"/>
        </w:rPr>
        <w:t>дного) года с момента призн</w:t>
      </w:r>
      <w:r w:rsidR="00197E5F" w:rsidRPr="001B056E">
        <w:rPr>
          <w:sz w:val="24"/>
          <w:szCs w:val="24"/>
        </w:rPr>
        <w:t>а</w:t>
      </w:r>
      <w:r w:rsidR="00197E5F" w:rsidRPr="001B056E">
        <w:rPr>
          <w:sz w:val="24"/>
          <w:szCs w:val="24"/>
        </w:rPr>
        <w:t>ния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 xml:space="preserve">квалифицированным инвестором </w:t>
      </w:r>
      <w:r w:rsidR="00EA5CC4" w:rsidRPr="001B056E">
        <w:rPr>
          <w:sz w:val="24"/>
          <w:szCs w:val="24"/>
        </w:rPr>
        <w:t>или</w:t>
      </w:r>
      <w:r w:rsidR="00197E5F" w:rsidRPr="001B056E">
        <w:rPr>
          <w:sz w:val="24"/>
          <w:szCs w:val="24"/>
        </w:rPr>
        <w:t xml:space="preserve"> с момента последнего подтверждения статуса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квалифицированного инвестора не подтвердил</w:t>
      </w:r>
      <w:r w:rsidR="001668DC" w:rsidRPr="001B056E">
        <w:rPr>
          <w:sz w:val="24"/>
          <w:szCs w:val="24"/>
        </w:rPr>
        <w:t>о</w:t>
      </w:r>
      <w:r w:rsidR="00197E5F" w:rsidRPr="001B056E">
        <w:rPr>
          <w:sz w:val="24"/>
          <w:szCs w:val="24"/>
        </w:rPr>
        <w:t xml:space="preserve"> соблюдение требований, соответствие к</w:t>
      </w:r>
      <w:r w:rsidR="00197E5F" w:rsidRPr="001B056E">
        <w:rPr>
          <w:sz w:val="24"/>
          <w:szCs w:val="24"/>
        </w:rPr>
        <w:t>о</w:t>
      </w:r>
      <w:r w:rsidR="00197E5F" w:rsidRPr="001B056E">
        <w:rPr>
          <w:sz w:val="24"/>
          <w:szCs w:val="24"/>
        </w:rPr>
        <w:t>торым необходимо для</w:t>
      </w:r>
      <w:r w:rsidR="0029085D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 xml:space="preserve">признания квалифицированным инвестором, Банк </w:t>
      </w:r>
      <w:r w:rsidR="00EA4BF5" w:rsidRPr="001B056E">
        <w:rPr>
          <w:sz w:val="24"/>
          <w:szCs w:val="24"/>
        </w:rPr>
        <w:t>по</w:t>
      </w:r>
      <w:r w:rsidR="00197E5F" w:rsidRPr="001B056E">
        <w:rPr>
          <w:sz w:val="24"/>
          <w:szCs w:val="24"/>
        </w:rPr>
        <w:t xml:space="preserve"> истечени</w:t>
      </w:r>
      <w:r w:rsidR="00EA4BF5" w:rsidRPr="001B056E">
        <w:rPr>
          <w:sz w:val="24"/>
          <w:szCs w:val="24"/>
        </w:rPr>
        <w:t>и</w:t>
      </w:r>
      <w:r w:rsidR="00197E5F" w:rsidRPr="001B056E">
        <w:rPr>
          <w:sz w:val="24"/>
          <w:szCs w:val="24"/>
        </w:rPr>
        <w:t xml:space="preserve"> указанного </w:t>
      </w:r>
      <w:r w:rsidR="00157095" w:rsidRPr="001B056E">
        <w:rPr>
          <w:sz w:val="24"/>
          <w:szCs w:val="24"/>
        </w:rPr>
        <w:t xml:space="preserve">годичного </w:t>
      </w:r>
      <w:r w:rsidR="00197E5F" w:rsidRPr="001B056E">
        <w:rPr>
          <w:sz w:val="24"/>
          <w:szCs w:val="24"/>
        </w:rPr>
        <w:t>срока</w:t>
      </w:r>
      <w:r w:rsidR="00B6411F" w:rsidRPr="001B056E">
        <w:rPr>
          <w:sz w:val="24"/>
          <w:szCs w:val="24"/>
        </w:rPr>
        <w:t xml:space="preserve"> </w:t>
      </w:r>
      <w:r w:rsidR="00E01B42" w:rsidRPr="001B056E">
        <w:rPr>
          <w:sz w:val="24"/>
          <w:szCs w:val="24"/>
        </w:rPr>
        <w:t>(не позднее рабочего дня, следующего за последним днем г</w:t>
      </w:r>
      <w:r w:rsidR="00E01B42" w:rsidRPr="001B056E">
        <w:rPr>
          <w:sz w:val="24"/>
          <w:szCs w:val="24"/>
        </w:rPr>
        <w:t>о</w:t>
      </w:r>
      <w:r w:rsidR="00E01B42" w:rsidRPr="001B056E">
        <w:rPr>
          <w:sz w:val="24"/>
          <w:szCs w:val="24"/>
        </w:rPr>
        <w:t xml:space="preserve">дичного срока) </w:t>
      </w:r>
      <w:r w:rsidR="0010562F" w:rsidRPr="001B056E">
        <w:rPr>
          <w:sz w:val="24"/>
          <w:szCs w:val="24"/>
        </w:rPr>
        <w:t>принимает решение о</w:t>
      </w:r>
      <w:r w:rsidR="002F6D03" w:rsidRPr="001B056E">
        <w:rPr>
          <w:sz w:val="24"/>
          <w:szCs w:val="24"/>
        </w:rPr>
        <w:t>б исключении лица из Реестра</w:t>
      </w:r>
      <w:r w:rsidR="0010562F" w:rsidRPr="001B056E">
        <w:rPr>
          <w:sz w:val="24"/>
          <w:szCs w:val="24"/>
        </w:rPr>
        <w:t xml:space="preserve"> </w:t>
      </w:r>
      <w:r w:rsidR="00157095" w:rsidRPr="001B056E">
        <w:rPr>
          <w:sz w:val="24"/>
          <w:szCs w:val="24"/>
        </w:rPr>
        <w:t xml:space="preserve">и </w:t>
      </w:r>
      <w:r w:rsidR="00E1596C" w:rsidRPr="001B056E">
        <w:rPr>
          <w:sz w:val="24"/>
          <w:szCs w:val="24"/>
        </w:rPr>
        <w:t>после исключения (исключение осуществляется не позднее рабочего дня, следующего за днем принятия р</w:t>
      </w:r>
      <w:r w:rsidR="00E1596C" w:rsidRPr="001B056E">
        <w:rPr>
          <w:sz w:val="24"/>
          <w:szCs w:val="24"/>
        </w:rPr>
        <w:t>е</w:t>
      </w:r>
      <w:r w:rsidR="00E1596C" w:rsidRPr="001B056E">
        <w:rPr>
          <w:sz w:val="24"/>
          <w:szCs w:val="24"/>
        </w:rPr>
        <w:t xml:space="preserve">шения об исключении лица из Реестра) </w:t>
      </w:r>
      <w:r w:rsidR="00157095" w:rsidRPr="001B056E">
        <w:rPr>
          <w:sz w:val="24"/>
          <w:szCs w:val="24"/>
        </w:rPr>
        <w:t xml:space="preserve">направляет </w:t>
      </w:r>
      <w:r w:rsidR="0096322C" w:rsidRPr="001B056E">
        <w:rPr>
          <w:sz w:val="24"/>
          <w:szCs w:val="24"/>
        </w:rPr>
        <w:t>ему</w:t>
      </w:r>
      <w:r w:rsidR="00427D39" w:rsidRPr="001B056E">
        <w:rPr>
          <w:sz w:val="24"/>
          <w:szCs w:val="24"/>
        </w:rPr>
        <w:t xml:space="preserve"> </w:t>
      </w:r>
      <w:r w:rsidR="00157095" w:rsidRPr="001B056E">
        <w:rPr>
          <w:sz w:val="24"/>
          <w:szCs w:val="24"/>
        </w:rPr>
        <w:t xml:space="preserve">уведомление об исключении </w:t>
      </w:r>
      <w:r w:rsidR="00982442" w:rsidRPr="001B056E">
        <w:rPr>
          <w:sz w:val="24"/>
          <w:szCs w:val="24"/>
        </w:rPr>
        <w:t xml:space="preserve">из </w:t>
      </w:r>
      <w:r w:rsidR="00157095" w:rsidRPr="001B056E">
        <w:rPr>
          <w:sz w:val="24"/>
          <w:szCs w:val="24"/>
        </w:rPr>
        <w:t xml:space="preserve">реестра </w:t>
      </w:r>
      <w:r w:rsidR="001668DC" w:rsidRPr="001B056E">
        <w:rPr>
          <w:sz w:val="24"/>
          <w:szCs w:val="24"/>
        </w:rPr>
        <w:t xml:space="preserve">лиц, признанных </w:t>
      </w:r>
      <w:r w:rsidR="00157095" w:rsidRPr="001B056E">
        <w:rPr>
          <w:sz w:val="24"/>
          <w:szCs w:val="24"/>
        </w:rPr>
        <w:t>квалифици</w:t>
      </w:r>
      <w:r w:rsidR="001668DC" w:rsidRPr="001B056E">
        <w:rPr>
          <w:sz w:val="24"/>
          <w:szCs w:val="24"/>
        </w:rPr>
        <w:t>рованными</w:t>
      </w:r>
      <w:r w:rsidR="00157095" w:rsidRPr="001B056E">
        <w:rPr>
          <w:sz w:val="24"/>
          <w:szCs w:val="24"/>
        </w:rPr>
        <w:t xml:space="preserve"> инвестор</w:t>
      </w:r>
      <w:r w:rsidR="001668DC" w:rsidRPr="001B056E">
        <w:rPr>
          <w:sz w:val="24"/>
          <w:szCs w:val="24"/>
        </w:rPr>
        <w:t>ами</w:t>
      </w:r>
      <w:r w:rsidR="00427D39" w:rsidRPr="001B056E">
        <w:rPr>
          <w:sz w:val="24"/>
          <w:szCs w:val="24"/>
        </w:rPr>
        <w:t xml:space="preserve"> (Приложение № </w:t>
      </w:r>
      <w:r w:rsidR="001668DC" w:rsidRPr="001B056E">
        <w:rPr>
          <w:sz w:val="24"/>
          <w:szCs w:val="24"/>
        </w:rPr>
        <w:t>8</w:t>
      </w:r>
      <w:r w:rsidR="00427D39" w:rsidRPr="001B056E">
        <w:rPr>
          <w:sz w:val="24"/>
          <w:szCs w:val="24"/>
        </w:rPr>
        <w:t xml:space="preserve"> к насто</w:t>
      </w:r>
      <w:r w:rsidR="00427D39" w:rsidRPr="001B056E">
        <w:rPr>
          <w:sz w:val="24"/>
          <w:szCs w:val="24"/>
        </w:rPr>
        <w:t>я</w:t>
      </w:r>
      <w:r w:rsidR="00427D39" w:rsidRPr="001B056E">
        <w:rPr>
          <w:sz w:val="24"/>
          <w:szCs w:val="24"/>
        </w:rPr>
        <w:t>щему Регламенту)</w:t>
      </w:r>
      <w:r w:rsidR="000E0414" w:rsidRPr="001B056E">
        <w:rPr>
          <w:sz w:val="24"/>
          <w:szCs w:val="24"/>
        </w:rPr>
        <w:t>,</w:t>
      </w:r>
      <w:r w:rsidR="00427D39" w:rsidRPr="001B056E">
        <w:rPr>
          <w:sz w:val="24"/>
          <w:szCs w:val="24"/>
        </w:rPr>
        <w:t xml:space="preserve"> не позднее </w:t>
      </w:r>
      <w:r w:rsidR="002F6D03" w:rsidRPr="001B056E">
        <w:rPr>
          <w:sz w:val="24"/>
          <w:szCs w:val="24"/>
        </w:rPr>
        <w:t>3 (трех) рабочих дней со дня исключения из Реестра.</w:t>
      </w:r>
    </w:p>
    <w:p w:rsidR="00F427B4" w:rsidRPr="001B056E" w:rsidRDefault="00F427B4" w:rsidP="008658D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FC7D20" w:rsidRPr="001B056E" w:rsidRDefault="003A7461" w:rsidP="008658D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B056E">
        <w:rPr>
          <w:b/>
          <w:bCs/>
          <w:sz w:val="24"/>
          <w:szCs w:val="24"/>
        </w:rPr>
        <w:t>7</w:t>
      </w:r>
      <w:r w:rsidR="008658DF" w:rsidRPr="001B056E">
        <w:rPr>
          <w:b/>
          <w:bCs/>
          <w:sz w:val="24"/>
          <w:szCs w:val="24"/>
        </w:rPr>
        <w:t>. ПОРЯДОК ВЕДЕНИЯ</w:t>
      </w:r>
      <w:r w:rsidR="00FC7D20" w:rsidRPr="001B056E">
        <w:rPr>
          <w:b/>
          <w:bCs/>
          <w:sz w:val="24"/>
          <w:szCs w:val="24"/>
        </w:rPr>
        <w:t xml:space="preserve"> РЕЕСТРА ЛИЦ,</w:t>
      </w:r>
    </w:p>
    <w:p w:rsidR="008658DF" w:rsidRPr="001B056E" w:rsidRDefault="00FC7D20" w:rsidP="008658D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B056E">
        <w:rPr>
          <w:b/>
          <w:bCs/>
          <w:sz w:val="24"/>
          <w:szCs w:val="24"/>
        </w:rPr>
        <w:t xml:space="preserve">ПРИЗНАННЫХ </w:t>
      </w:r>
      <w:r w:rsidR="008658DF" w:rsidRPr="001B056E">
        <w:rPr>
          <w:b/>
          <w:bCs/>
          <w:sz w:val="24"/>
          <w:szCs w:val="24"/>
        </w:rPr>
        <w:t>КВАЛИФИЦИРОВАННЫ</w:t>
      </w:r>
      <w:r w:rsidRPr="001B056E">
        <w:rPr>
          <w:b/>
          <w:bCs/>
          <w:sz w:val="24"/>
          <w:szCs w:val="24"/>
        </w:rPr>
        <w:t>МИ</w:t>
      </w:r>
      <w:r w:rsidR="008658DF" w:rsidRPr="001B056E">
        <w:rPr>
          <w:b/>
          <w:bCs/>
          <w:sz w:val="24"/>
          <w:szCs w:val="24"/>
        </w:rPr>
        <w:t xml:space="preserve"> ИНВЕСТОР</w:t>
      </w:r>
      <w:r w:rsidRPr="001B056E">
        <w:rPr>
          <w:b/>
          <w:bCs/>
          <w:sz w:val="24"/>
          <w:szCs w:val="24"/>
        </w:rPr>
        <w:t>АМИ</w:t>
      </w:r>
    </w:p>
    <w:p w:rsidR="008658DF" w:rsidRPr="001B056E" w:rsidRDefault="008658DF" w:rsidP="008658D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7B20A9" w:rsidRPr="001B056E" w:rsidRDefault="00FE164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7</w:t>
      </w:r>
      <w:r w:rsidR="00197E5F" w:rsidRPr="001B056E">
        <w:rPr>
          <w:sz w:val="24"/>
          <w:szCs w:val="24"/>
        </w:rPr>
        <w:t xml:space="preserve">.1. </w:t>
      </w:r>
      <w:r w:rsidR="007B20A9" w:rsidRPr="001B056E">
        <w:rPr>
          <w:sz w:val="24"/>
          <w:szCs w:val="24"/>
        </w:rPr>
        <w:t>Банк ведет реестр лиц, признанных им квалифицированными инвесторами (</w:t>
      </w:r>
      <w:r w:rsidR="008E2CEC" w:rsidRPr="001B056E">
        <w:rPr>
          <w:sz w:val="24"/>
          <w:szCs w:val="24"/>
        </w:rPr>
        <w:t>Р</w:t>
      </w:r>
      <w:r w:rsidR="007B20A9" w:rsidRPr="001B056E">
        <w:rPr>
          <w:sz w:val="24"/>
          <w:szCs w:val="24"/>
        </w:rPr>
        <w:t>е</w:t>
      </w:r>
      <w:r w:rsidR="007B20A9" w:rsidRPr="001B056E">
        <w:rPr>
          <w:sz w:val="24"/>
          <w:szCs w:val="24"/>
        </w:rPr>
        <w:t xml:space="preserve">естр). </w:t>
      </w:r>
      <w:r w:rsidR="008E2CEC" w:rsidRPr="001B056E">
        <w:rPr>
          <w:sz w:val="24"/>
          <w:szCs w:val="24"/>
        </w:rPr>
        <w:t>Ведение Р</w:t>
      </w:r>
      <w:r w:rsidR="00197E5F" w:rsidRPr="001B056E">
        <w:rPr>
          <w:sz w:val="24"/>
          <w:szCs w:val="24"/>
        </w:rPr>
        <w:t xml:space="preserve">еестра осуществляется </w:t>
      </w:r>
      <w:r w:rsidR="007B20A9" w:rsidRPr="001B056E">
        <w:rPr>
          <w:sz w:val="24"/>
          <w:szCs w:val="24"/>
        </w:rPr>
        <w:t xml:space="preserve">Банком </w:t>
      </w:r>
      <w:r w:rsidR="00197E5F" w:rsidRPr="001B056E">
        <w:rPr>
          <w:sz w:val="24"/>
          <w:szCs w:val="24"/>
        </w:rPr>
        <w:t>в порядке,</w:t>
      </w:r>
      <w:r w:rsidR="008658DF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установленном законодательс</w:t>
      </w:r>
      <w:r w:rsidR="00197E5F" w:rsidRPr="001B056E">
        <w:rPr>
          <w:sz w:val="24"/>
          <w:szCs w:val="24"/>
        </w:rPr>
        <w:t>т</w:t>
      </w:r>
      <w:r w:rsidR="00197E5F" w:rsidRPr="001B056E">
        <w:rPr>
          <w:sz w:val="24"/>
          <w:szCs w:val="24"/>
        </w:rPr>
        <w:t>вом Российской Феде</w:t>
      </w:r>
      <w:r w:rsidR="007B20A9" w:rsidRPr="001B056E">
        <w:rPr>
          <w:sz w:val="24"/>
          <w:szCs w:val="24"/>
        </w:rPr>
        <w:t>рации</w:t>
      </w:r>
      <w:r w:rsidR="00761479" w:rsidRPr="001B056E">
        <w:rPr>
          <w:sz w:val="24"/>
          <w:szCs w:val="24"/>
        </w:rPr>
        <w:t>, в электронном виде</w:t>
      </w:r>
      <w:r w:rsidR="007B20A9" w:rsidRPr="001B056E">
        <w:rPr>
          <w:sz w:val="24"/>
          <w:szCs w:val="24"/>
        </w:rPr>
        <w:t>.</w:t>
      </w:r>
    </w:p>
    <w:p w:rsidR="008658DF" w:rsidRPr="001B056E" w:rsidRDefault="00E64A99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Форма Реестра</w:t>
      </w:r>
      <w:r w:rsidR="00197E5F" w:rsidRPr="001B056E">
        <w:rPr>
          <w:sz w:val="24"/>
          <w:szCs w:val="24"/>
        </w:rPr>
        <w:t xml:space="preserve"> и</w:t>
      </w:r>
      <w:r w:rsidR="008658DF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 xml:space="preserve">сведения, содержащиеся в </w:t>
      </w:r>
      <w:r w:rsidR="007B20A9" w:rsidRPr="001B056E">
        <w:rPr>
          <w:sz w:val="24"/>
          <w:szCs w:val="24"/>
        </w:rPr>
        <w:t>нем</w:t>
      </w:r>
      <w:r w:rsidR="00197E5F" w:rsidRPr="001B056E">
        <w:rPr>
          <w:sz w:val="24"/>
          <w:szCs w:val="24"/>
        </w:rPr>
        <w:t xml:space="preserve">, </w:t>
      </w:r>
      <w:r w:rsidR="00821DED" w:rsidRPr="001B056E">
        <w:rPr>
          <w:sz w:val="24"/>
          <w:szCs w:val="24"/>
        </w:rPr>
        <w:t>приведены</w:t>
      </w:r>
      <w:r w:rsidR="00197E5F" w:rsidRPr="001B056E">
        <w:rPr>
          <w:sz w:val="24"/>
          <w:szCs w:val="24"/>
        </w:rPr>
        <w:t xml:space="preserve"> в Приложении № </w:t>
      </w:r>
      <w:r w:rsidRPr="001B056E">
        <w:rPr>
          <w:sz w:val="24"/>
          <w:szCs w:val="24"/>
        </w:rPr>
        <w:t>9</w:t>
      </w:r>
      <w:r w:rsidR="007B20A9" w:rsidRPr="001B056E">
        <w:rPr>
          <w:sz w:val="24"/>
          <w:szCs w:val="24"/>
        </w:rPr>
        <w:t xml:space="preserve"> к настоящему Регламенту</w:t>
      </w:r>
      <w:r w:rsidR="00197E5F" w:rsidRPr="001B056E">
        <w:rPr>
          <w:sz w:val="24"/>
          <w:szCs w:val="24"/>
        </w:rPr>
        <w:t>.</w:t>
      </w:r>
    </w:p>
    <w:p w:rsidR="008658DF" w:rsidRPr="001B056E" w:rsidRDefault="00FE164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7</w:t>
      </w:r>
      <w:r w:rsidR="00197E5F" w:rsidRPr="001B056E">
        <w:rPr>
          <w:sz w:val="24"/>
          <w:szCs w:val="24"/>
        </w:rPr>
        <w:t xml:space="preserve">.2. Включение </w:t>
      </w:r>
      <w:r w:rsidR="008A4695" w:rsidRPr="001B056E">
        <w:rPr>
          <w:sz w:val="24"/>
          <w:szCs w:val="24"/>
        </w:rPr>
        <w:t>лица</w:t>
      </w:r>
      <w:r w:rsidR="00197E5F" w:rsidRPr="001B056E">
        <w:rPr>
          <w:sz w:val="24"/>
          <w:szCs w:val="24"/>
        </w:rPr>
        <w:t xml:space="preserve"> в </w:t>
      </w:r>
      <w:r w:rsidR="008A4695" w:rsidRPr="001B056E">
        <w:rPr>
          <w:sz w:val="24"/>
          <w:szCs w:val="24"/>
        </w:rPr>
        <w:t>Р</w:t>
      </w:r>
      <w:r w:rsidR="00197E5F" w:rsidRPr="001B056E">
        <w:rPr>
          <w:sz w:val="24"/>
          <w:szCs w:val="24"/>
        </w:rPr>
        <w:t>еестр</w:t>
      </w:r>
      <w:r w:rsidR="003145E8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>осуществляется не позд</w:t>
      </w:r>
      <w:r w:rsidR="008A4695" w:rsidRPr="001B056E">
        <w:rPr>
          <w:sz w:val="24"/>
          <w:szCs w:val="24"/>
        </w:rPr>
        <w:t xml:space="preserve">нее </w:t>
      </w:r>
      <w:r w:rsidR="00197E5F" w:rsidRPr="001B056E">
        <w:rPr>
          <w:sz w:val="24"/>
          <w:szCs w:val="24"/>
        </w:rPr>
        <w:t>рабочего дня</w:t>
      </w:r>
      <w:r w:rsidR="008A4695" w:rsidRPr="001B056E">
        <w:rPr>
          <w:sz w:val="24"/>
          <w:szCs w:val="24"/>
        </w:rPr>
        <w:t>, следующ</w:t>
      </w:r>
      <w:r w:rsidR="008A4695" w:rsidRPr="001B056E">
        <w:rPr>
          <w:sz w:val="24"/>
          <w:szCs w:val="24"/>
        </w:rPr>
        <w:t>е</w:t>
      </w:r>
      <w:r w:rsidR="008A4695" w:rsidRPr="001B056E">
        <w:rPr>
          <w:sz w:val="24"/>
          <w:szCs w:val="24"/>
        </w:rPr>
        <w:t>го за днем</w:t>
      </w:r>
      <w:r w:rsidR="00197E5F" w:rsidRPr="001B056E">
        <w:rPr>
          <w:sz w:val="24"/>
          <w:szCs w:val="24"/>
        </w:rPr>
        <w:t xml:space="preserve"> принятия</w:t>
      </w:r>
      <w:r w:rsidR="008658DF" w:rsidRPr="001B056E">
        <w:rPr>
          <w:sz w:val="24"/>
          <w:szCs w:val="24"/>
        </w:rPr>
        <w:t xml:space="preserve"> </w:t>
      </w:r>
      <w:r w:rsidR="00197E5F" w:rsidRPr="001B056E">
        <w:rPr>
          <w:sz w:val="24"/>
          <w:szCs w:val="24"/>
        </w:rPr>
        <w:t xml:space="preserve">решения о признании </w:t>
      </w:r>
      <w:r w:rsidR="008A4695" w:rsidRPr="001B056E">
        <w:rPr>
          <w:sz w:val="24"/>
          <w:szCs w:val="24"/>
        </w:rPr>
        <w:t>лица</w:t>
      </w:r>
      <w:r w:rsidR="00197E5F" w:rsidRPr="001B056E">
        <w:rPr>
          <w:sz w:val="24"/>
          <w:szCs w:val="24"/>
        </w:rPr>
        <w:t xml:space="preserve"> квалифицированным инвестором.</w:t>
      </w:r>
    </w:p>
    <w:p w:rsidR="00243A20" w:rsidRPr="001B056E" w:rsidRDefault="00243A20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7.3. Исключение квалифицированного инвестора из Реестра осуществляется по его заявлению либо в случае несоблюдения им требований, соответствие которым необход</w:t>
      </w:r>
      <w:r w:rsidRPr="001B056E">
        <w:rPr>
          <w:sz w:val="24"/>
          <w:szCs w:val="24"/>
        </w:rPr>
        <w:t>и</w:t>
      </w:r>
      <w:r w:rsidRPr="001B056E">
        <w:rPr>
          <w:sz w:val="24"/>
          <w:szCs w:val="24"/>
        </w:rPr>
        <w:t>мо для признания лица квалифицированным инвестором.</w:t>
      </w:r>
    </w:p>
    <w:p w:rsidR="00EA4D98" w:rsidRPr="001B056E" w:rsidRDefault="004D778D" w:rsidP="00EF5790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7.4. Лицо, признанное квалифицированным инвестором, имеет право обратиться к Банку с заявлением об </w:t>
      </w:r>
      <w:r w:rsidR="00596C2B" w:rsidRPr="001B056E">
        <w:rPr>
          <w:sz w:val="24"/>
          <w:szCs w:val="24"/>
        </w:rPr>
        <w:t>исключении из реестра лиц, признанных квалифицированными и</w:t>
      </w:r>
      <w:r w:rsidR="00596C2B" w:rsidRPr="001B056E">
        <w:rPr>
          <w:sz w:val="24"/>
          <w:szCs w:val="24"/>
        </w:rPr>
        <w:t>н</w:t>
      </w:r>
      <w:r w:rsidR="00596C2B" w:rsidRPr="001B056E">
        <w:rPr>
          <w:sz w:val="24"/>
          <w:szCs w:val="24"/>
        </w:rPr>
        <w:t>весторами, составленным по форме Приложения № 7 к настоящему Регламенту.</w:t>
      </w:r>
      <w:r w:rsidR="00EA4D98" w:rsidRPr="001B056E">
        <w:rPr>
          <w:sz w:val="24"/>
          <w:szCs w:val="24"/>
        </w:rPr>
        <w:t xml:space="preserve"> </w:t>
      </w:r>
      <w:r w:rsidRPr="001B056E">
        <w:rPr>
          <w:sz w:val="24"/>
          <w:szCs w:val="24"/>
        </w:rPr>
        <w:t>В удовл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>творении такого заяв</w:t>
      </w:r>
      <w:r w:rsidR="00EA4D98" w:rsidRPr="001B056E">
        <w:rPr>
          <w:sz w:val="24"/>
          <w:szCs w:val="24"/>
        </w:rPr>
        <w:t>ления не может быть отказано.</w:t>
      </w:r>
    </w:p>
    <w:p w:rsidR="004D778D" w:rsidRPr="001B056E" w:rsidRDefault="004D778D" w:rsidP="00EF5790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Заявление об </w:t>
      </w:r>
      <w:r w:rsidR="00EA4D98" w:rsidRPr="001B056E">
        <w:rPr>
          <w:sz w:val="24"/>
          <w:szCs w:val="24"/>
        </w:rPr>
        <w:t>исключении из реестра лиц, признанных квалифицированными инв</w:t>
      </w:r>
      <w:r w:rsidR="00EA4D98" w:rsidRPr="001B056E">
        <w:rPr>
          <w:sz w:val="24"/>
          <w:szCs w:val="24"/>
        </w:rPr>
        <w:t>е</w:t>
      </w:r>
      <w:r w:rsidR="00EA4D98" w:rsidRPr="001B056E">
        <w:rPr>
          <w:sz w:val="24"/>
          <w:szCs w:val="24"/>
        </w:rPr>
        <w:t>сторами,</w:t>
      </w:r>
      <w:r w:rsidRPr="001B056E">
        <w:rPr>
          <w:sz w:val="24"/>
          <w:szCs w:val="24"/>
        </w:rPr>
        <w:t xml:space="preserve"> представляется в Банк на бумажном носителе путем непосредственного вруч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>ния в офисе Банка, являющемся местом обслуживания получателей финансовых услуг.</w:t>
      </w:r>
    </w:p>
    <w:p w:rsidR="00E77EA9" w:rsidRPr="001B056E" w:rsidRDefault="00E77EA9" w:rsidP="00E77EA9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lastRenderedPageBreak/>
        <w:t>Лицо, признанное квалифицированным инвестором, исключается из Реестра по его заявлению в следующие сроки: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E77EA9" w:rsidRPr="001B056E" w:rsidTr="00E77EA9">
        <w:tc>
          <w:tcPr>
            <w:tcW w:w="81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E77EA9" w:rsidRPr="001B056E" w:rsidRDefault="00E77EA9" w:rsidP="000C2F8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не позднее 3 (трех) рабочих дней со дня, следующего за днем получения зая</w:t>
            </w:r>
            <w:r w:rsidRPr="001B056E">
              <w:rPr>
                <w:sz w:val="24"/>
                <w:szCs w:val="24"/>
              </w:rPr>
              <w:t>в</w:t>
            </w:r>
            <w:r w:rsidRPr="001B056E">
              <w:rPr>
                <w:sz w:val="24"/>
                <w:szCs w:val="24"/>
              </w:rPr>
              <w:t xml:space="preserve">ления лица, признанного квалифицированным инвестором, об исключении его из Реестра, за исключением случаев, указанных в буллитах втором </w:t>
            </w:r>
            <w:r w:rsidR="000C2F80" w:rsidRPr="001B056E">
              <w:rPr>
                <w:sz w:val="24"/>
                <w:szCs w:val="24"/>
              </w:rPr>
              <w:t>-</w:t>
            </w:r>
            <w:r w:rsidRPr="001B056E">
              <w:rPr>
                <w:sz w:val="24"/>
                <w:szCs w:val="24"/>
              </w:rPr>
              <w:t xml:space="preserve"> третьем настоящего пункта Регламента;</w:t>
            </w:r>
          </w:p>
        </w:tc>
      </w:tr>
      <w:tr w:rsidR="00E77EA9" w:rsidRPr="001B056E" w:rsidTr="00E77EA9">
        <w:tc>
          <w:tcPr>
            <w:tcW w:w="81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E77EA9" w:rsidRPr="001B056E" w:rsidRDefault="00E77EA9" w:rsidP="000C2F8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не позднее рабочего дня, следующего за днем исполнения последней сове</w:t>
            </w:r>
            <w:r w:rsidRPr="001B056E">
              <w:rPr>
                <w:sz w:val="24"/>
                <w:szCs w:val="24"/>
              </w:rPr>
              <w:t>р</w:t>
            </w:r>
            <w:r w:rsidRPr="001B056E">
              <w:rPr>
                <w:sz w:val="24"/>
                <w:szCs w:val="24"/>
              </w:rPr>
              <w:t>шенной сделки, если сделки, совершенные за счет лица, признанного квалиф</w:t>
            </w:r>
            <w:r w:rsidRPr="001B056E">
              <w:rPr>
                <w:sz w:val="24"/>
                <w:szCs w:val="24"/>
              </w:rPr>
              <w:t>и</w:t>
            </w:r>
            <w:r w:rsidRPr="001B056E">
              <w:rPr>
                <w:sz w:val="24"/>
                <w:szCs w:val="24"/>
              </w:rPr>
              <w:t xml:space="preserve">цированным инвестором, подавшего заявление об исключении его из </w:t>
            </w:r>
            <w:r w:rsidR="000C2F80" w:rsidRPr="001B056E">
              <w:rPr>
                <w:sz w:val="24"/>
                <w:szCs w:val="24"/>
              </w:rPr>
              <w:t>Р</w:t>
            </w:r>
            <w:r w:rsidRPr="001B056E">
              <w:rPr>
                <w:sz w:val="24"/>
                <w:szCs w:val="24"/>
              </w:rPr>
              <w:t>еестра, не исполнены до момента получения указанного заявления;</w:t>
            </w:r>
          </w:p>
        </w:tc>
      </w:tr>
      <w:tr w:rsidR="00E77EA9" w:rsidRPr="001B056E" w:rsidTr="00E77EA9">
        <w:tc>
          <w:tcPr>
            <w:tcW w:w="81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E77EA9" w:rsidRPr="001B056E" w:rsidRDefault="00E77EA9" w:rsidP="00E77EA9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E77EA9" w:rsidRPr="001B056E" w:rsidRDefault="00E77EA9" w:rsidP="000C2F8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не позднее рабочего дня, следующего за днем внесения в реестр владельцев и</w:t>
            </w:r>
            <w:r w:rsidRPr="001B056E">
              <w:rPr>
                <w:sz w:val="24"/>
                <w:szCs w:val="24"/>
              </w:rPr>
              <w:t>н</w:t>
            </w:r>
            <w:r w:rsidRPr="001B056E">
              <w:rPr>
                <w:sz w:val="24"/>
                <w:szCs w:val="24"/>
              </w:rPr>
              <w:t>вестиционных паев записи по лицевому счету о выдаче инвестиционных паев паевого инвестиционного фонда, предназначенных для квалифицированных инвесторов, или не позднее дня возникновения обстоятельства, однозначно свидетельствующего о невозможности выдачи инвестиционных паев паевого инвестиционного фонда, предназначенных для квалифицированных инвест</w:t>
            </w:r>
            <w:r w:rsidRPr="001B056E">
              <w:rPr>
                <w:sz w:val="24"/>
                <w:szCs w:val="24"/>
              </w:rPr>
              <w:t>о</w:t>
            </w:r>
            <w:r w:rsidRPr="001B056E">
              <w:rPr>
                <w:sz w:val="24"/>
                <w:szCs w:val="24"/>
              </w:rPr>
              <w:t>ров, если заявки лица, признанного квалифицированным инвестором, подавш</w:t>
            </w:r>
            <w:r w:rsidRPr="001B056E">
              <w:rPr>
                <w:sz w:val="24"/>
                <w:szCs w:val="24"/>
              </w:rPr>
              <w:t>е</w:t>
            </w:r>
            <w:r w:rsidRPr="001B056E">
              <w:rPr>
                <w:sz w:val="24"/>
                <w:szCs w:val="24"/>
              </w:rPr>
              <w:t xml:space="preserve">го заявление об исключении из </w:t>
            </w:r>
            <w:r w:rsidR="000C2F80" w:rsidRPr="001B056E">
              <w:rPr>
                <w:sz w:val="24"/>
                <w:szCs w:val="24"/>
              </w:rPr>
              <w:t>Р</w:t>
            </w:r>
            <w:r w:rsidRPr="001B056E">
              <w:rPr>
                <w:sz w:val="24"/>
                <w:szCs w:val="24"/>
              </w:rPr>
              <w:t>еестра, на приобретение данных инвестицио</w:t>
            </w:r>
            <w:r w:rsidRPr="001B056E">
              <w:rPr>
                <w:sz w:val="24"/>
                <w:szCs w:val="24"/>
              </w:rPr>
              <w:t>н</w:t>
            </w:r>
            <w:r w:rsidRPr="001B056E">
              <w:rPr>
                <w:sz w:val="24"/>
                <w:szCs w:val="24"/>
              </w:rPr>
              <w:t>ных паев не исполнены до момента получения указанного заявления.</w:t>
            </w:r>
          </w:p>
        </w:tc>
      </w:tr>
    </w:tbl>
    <w:p w:rsidR="00096CB6" w:rsidRPr="001B056E" w:rsidRDefault="00096CB6" w:rsidP="00096CB6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С момента получения </w:t>
      </w:r>
      <w:r w:rsidR="004102C2" w:rsidRPr="001B056E">
        <w:rPr>
          <w:sz w:val="24"/>
          <w:szCs w:val="24"/>
        </w:rPr>
        <w:t xml:space="preserve">от лица </w:t>
      </w:r>
      <w:r w:rsidRPr="001B056E">
        <w:rPr>
          <w:sz w:val="24"/>
          <w:szCs w:val="24"/>
        </w:rPr>
        <w:t>заявления об исключении из реестра лиц, призна</w:t>
      </w:r>
      <w:r w:rsidRPr="001B056E">
        <w:rPr>
          <w:sz w:val="24"/>
          <w:szCs w:val="24"/>
        </w:rPr>
        <w:t>н</w:t>
      </w:r>
      <w:r w:rsidRPr="001B056E">
        <w:rPr>
          <w:sz w:val="24"/>
          <w:szCs w:val="24"/>
        </w:rPr>
        <w:t xml:space="preserve">ных квалифицированными инвесторами, Банк не </w:t>
      </w:r>
      <w:r w:rsidR="00C070A4" w:rsidRPr="001B056E">
        <w:rPr>
          <w:sz w:val="24"/>
          <w:szCs w:val="24"/>
        </w:rPr>
        <w:t>вправе</w:t>
      </w:r>
      <w:r w:rsidRPr="001B056E">
        <w:rPr>
          <w:sz w:val="24"/>
          <w:szCs w:val="24"/>
        </w:rPr>
        <w:t xml:space="preserve"> за счет </w:t>
      </w:r>
      <w:r w:rsidR="004102C2" w:rsidRPr="001B056E">
        <w:rPr>
          <w:sz w:val="24"/>
          <w:szCs w:val="24"/>
        </w:rPr>
        <w:t>этого лица</w:t>
      </w:r>
      <w:r w:rsidRPr="001B056E">
        <w:rPr>
          <w:sz w:val="24"/>
          <w:szCs w:val="24"/>
        </w:rPr>
        <w:t xml:space="preserve"> </w:t>
      </w:r>
      <w:r w:rsidR="00C070A4" w:rsidRPr="001B056E">
        <w:rPr>
          <w:sz w:val="24"/>
          <w:szCs w:val="24"/>
        </w:rPr>
        <w:t xml:space="preserve">заключать </w:t>
      </w:r>
      <w:r w:rsidRPr="001B056E">
        <w:rPr>
          <w:sz w:val="24"/>
          <w:szCs w:val="24"/>
        </w:rPr>
        <w:t xml:space="preserve">сделки с </w:t>
      </w:r>
      <w:r w:rsidR="002F44F3" w:rsidRPr="001B056E">
        <w:rPr>
          <w:sz w:val="24"/>
          <w:szCs w:val="24"/>
        </w:rPr>
        <w:t>финансовыми инструментами, предназначенными для квалифицированных инв</w:t>
      </w:r>
      <w:r w:rsidR="002F44F3" w:rsidRPr="001B056E">
        <w:rPr>
          <w:sz w:val="24"/>
          <w:szCs w:val="24"/>
        </w:rPr>
        <w:t>е</w:t>
      </w:r>
      <w:r w:rsidR="002F44F3" w:rsidRPr="001B056E">
        <w:rPr>
          <w:sz w:val="24"/>
          <w:szCs w:val="24"/>
        </w:rPr>
        <w:t>сторов</w:t>
      </w:r>
      <w:r w:rsidRPr="001B056E">
        <w:rPr>
          <w:sz w:val="24"/>
          <w:szCs w:val="24"/>
        </w:rPr>
        <w:t xml:space="preserve"> (за исключением случаев, предусмотренных настоящим пунктом Регламен</w:t>
      </w:r>
      <w:r w:rsidR="002F44F3" w:rsidRPr="001B056E">
        <w:rPr>
          <w:sz w:val="24"/>
          <w:szCs w:val="24"/>
        </w:rPr>
        <w:t>та)</w:t>
      </w:r>
      <w:r w:rsidRPr="001B056E">
        <w:rPr>
          <w:sz w:val="24"/>
          <w:szCs w:val="24"/>
        </w:rPr>
        <w:t>.</w:t>
      </w:r>
    </w:p>
    <w:p w:rsidR="00096CB6" w:rsidRPr="001B056E" w:rsidRDefault="00096CB6" w:rsidP="00096CB6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По факту исключения лица из Реестра по его заявлению в соответствии с насто</w:t>
      </w:r>
      <w:r w:rsidRPr="001B056E">
        <w:rPr>
          <w:sz w:val="24"/>
          <w:szCs w:val="24"/>
        </w:rPr>
        <w:t>я</w:t>
      </w:r>
      <w:r w:rsidRPr="001B056E">
        <w:rPr>
          <w:sz w:val="24"/>
          <w:szCs w:val="24"/>
        </w:rPr>
        <w:t xml:space="preserve">щим пунктом Регламента Банк не позднее </w:t>
      </w:r>
      <w:r w:rsidR="0026501E" w:rsidRPr="001B056E">
        <w:rPr>
          <w:sz w:val="24"/>
          <w:szCs w:val="24"/>
        </w:rPr>
        <w:t>3</w:t>
      </w:r>
      <w:r w:rsidRPr="001B056E">
        <w:rPr>
          <w:sz w:val="24"/>
          <w:szCs w:val="24"/>
        </w:rPr>
        <w:t xml:space="preserve"> (</w:t>
      </w:r>
      <w:r w:rsidR="0026501E" w:rsidRPr="001B056E">
        <w:rPr>
          <w:sz w:val="24"/>
          <w:szCs w:val="24"/>
        </w:rPr>
        <w:t>трех</w:t>
      </w:r>
      <w:r w:rsidRPr="001B056E">
        <w:rPr>
          <w:sz w:val="24"/>
          <w:szCs w:val="24"/>
        </w:rPr>
        <w:t>) рабочих дней с</w:t>
      </w:r>
      <w:r w:rsidR="0026501E" w:rsidRPr="001B056E">
        <w:rPr>
          <w:sz w:val="24"/>
          <w:szCs w:val="24"/>
        </w:rPr>
        <w:t>о дня исключения</w:t>
      </w:r>
      <w:r w:rsidRPr="001B056E">
        <w:rPr>
          <w:sz w:val="24"/>
          <w:szCs w:val="24"/>
        </w:rPr>
        <w:t xml:space="preserve"> из </w:t>
      </w:r>
      <w:r w:rsidR="0026501E" w:rsidRPr="001B056E">
        <w:rPr>
          <w:sz w:val="24"/>
          <w:szCs w:val="24"/>
        </w:rPr>
        <w:t xml:space="preserve">Реестра </w:t>
      </w:r>
      <w:r w:rsidRPr="001B056E">
        <w:rPr>
          <w:sz w:val="24"/>
          <w:szCs w:val="24"/>
        </w:rPr>
        <w:t xml:space="preserve">направляет </w:t>
      </w:r>
      <w:r w:rsidR="000B5CD3" w:rsidRPr="001B056E">
        <w:rPr>
          <w:sz w:val="24"/>
          <w:szCs w:val="24"/>
        </w:rPr>
        <w:t>лицу</w:t>
      </w:r>
      <w:r w:rsidRPr="001B056E">
        <w:rPr>
          <w:sz w:val="24"/>
          <w:szCs w:val="24"/>
        </w:rPr>
        <w:t xml:space="preserve"> уведомление об исключении из реестра </w:t>
      </w:r>
      <w:r w:rsidR="0026501E" w:rsidRPr="001B056E">
        <w:rPr>
          <w:sz w:val="24"/>
          <w:szCs w:val="24"/>
        </w:rPr>
        <w:t xml:space="preserve">лиц, признанных </w:t>
      </w:r>
      <w:r w:rsidRPr="001B056E">
        <w:rPr>
          <w:sz w:val="24"/>
          <w:szCs w:val="24"/>
        </w:rPr>
        <w:t>квал</w:t>
      </w:r>
      <w:r w:rsidRPr="001B056E">
        <w:rPr>
          <w:sz w:val="24"/>
          <w:szCs w:val="24"/>
        </w:rPr>
        <w:t>и</w:t>
      </w:r>
      <w:r w:rsidRPr="001B056E">
        <w:rPr>
          <w:sz w:val="24"/>
          <w:szCs w:val="24"/>
        </w:rPr>
        <w:t>фицирован</w:t>
      </w:r>
      <w:r w:rsidR="0026501E" w:rsidRPr="001B056E">
        <w:rPr>
          <w:sz w:val="24"/>
          <w:szCs w:val="24"/>
        </w:rPr>
        <w:t>ными</w:t>
      </w:r>
      <w:r w:rsidRPr="001B056E">
        <w:rPr>
          <w:sz w:val="24"/>
          <w:szCs w:val="24"/>
        </w:rPr>
        <w:t xml:space="preserve"> инвестор</w:t>
      </w:r>
      <w:r w:rsidR="0026501E" w:rsidRPr="001B056E">
        <w:rPr>
          <w:sz w:val="24"/>
          <w:szCs w:val="24"/>
        </w:rPr>
        <w:t>ами</w:t>
      </w:r>
      <w:r w:rsidRPr="001B056E">
        <w:rPr>
          <w:sz w:val="24"/>
          <w:szCs w:val="24"/>
        </w:rPr>
        <w:t xml:space="preserve">, составленное по форме Приложения № </w:t>
      </w:r>
      <w:r w:rsidR="004102C2" w:rsidRPr="001B056E">
        <w:rPr>
          <w:sz w:val="24"/>
          <w:szCs w:val="24"/>
        </w:rPr>
        <w:t>8</w:t>
      </w:r>
      <w:r w:rsidRPr="001B056E">
        <w:rPr>
          <w:sz w:val="24"/>
          <w:szCs w:val="24"/>
        </w:rPr>
        <w:t xml:space="preserve"> к настоящему Регламенту.</w:t>
      </w:r>
    </w:p>
    <w:p w:rsidR="00096CB6" w:rsidRPr="001B056E" w:rsidRDefault="00096CB6" w:rsidP="00096CB6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Банк хранит заявление об исключении из реестра лиц, признанных квалифицир</w:t>
      </w:r>
      <w:r w:rsidRPr="001B056E">
        <w:rPr>
          <w:sz w:val="24"/>
          <w:szCs w:val="24"/>
        </w:rPr>
        <w:t>о</w:t>
      </w:r>
      <w:r w:rsidRPr="001B056E">
        <w:rPr>
          <w:sz w:val="24"/>
          <w:szCs w:val="24"/>
        </w:rPr>
        <w:t>ванными инвесторами, не менее 3 (трех) лет с даты прекращения договора об оказании финансовых услуг (договора о брокерском обслуживании, договора доверительного управления) с лицом.</w:t>
      </w:r>
    </w:p>
    <w:p w:rsidR="005864A5" w:rsidRPr="001B056E" w:rsidRDefault="005864A5" w:rsidP="005864A5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7.5. </w:t>
      </w:r>
      <w:r w:rsidR="00FC7634" w:rsidRPr="001B056E">
        <w:rPr>
          <w:sz w:val="24"/>
          <w:szCs w:val="24"/>
        </w:rPr>
        <w:t>Ф</w:t>
      </w:r>
      <w:r w:rsidRPr="001B056E">
        <w:rPr>
          <w:sz w:val="24"/>
          <w:szCs w:val="24"/>
        </w:rPr>
        <w:t>изическое лицо, признанн</w:t>
      </w:r>
      <w:r w:rsidR="00FC7634" w:rsidRPr="001B056E">
        <w:rPr>
          <w:sz w:val="24"/>
          <w:szCs w:val="24"/>
        </w:rPr>
        <w:t>ое</w:t>
      </w:r>
      <w:r w:rsidRPr="001B056E">
        <w:rPr>
          <w:sz w:val="24"/>
          <w:szCs w:val="24"/>
        </w:rPr>
        <w:t xml:space="preserve"> Банком квалифицированным инвестором, в сл</w:t>
      </w:r>
      <w:r w:rsidRPr="001B056E">
        <w:rPr>
          <w:sz w:val="24"/>
          <w:szCs w:val="24"/>
        </w:rPr>
        <w:t>у</w:t>
      </w:r>
      <w:r w:rsidRPr="001B056E">
        <w:rPr>
          <w:sz w:val="24"/>
          <w:szCs w:val="24"/>
        </w:rPr>
        <w:t>чае несоблюдения им требований, соответствие которым необходимо для признания лица квалифицированным инвестором, обязан</w:t>
      </w:r>
      <w:r w:rsidR="00FC7634" w:rsidRPr="001B056E">
        <w:rPr>
          <w:sz w:val="24"/>
          <w:szCs w:val="24"/>
        </w:rPr>
        <w:t>о</w:t>
      </w:r>
      <w:r w:rsidRPr="001B056E">
        <w:rPr>
          <w:sz w:val="24"/>
          <w:szCs w:val="24"/>
        </w:rPr>
        <w:t xml:space="preserve"> уведомить Банк о таком несоблюде</w:t>
      </w:r>
      <w:r w:rsidR="00FC7634" w:rsidRPr="001B056E">
        <w:rPr>
          <w:sz w:val="24"/>
          <w:szCs w:val="24"/>
        </w:rPr>
        <w:t>нии путем представления (непосредственного вручения) уведомления в произвольной форме на б</w:t>
      </w:r>
      <w:r w:rsidR="00FC7634" w:rsidRPr="001B056E">
        <w:rPr>
          <w:sz w:val="24"/>
          <w:szCs w:val="24"/>
        </w:rPr>
        <w:t>у</w:t>
      </w:r>
      <w:r w:rsidR="00FC7634" w:rsidRPr="001B056E">
        <w:rPr>
          <w:sz w:val="24"/>
          <w:szCs w:val="24"/>
        </w:rPr>
        <w:t>мажном носителе в офис Банка, являющийся местом обслуживания получателей финанс</w:t>
      </w:r>
      <w:r w:rsidR="00FC7634" w:rsidRPr="001B056E">
        <w:rPr>
          <w:sz w:val="24"/>
          <w:szCs w:val="24"/>
        </w:rPr>
        <w:t>о</w:t>
      </w:r>
      <w:r w:rsidR="00FC7634" w:rsidRPr="001B056E">
        <w:rPr>
          <w:sz w:val="24"/>
          <w:szCs w:val="24"/>
        </w:rPr>
        <w:t>вых услуг.</w:t>
      </w:r>
    </w:p>
    <w:p w:rsidR="005864A5" w:rsidRPr="001B056E" w:rsidRDefault="005864A5" w:rsidP="005864A5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В этом случае Банк принимает решение о</w:t>
      </w:r>
      <w:r w:rsidR="00FD1B73" w:rsidRPr="001B056E">
        <w:rPr>
          <w:sz w:val="24"/>
          <w:szCs w:val="24"/>
        </w:rPr>
        <w:t xml:space="preserve">б исключении лица из Реестра </w:t>
      </w:r>
      <w:r w:rsidRPr="001B056E">
        <w:rPr>
          <w:sz w:val="24"/>
          <w:szCs w:val="24"/>
        </w:rPr>
        <w:t>не позднее рабочего дня, следующего за днем получения указанного уведомле</w:t>
      </w:r>
      <w:r w:rsidR="002F6D03" w:rsidRPr="001B056E">
        <w:rPr>
          <w:sz w:val="24"/>
          <w:szCs w:val="24"/>
        </w:rPr>
        <w:t>ния, исключает лицо из Реестра</w:t>
      </w:r>
      <w:r w:rsidRPr="001B056E">
        <w:rPr>
          <w:sz w:val="24"/>
          <w:szCs w:val="24"/>
        </w:rPr>
        <w:t xml:space="preserve"> </w:t>
      </w:r>
      <w:r w:rsidR="00FD1B73" w:rsidRPr="001B056E">
        <w:rPr>
          <w:sz w:val="24"/>
          <w:szCs w:val="24"/>
        </w:rPr>
        <w:t xml:space="preserve">не позднее рабочего дня, следующего за днем принятия такого решения, </w:t>
      </w:r>
      <w:r w:rsidRPr="001B056E">
        <w:rPr>
          <w:sz w:val="24"/>
          <w:szCs w:val="24"/>
        </w:rPr>
        <w:t>и н</w:t>
      </w:r>
      <w:r w:rsidRPr="001B056E">
        <w:rPr>
          <w:sz w:val="24"/>
          <w:szCs w:val="24"/>
        </w:rPr>
        <w:t>а</w:t>
      </w:r>
      <w:r w:rsidRPr="001B056E">
        <w:rPr>
          <w:sz w:val="24"/>
          <w:szCs w:val="24"/>
        </w:rPr>
        <w:t xml:space="preserve">правляет </w:t>
      </w:r>
      <w:r w:rsidR="002F6D03" w:rsidRPr="001B056E">
        <w:rPr>
          <w:sz w:val="24"/>
          <w:szCs w:val="24"/>
        </w:rPr>
        <w:t>лицу</w:t>
      </w:r>
      <w:r w:rsidRPr="001B056E">
        <w:rPr>
          <w:sz w:val="24"/>
          <w:szCs w:val="24"/>
        </w:rPr>
        <w:t xml:space="preserve"> уведомление об исключении из реестра </w:t>
      </w:r>
      <w:r w:rsidR="00FD1B73" w:rsidRPr="001B056E">
        <w:rPr>
          <w:sz w:val="24"/>
          <w:szCs w:val="24"/>
        </w:rPr>
        <w:t xml:space="preserve">лиц, признанных </w:t>
      </w:r>
      <w:r w:rsidRPr="001B056E">
        <w:rPr>
          <w:sz w:val="24"/>
          <w:szCs w:val="24"/>
        </w:rPr>
        <w:t>квалифицирова</w:t>
      </w:r>
      <w:r w:rsidRPr="001B056E">
        <w:rPr>
          <w:sz w:val="24"/>
          <w:szCs w:val="24"/>
        </w:rPr>
        <w:t>н</w:t>
      </w:r>
      <w:r w:rsidRPr="001B056E">
        <w:rPr>
          <w:sz w:val="24"/>
          <w:szCs w:val="24"/>
        </w:rPr>
        <w:t>ны</w:t>
      </w:r>
      <w:r w:rsidR="00FD1B73" w:rsidRPr="001B056E">
        <w:rPr>
          <w:sz w:val="24"/>
          <w:szCs w:val="24"/>
        </w:rPr>
        <w:t>ми</w:t>
      </w:r>
      <w:r w:rsidRPr="001B056E">
        <w:rPr>
          <w:sz w:val="24"/>
          <w:szCs w:val="24"/>
        </w:rPr>
        <w:t xml:space="preserve"> инвестор</w:t>
      </w:r>
      <w:r w:rsidR="00FD1B73" w:rsidRPr="001B056E">
        <w:rPr>
          <w:sz w:val="24"/>
          <w:szCs w:val="24"/>
        </w:rPr>
        <w:t>ами</w:t>
      </w:r>
      <w:r w:rsidRPr="001B056E">
        <w:rPr>
          <w:sz w:val="24"/>
          <w:szCs w:val="24"/>
        </w:rPr>
        <w:t>, составленное по форме Приложе</w:t>
      </w:r>
      <w:r w:rsidR="00F329A8" w:rsidRPr="001B056E">
        <w:rPr>
          <w:sz w:val="24"/>
          <w:szCs w:val="24"/>
        </w:rPr>
        <w:t>ния № 8</w:t>
      </w:r>
      <w:r w:rsidRPr="001B056E">
        <w:rPr>
          <w:sz w:val="24"/>
          <w:szCs w:val="24"/>
        </w:rPr>
        <w:t xml:space="preserve"> к настоящему Регламенту, не позд</w:t>
      </w:r>
      <w:r w:rsidR="00F329A8" w:rsidRPr="001B056E">
        <w:rPr>
          <w:sz w:val="24"/>
          <w:szCs w:val="24"/>
        </w:rPr>
        <w:t>нее 3</w:t>
      </w:r>
      <w:r w:rsidRPr="001B056E">
        <w:rPr>
          <w:sz w:val="24"/>
          <w:szCs w:val="24"/>
        </w:rPr>
        <w:t xml:space="preserve"> (</w:t>
      </w:r>
      <w:r w:rsidR="00F329A8" w:rsidRPr="001B056E">
        <w:rPr>
          <w:sz w:val="24"/>
          <w:szCs w:val="24"/>
        </w:rPr>
        <w:t>трех</w:t>
      </w:r>
      <w:r w:rsidRPr="001B056E">
        <w:rPr>
          <w:sz w:val="24"/>
          <w:szCs w:val="24"/>
        </w:rPr>
        <w:t>) рабочих дней с</w:t>
      </w:r>
      <w:r w:rsidR="00F329A8" w:rsidRPr="001B056E">
        <w:rPr>
          <w:sz w:val="24"/>
          <w:szCs w:val="24"/>
        </w:rPr>
        <w:t>о дня исключения лица из Реестра</w:t>
      </w:r>
      <w:r w:rsidRPr="001B056E">
        <w:rPr>
          <w:sz w:val="24"/>
          <w:szCs w:val="24"/>
        </w:rPr>
        <w:t>.</w:t>
      </w:r>
    </w:p>
    <w:p w:rsidR="00E512E6" w:rsidRPr="001B056E" w:rsidRDefault="00096CB6" w:rsidP="00E512E6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7.6. </w:t>
      </w:r>
      <w:r w:rsidR="00DA13A7" w:rsidRPr="001B056E">
        <w:rPr>
          <w:sz w:val="24"/>
          <w:szCs w:val="24"/>
        </w:rPr>
        <w:t>Банк</w:t>
      </w:r>
      <w:r w:rsidR="00E512E6" w:rsidRPr="001B056E">
        <w:rPr>
          <w:sz w:val="24"/>
          <w:szCs w:val="24"/>
        </w:rPr>
        <w:t xml:space="preserve"> принимает решение об исключении лица, признанного им квалифицир</w:t>
      </w:r>
      <w:r w:rsidR="00E512E6" w:rsidRPr="001B056E">
        <w:rPr>
          <w:sz w:val="24"/>
          <w:szCs w:val="24"/>
        </w:rPr>
        <w:t>о</w:t>
      </w:r>
      <w:r w:rsidR="00DA13A7" w:rsidRPr="001B056E">
        <w:rPr>
          <w:sz w:val="24"/>
          <w:szCs w:val="24"/>
        </w:rPr>
        <w:t>ванным инвестором, из Р</w:t>
      </w:r>
      <w:r w:rsidR="00E512E6" w:rsidRPr="001B056E">
        <w:rPr>
          <w:sz w:val="24"/>
          <w:szCs w:val="24"/>
        </w:rPr>
        <w:t>еестра в случае несоблюдения лицом требований, установленн</w:t>
      </w:r>
      <w:r w:rsidR="00E512E6" w:rsidRPr="001B056E">
        <w:rPr>
          <w:sz w:val="24"/>
          <w:szCs w:val="24"/>
        </w:rPr>
        <w:t>о</w:t>
      </w:r>
      <w:r w:rsidR="00E512E6" w:rsidRPr="001B056E">
        <w:rPr>
          <w:sz w:val="24"/>
          <w:szCs w:val="24"/>
        </w:rPr>
        <w:t xml:space="preserve">го по результатам проверки, проведенной </w:t>
      </w:r>
      <w:r w:rsidR="00DA13A7" w:rsidRPr="001B056E">
        <w:rPr>
          <w:sz w:val="24"/>
          <w:szCs w:val="24"/>
        </w:rPr>
        <w:t>Банком</w:t>
      </w:r>
      <w:r w:rsidR="00E512E6" w:rsidRPr="001B056E">
        <w:rPr>
          <w:sz w:val="24"/>
          <w:szCs w:val="24"/>
        </w:rPr>
        <w:t>. Основаниями проведения проверки я</w:t>
      </w:r>
      <w:r w:rsidR="00E512E6" w:rsidRPr="001B056E">
        <w:rPr>
          <w:sz w:val="24"/>
          <w:szCs w:val="24"/>
        </w:rPr>
        <w:t>в</w:t>
      </w:r>
      <w:r w:rsidR="00E512E6" w:rsidRPr="001B056E">
        <w:rPr>
          <w:sz w:val="24"/>
          <w:szCs w:val="24"/>
        </w:rPr>
        <w:t xml:space="preserve">ляются неподтверждение юридическим лицом соблюдения требований, получение </w:t>
      </w:r>
      <w:r w:rsidR="00DA13A7" w:rsidRPr="001B056E">
        <w:rPr>
          <w:sz w:val="24"/>
          <w:szCs w:val="24"/>
        </w:rPr>
        <w:t>Банком</w:t>
      </w:r>
      <w:r w:rsidR="00E512E6" w:rsidRPr="001B056E">
        <w:rPr>
          <w:sz w:val="24"/>
          <w:szCs w:val="24"/>
        </w:rPr>
        <w:t xml:space="preserve"> документально подтвержденных данных о: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DA13A7" w:rsidRPr="001B056E" w:rsidTr="00E74EFA">
        <w:tc>
          <w:tcPr>
            <w:tcW w:w="81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признании лица квалифицированным инвестором на основании недостоверной информации;</w:t>
            </w:r>
          </w:p>
        </w:tc>
      </w:tr>
      <w:tr w:rsidR="00DA13A7" w:rsidRPr="001B056E" w:rsidTr="00E74EFA">
        <w:tc>
          <w:tcPr>
            <w:tcW w:w="81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A13A7" w:rsidRPr="001B056E" w:rsidRDefault="00D05766" w:rsidP="00D0576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смерти физического лица;</w:t>
            </w:r>
          </w:p>
        </w:tc>
      </w:tr>
      <w:tr w:rsidR="00DA13A7" w:rsidRPr="001B056E" w:rsidTr="00E74EFA">
        <w:tc>
          <w:tcPr>
            <w:tcW w:w="81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объявлении физического лица умершим в порядке, установленном гражда</w:t>
            </w:r>
            <w:r w:rsidRPr="001B056E">
              <w:rPr>
                <w:sz w:val="24"/>
                <w:szCs w:val="24"/>
              </w:rPr>
              <w:t>н</w:t>
            </w:r>
            <w:r w:rsidRPr="001B056E">
              <w:rPr>
                <w:sz w:val="24"/>
                <w:szCs w:val="24"/>
              </w:rPr>
              <w:t>ским процессуальным законодательством Российской Федерации;</w:t>
            </w:r>
          </w:p>
        </w:tc>
      </w:tr>
      <w:tr w:rsidR="00DA13A7" w:rsidRPr="001B056E" w:rsidTr="00E74EFA">
        <w:tc>
          <w:tcPr>
            <w:tcW w:w="81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DA13A7" w:rsidRPr="001B056E" w:rsidRDefault="00DA13A7" w:rsidP="00E74EFA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DA13A7" w:rsidRPr="001B056E" w:rsidRDefault="00DA13A7" w:rsidP="00D05766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1B056E">
              <w:rPr>
                <w:sz w:val="24"/>
                <w:szCs w:val="24"/>
              </w:rPr>
              <w:t>прекращении деятельности юридического лица, ранее признанного квалифиц</w:t>
            </w:r>
            <w:r w:rsidRPr="001B056E">
              <w:rPr>
                <w:sz w:val="24"/>
                <w:szCs w:val="24"/>
              </w:rPr>
              <w:t>и</w:t>
            </w:r>
            <w:r w:rsidRPr="001B056E">
              <w:rPr>
                <w:sz w:val="24"/>
                <w:szCs w:val="24"/>
              </w:rPr>
              <w:t>рованным инвестором.</w:t>
            </w:r>
          </w:p>
        </w:tc>
      </w:tr>
    </w:tbl>
    <w:p w:rsidR="00DA60C6" w:rsidRPr="001B056E" w:rsidRDefault="00E74EFA" w:rsidP="00DA60C6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Банк </w:t>
      </w:r>
      <w:r w:rsidR="00DA60C6" w:rsidRPr="001B056E">
        <w:rPr>
          <w:sz w:val="24"/>
          <w:szCs w:val="24"/>
        </w:rPr>
        <w:t xml:space="preserve">также </w:t>
      </w:r>
      <w:r w:rsidRPr="001B056E">
        <w:rPr>
          <w:sz w:val="24"/>
          <w:szCs w:val="24"/>
        </w:rPr>
        <w:t>принимает решение о</w:t>
      </w:r>
      <w:r w:rsidR="00DA60C6" w:rsidRPr="001B056E">
        <w:rPr>
          <w:sz w:val="24"/>
          <w:szCs w:val="24"/>
        </w:rPr>
        <w:t>б исключении лица, признанного им квалифиц</w:t>
      </w:r>
      <w:r w:rsidR="00DA60C6" w:rsidRPr="001B056E">
        <w:rPr>
          <w:sz w:val="24"/>
          <w:szCs w:val="24"/>
        </w:rPr>
        <w:t>и</w:t>
      </w:r>
      <w:r w:rsidR="00DA60C6" w:rsidRPr="001B056E">
        <w:rPr>
          <w:sz w:val="24"/>
          <w:szCs w:val="24"/>
        </w:rPr>
        <w:t>рованным инвестором, из Реестра</w:t>
      </w:r>
      <w:r w:rsidRPr="001B056E">
        <w:rPr>
          <w:sz w:val="24"/>
          <w:szCs w:val="24"/>
        </w:rPr>
        <w:t xml:space="preserve"> при расторжении </w:t>
      </w:r>
      <w:r w:rsidR="00DA60C6" w:rsidRPr="001B056E">
        <w:rPr>
          <w:sz w:val="24"/>
          <w:szCs w:val="24"/>
        </w:rPr>
        <w:t xml:space="preserve">заключенного с </w:t>
      </w:r>
      <w:r w:rsidR="006417C5" w:rsidRPr="001B056E">
        <w:rPr>
          <w:sz w:val="24"/>
          <w:szCs w:val="24"/>
        </w:rPr>
        <w:t>ним</w:t>
      </w:r>
      <w:r w:rsidR="00DA60C6" w:rsidRPr="001B056E">
        <w:rPr>
          <w:sz w:val="24"/>
          <w:szCs w:val="24"/>
        </w:rPr>
        <w:t xml:space="preserve"> договора об ок</w:t>
      </w:r>
      <w:r w:rsidR="00DA60C6" w:rsidRPr="001B056E">
        <w:rPr>
          <w:sz w:val="24"/>
          <w:szCs w:val="24"/>
        </w:rPr>
        <w:t>а</w:t>
      </w:r>
      <w:r w:rsidR="00DA60C6" w:rsidRPr="001B056E">
        <w:rPr>
          <w:sz w:val="24"/>
          <w:szCs w:val="24"/>
        </w:rPr>
        <w:t>зании финансовых услуг, в рамках которого лицо признано квалифицированным инвест</w:t>
      </w:r>
      <w:r w:rsidR="00DA60C6" w:rsidRPr="001B056E">
        <w:rPr>
          <w:sz w:val="24"/>
          <w:szCs w:val="24"/>
        </w:rPr>
        <w:t>о</w:t>
      </w:r>
      <w:r w:rsidR="00DA60C6" w:rsidRPr="001B056E">
        <w:rPr>
          <w:sz w:val="24"/>
          <w:szCs w:val="24"/>
        </w:rPr>
        <w:t xml:space="preserve">ром </w:t>
      </w:r>
      <w:r w:rsidRPr="001B056E">
        <w:rPr>
          <w:sz w:val="24"/>
          <w:szCs w:val="24"/>
        </w:rPr>
        <w:t>(в случае, если при расторжении договора (вне зависимости от основания расторж</w:t>
      </w:r>
      <w:r w:rsidRPr="001B056E">
        <w:rPr>
          <w:sz w:val="24"/>
          <w:szCs w:val="24"/>
        </w:rPr>
        <w:t>е</w:t>
      </w:r>
      <w:r w:rsidRPr="001B056E">
        <w:rPr>
          <w:sz w:val="24"/>
          <w:szCs w:val="24"/>
        </w:rPr>
        <w:t xml:space="preserve">ния) </w:t>
      </w:r>
      <w:r w:rsidR="00DA60C6" w:rsidRPr="001B056E">
        <w:rPr>
          <w:sz w:val="24"/>
          <w:szCs w:val="24"/>
        </w:rPr>
        <w:t>лицом</w:t>
      </w:r>
      <w:r w:rsidRPr="001B056E">
        <w:rPr>
          <w:sz w:val="24"/>
          <w:szCs w:val="24"/>
        </w:rPr>
        <w:t xml:space="preserve"> не представлено в Банк </w:t>
      </w:r>
      <w:r w:rsidR="00DA60C6" w:rsidRPr="001B056E">
        <w:rPr>
          <w:sz w:val="24"/>
          <w:szCs w:val="24"/>
        </w:rPr>
        <w:t>з</w:t>
      </w:r>
      <w:r w:rsidRPr="001B056E">
        <w:rPr>
          <w:sz w:val="24"/>
          <w:szCs w:val="24"/>
        </w:rPr>
        <w:t xml:space="preserve">аявление </w:t>
      </w:r>
      <w:r w:rsidR="00DA60C6" w:rsidRPr="001B056E">
        <w:rPr>
          <w:sz w:val="24"/>
          <w:szCs w:val="24"/>
        </w:rPr>
        <w:t>об исключении из реестра лиц, признанных квалифицированными инвесторами), при отсутствии у лица других действующих догов</w:t>
      </w:r>
      <w:r w:rsidR="00DA60C6" w:rsidRPr="001B056E">
        <w:rPr>
          <w:sz w:val="24"/>
          <w:szCs w:val="24"/>
        </w:rPr>
        <w:t>о</w:t>
      </w:r>
      <w:r w:rsidR="00DA60C6" w:rsidRPr="001B056E">
        <w:rPr>
          <w:sz w:val="24"/>
          <w:szCs w:val="24"/>
        </w:rPr>
        <w:t>ров об оказании финансовых услуг соответствующего вида (договора о брокерском о</w:t>
      </w:r>
      <w:r w:rsidR="00DA60C6" w:rsidRPr="001B056E">
        <w:rPr>
          <w:sz w:val="24"/>
          <w:szCs w:val="24"/>
        </w:rPr>
        <w:t>б</w:t>
      </w:r>
      <w:r w:rsidR="00DA60C6" w:rsidRPr="001B056E">
        <w:rPr>
          <w:sz w:val="24"/>
          <w:szCs w:val="24"/>
        </w:rPr>
        <w:t>служивании или договора доверительного управления). При наличии у лица нескольких договоров одного вида, решение об исключении лица, признанного им квалифицирова</w:t>
      </w:r>
      <w:r w:rsidR="00DA60C6" w:rsidRPr="001B056E">
        <w:rPr>
          <w:sz w:val="24"/>
          <w:szCs w:val="24"/>
        </w:rPr>
        <w:t>н</w:t>
      </w:r>
      <w:r w:rsidR="00DA60C6" w:rsidRPr="001B056E">
        <w:rPr>
          <w:sz w:val="24"/>
          <w:szCs w:val="24"/>
        </w:rPr>
        <w:t>ным инвестором, из Реестра принимается Банком при прекращении действия всех догов</w:t>
      </w:r>
      <w:r w:rsidR="00DA60C6" w:rsidRPr="001B056E">
        <w:rPr>
          <w:sz w:val="24"/>
          <w:szCs w:val="24"/>
        </w:rPr>
        <w:t>о</w:t>
      </w:r>
      <w:r w:rsidR="00DA60C6" w:rsidRPr="001B056E">
        <w:rPr>
          <w:sz w:val="24"/>
          <w:szCs w:val="24"/>
        </w:rPr>
        <w:t>ров (при прекращении действия последнего из них). В остальных случаях (при расторж</w:t>
      </w:r>
      <w:r w:rsidR="00DA60C6" w:rsidRPr="001B056E">
        <w:rPr>
          <w:sz w:val="24"/>
          <w:szCs w:val="24"/>
        </w:rPr>
        <w:t>е</w:t>
      </w:r>
      <w:r w:rsidR="00DA60C6" w:rsidRPr="001B056E">
        <w:rPr>
          <w:sz w:val="24"/>
          <w:szCs w:val="24"/>
        </w:rPr>
        <w:t xml:space="preserve">нии договора, не являющегося последним из имеющихся договоров одного вида с </w:t>
      </w:r>
      <w:r w:rsidR="007D4F85" w:rsidRPr="001B056E">
        <w:rPr>
          <w:sz w:val="24"/>
          <w:szCs w:val="24"/>
        </w:rPr>
        <w:t>лицом</w:t>
      </w:r>
      <w:r w:rsidR="00DA60C6" w:rsidRPr="001B056E">
        <w:rPr>
          <w:sz w:val="24"/>
          <w:szCs w:val="24"/>
        </w:rPr>
        <w:t xml:space="preserve">) Банк вносит изменения в информацию о реквизитах договоров с </w:t>
      </w:r>
      <w:r w:rsidR="006417C5" w:rsidRPr="001B056E">
        <w:rPr>
          <w:sz w:val="24"/>
          <w:szCs w:val="24"/>
        </w:rPr>
        <w:t>лицом</w:t>
      </w:r>
      <w:r w:rsidR="00DA60C6" w:rsidRPr="001B056E">
        <w:rPr>
          <w:sz w:val="24"/>
          <w:szCs w:val="24"/>
        </w:rPr>
        <w:t xml:space="preserve"> в </w:t>
      </w:r>
      <w:r w:rsidR="006417C5" w:rsidRPr="001B056E">
        <w:rPr>
          <w:sz w:val="24"/>
          <w:szCs w:val="24"/>
        </w:rPr>
        <w:t>Р</w:t>
      </w:r>
      <w:r w:rsidR="00DA60C6" w:rsidRPr="001B056E">
        <w:rPr>
          <w:sz w:val="24"/>
          <w:szCs w:val="24"/>
        </w:rPr>
        <w:t>еестре (искл</w:t>
      </w:r>
      <w:r w:rsidR="00DA60C6" w:rsidRPr="001B056E">
        <w:rPr>
          <w:sz w:val="24"/>
          <w:szCs w:val="24"/>
        </w:rPr>
        <w:t>ю</w:t>
      </w:r>
      <w:r w:rsidR="00DA60C6" w:rsidRPr="001B056E">
        <w:rPr>
          <w:sz w:val="24"/>
          <w:szCs w:val="24"/>
        </w:rPr>
        <w:t>чает информацию о реквизитах прекратившего действие договора)</w:t>
      </w:r>
      <w:r w:rsidR="006417C5" w:rsidRPr="001B056E">
        <w:rPr>
          <w:sz w:val="24"/>
          <w:szCs w:val="24"/>
        </w:rPr>
        <w:t>, при этом Банк не ув</w:t>
      </w:r>
      <w:r w:rsidR="006417C5" w:rsidRPr="001B056E">
        <w:rPr>
          <w:sz w:val="24"/>
          <w:szCs w:val="24"/>
        </w:rPr>
        <w:t>е</w:t>
      </w:r>
      <w:r w:rsidR="006417C5" w:rsidRPr="001B056E">
        <w:rPr>
          <w:sz w:val="24"/>
          <w:szCs w:val="24"/>
        </w:rPr>
        <w:t>домляет лицо о внесенных в Реестр изменениях в составе договоров одного вида.</w:t>
      </w:r>
    </w:p>
    <w:p w:rsidR="006417C5" w:rsidRPr="001B056E" w:rsidRDefault="006417C5" w:rsidP="006417C5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>Лицо, признанное квалифицированным инвестором, исключается из Реестра по решению Банка не позднее рабочего дня, следующего за днем принятия решения об и</w:t>
      </w:r>
      <w:r w:rsidRPr="001B056E">
        <w:rPr>
          <w:sz w:val="24"/>
          <w:szCs w:val="24"/>
        </w:rPr>
        <w:t>с</w:t>
      </w:r>
      <w:r w:rsidRPr="001B056E">
        <w:rPr>
          <w:sz w:val="24"/>
          <w:szCs w:val="24"/>
        </w:rPr>
        <w:t>ключении лица, признанного квалифицированным инвестором, из Реестра.</w:t>
      </w:r>
    </w:p>
    <w:p w:rsidR="006417C5" w:rsidRDefault="006417C5" w:rsidP="006417C5">
      <w:pPr>
        <w:tabs>
          <w:tab w:val="left" w:pos="3261"/>
        </w:tabs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B056E">
        <w:rPr>
          <w:sz w:val="24"/>
          <w:szCs w:val="24"/>
        </w:rPr>
        <w:t xml:space="preserve">По факту исключения лица из Реестра по </w:t>
      </w:r>
      <w:r w:rsidR="008C1A6D" w:rsidRPr="001B056E">
        <w:rPr>
          <w:sz w:val="24"/>
          <w:szCs w:val="24"/>
        </w:rPr>
        <w:t>решению Банка</w:t>
      </w:r>
      <w:r w:rsidRPr="001B056E">
        <w:rPr>
          <w:sz w:val="24"/>
          <w:szCs w:val="24"/>
        </w:rPr>
        <w:t xml:space="preserve"> в соответствии с насто</w:t>
      </w:r>
      <w:r w:rsidRPr="001B056E">
        <w:rPr>
          <w:sz w:val="24"/>
          <w:szCs w:val="24"/>
        </w:rPr>
        <w:t>я</w:t>
      </w:r>
      <w:r w:rsidRPr="001B056E">
        <w:rPr>
          <w:sz w:val="24"/>
          <w:szCs w:val="24"/>
        </w:rPr>
        <w:t>щим пунктом Регламента Банк не позднее 3 (трех) рабочих дней со дня исключения из Реестра направляет лицу уведомление об исключении из реестра лиц, признанных квал</w:t>
      </w:r>
      <w:r w:rsidRPr="001B056E">
        <w:rPr>
          <w:sz w:val="24"/>
          <w:szCs w:val="24"/>
        </w:rPr>
        <w:t>и</w:t>
      </w:r>
      <w:r w:rsidRPr="001B056E">
        <w:rPr>
          <w:sz w:val="24"/>
          <w:szCs w:val="24"/>
        </w:rPr>
        <w:t>фицированными инвесторами, составленное по форме Приложения № 8 к настоящему Регламенту.</w:t>
      </w:r>
      <w:r w:rsidR="00644315" w:rsidRPr="001B056E">
        <w:rPr>
          <w:sz w:val="24"/>
          <w:szCs w:val="24"/>
        </w:rPr>
        <w:t xml:space="preserve"> Уведомление об исключении из реестра лиц, признанных квалифицирова</w:t>
      </w:r>
      <w:r w:rsidR="00644315" w:rsidRPr="001B056E">
        <w:rPr>
          <w:sz w:val="24"/>
          <w:szCs w:val="24"/>
        </w:rPr>
        <w:t>н</w:t>
      </w:r>
      <w:r w:rsidR="00644315" w:rsidRPr="001B056E">
        <w:rPr>
          <w:sz w:val="24"/>
          <w:szCs w:val="24"/>
        </w:rPr>
        <w:t xml:space="preserve">ными инвесторами, не направляется Банком в случае исключения </w:t>
      </w:r>
      <w:r w:rsidR="009F6932" w:rsidRPr="001B056E">
        <w:rPr>
          <w:sz w:val="24"/>
          <w:szCs w:val="24"/>
        </w:rPr>
        <w:t xml:space="preserve">лица </w:t>
      </w:r>
      <w:r w:rsidR="00644315" w:rsidRPr="001B056E">
        <w:rPr>
          <w:sz w:val="24"/>
          <w:szCs w:val="24"/>
        </w:rPr>
        <w:t>из Реестра по о</w:t>
      </w:r>
      <w:r w:rsidR="00644315" w:rsidRPr="001B056E">
        <w:rPr>
          <w:sz w:val="24"/>
          <w:szCs w:val="24"/>
        </w:rPr>
        <w:t>с</w:t>
      </w:r>
      <w:r w:rsidR="00644315" w:rsidRPr="001B056E">
        <w:rPr>
          <w:sz w:val="24"/>
          <w:szCs w:val="24"/>
        </w:rPr>
        <w:t>нованиям, указанным в буллитах втором</w:t>
      </w:r>
      <w:r w:rsidR="00644315">
        <w:rPr>
          <w:sz w:val="24"/>
          <w:szCs w:val="24"/>
        </w:rPr>
        <w:t xml:space="preserve"> </w:t>
      </w:r>
      <w:r w:rsidR="009F6932">
        <w:rPr>
          <w:sz w:val="24"/>
          <w:szCs w:val="24"/>
        </w:rPr>
        <w:t>-</w:t>
      </w:r>
      <w:r w:rsidR="00644315">
        <w:rPr>
          <w:sz w:val="24"/>
          <w:szCs w:val="24"/>
        </w:rPr>
        <w:t xml:space="preserve"> четвертом настоящего пункта Регламента.</w:t>
      </w:r>
    </w:p>
    <w:p w:rsidR="00F2434D" w:rsidRPr="00F2434D" w:rsidRDefault="001B056E" w:rsidP="00F2434D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F2434D">
        <w:rPr>
          <w:sz w:val="24"/>
          <w:szCs w:val="24"/>
        </w:rPr>
        <w:t>7.7.</w:t>
      </w:r>
      <w:r w:rsidR="00F2434D" w:rsidRPr="00F2434D">
        <w:rPr>
          <w:sz w:val="24"/>
          <w:szCs w:val="24"/>
        </w:rPr>
        <w:t xml:space="preserve"> </w:t>
      </w:r>
      <w:r w:rsidR="002E7CAA" w:rsidRPr="00F2434D">
        <w:rPr>
          <w:sz w:val="24"/>
          <w:szCs w:val="24"/>
        </w:rPr>
        <w:t>Основанием внесения в Р</w:t>
      </w:r>
      <w:r w:rsidRPr="00F2434D">
        <w:rPr>
          <w:sz w:val="24"/>
          <w:szCs w:val="24"/>
        </w:rPr>
        <w:t xml:space="preserve">еестр изменений, не связанных с исключением лица, признанного квалифицированным инвестором, из </w:t>
      </w:r>
      <w:r w:rsidR="002E7CAA" w:rsidRPr="00F2434D">
        <w:rPr>
          <w:sz w:val="24"/>
          <w:szCs w:val="24"/>
        </w:rPr>
        <w:t>Р</w:t>
      </w:r>
      <w:r w:rsidRPr="00F2434D">
        <w:rPr>
          <w:sz w:val="24"/>
          <w:szCs w:val="24"/>
        </w:rPr>
        <w:t xml:space="preserve">еестра, является </w:t>
      </w:r>
      <w:r w:rsidR="006144CB">
        <w:rPr>
          <w:sz w:val="24"/>
          <w:szCs w:val="24"/>
        </w:rPr>
        <w:t>анкета клиента</w:t>
      </w:r>
      <w:r w:rsidR="00286040">
        <w:rPr>
          <w:sz w:val="24"/>
          <w:szCs w:val="24"/>
        </w:rPr>
        <w:t xml:space="preserve"> (ра</w:t>
      </w:r>
      <w:r w:rsidR="00286040">
        <w:rPr>
          <w:sz w:val="24"/>
          <w:szCs w:val="24"/>
        </w:rPr>
        <w:t>с</w:t>
      </w:r>
      <w:r w:rsidR="00286040">
        <w:rPr>
          <w:sz w:val="24"/>
          <w:szCs w:val="24"/>
        </w:rPr>
        <w:t>сматриваемая Банком в качестве заявления лица о внесении изменений в информацию Реестра) по форме</w:t>
      </w:r>
      <w:r w:rsidR="006D69FC">
        <w:rPr>
          <w:sz w:val="24"/>
          <w:szCs w:val="24"/>
        </w:rPr>
        <w:t>, предусмотренн</w:t>
      </w:r>
      <w:r w:rsidR="00286040">
        <w:rPr>
          <w:sz w:val="24"/>
          <w:szCs w:val="24"/>
        </w:rPr>
        <w:t>ой</w:t>
      </w:r>
      <w:r w:rsidR="006D69FC">
        <w:rPr>
          <w:sz w:val="24"/>
          <w:szCs w:val="24"/>
        </w:rPr>
        <w:t xml:space="preserve"> соответствующим договором об оказании </w:t>
      </w:r>
      <w:r w:rsidR="00286040">
        <w:rPr>
          <w:sz w:val="24"/>
          <w:szCs w:val="24"/>
        </w:rPr>
        <w:t>финанс</w:t>
      </w:r>
      <w:r w:rsidR="00286040">
        <w:rPr>
          <w:sz w:val="24"/>
          <w:szCs w:val="24"/>
        </w:rPr>
        <w:t>о</w:t>
      </w:r>
      <w:r w:rsidR="00286040">
        <w:rPr>
          <w:sz w:val="24"/>
          <w:szCs w:val="24"/>
        </w:rPr>
        <w:t xml:space="preserve">вых </w:t>
      </w:r>
      <w:r w:rsidR="006D69FC">
        <w:rPr>
          <w:sz w:val="24"/>
          <w:szCs w:val="24"/>
        </w:rPr>
        <w:t>услуг</w:t>
      </w:r>
      <w:r w:rsidR="00180AE5">
        <w:rPr>
          <w:sz w:val="24"/>
          <w:szCs w:val="24"/>
        </w:rPr>
        <w:t>, предоставляемая в соответствии с таким договором</w:t>
      </w:r>
      <w:r w:rsidR="00545D97">
        <w:rPr>
          <w:sz w:val="24"/>
          <w:szCs w:val="24"/>
        </w:rPr>
        <w:t xml:space="preserve"> и</w:t>
      </w:r>
      <w:r w:rsidR="00286040">
        <w:rPr>
          <w:sz w:val="24"/>
          <w:szCs w:val="24"/>
        </w:rPr>
        <w:t xml:space="preserve"> содержащая изменения в следующей информации, включенной в Реестр:</w:t>
      </w:r>
    </w:p>
    <w:tbl>
      <w:tblPr>
        <w:tblW w:w="0" w:type="auto"/>
        <w:tblLook w:val="04A0"/>
      </w:tblPr>
      <w:tblGrid>
        <w:gridCol w:w="816"/>
        <w:gridCol w:w="296"/>
        <w:gridCol w:w="8458"/>
      </w:tblGrid>
      <w:tr w:rsidR="002E7CAA" w:rsidRPr="00816803" w:rsidTr="00F2434D">
        <w:tc>
          <w:tcPr>
            <w:tcW w:w="81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>о полном и сокращенном (при наличии) фирменных наименованиях - для юр</w:t>
            </w:r>
            <w:r w:rsidRPr="00286040">
              <w:rPr>
                <w:sz w:val="24"/>
                <w:szCs w:val="24"/>
              </w:rPr>
              <w:t>и</w:t>
            </w:r>
            <w:r w:rsidRPr="00286040">
              <w:rPr>
                <w:sz w:val="24"/>
                <w:szCs w:val="24"/>
              </w:rPr>
              <w:t>дического лица; фамилии, имени и отчестве (при наличии) - для физического лица;</w:t>
            </w:r>
          </w:p>
        </w:tc>
      </w:tr>
      <w:tr w:rsidR="002E7CAA" w:rsidRPr="00816803" w:rsidTr="00F2434D">
        <w:tc>
          <w:tcPr>
            <w:tcW w:w="81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>об адресе регистрации по месту нахождения - для юридического лица; адресе регистрации по месту жительства (месту пребывания) - для физического лица;</w:t>
            </w:r>
          </w:p>
        </w:tc>
      </w:tr>
      <w:tr w:rsidR="002E7CAA" w:rsidRPr="00816803" w:rsidTr="00F2434D">
        <w:tc>
          <w:tcPr>
            <w:tcW w:w="81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>-</w:t>
            </w:r>
          </w:p>
        </w:tc>
        <w:tc>
          <w:tcPr>
            <w:tcW w:w="8458" w:type="dxa"/>
          </w:tcPr>
          <w:p w:rsidR="002E7CAA" w:rsidRPr="00286040" w:rsidRDefault="002E7CAA" w:rsidP="00F2434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86040">
              <w:rPr>
                <w:sz w:val="24"/>
                <w:szCs w:val="24"/>
              </w:rPr>
              <w:t xml:space="preserve">о TIN или его аналоге, либо LEI </w:t>
            </w:r>
            <w:r w:rsidRPr="00286040">
              <w:rPr>
                <w:i/>
                <w:sz w:val="24"/>
                <w:szCs w:val="24"/>
              </w:rPr>
              <w:t>(при отсутствии TIN или его аналога)</w:t>
            </w:r>
            <w:r w:rsidRPr="00286040">
              <w:rPr>
                <w:sz w:val="24"/>
                <w:szCs w:val="24"/>
              </w:rPr>
              <w:t xml:space="preserve">, либо регистрационном номере в стране регистрации </w:t>
            </w:r>
            <w:r w:rsidRPr="00286040">
              <w:rPr>
                <w:i/>
                <w:sz w:val="24"/>
                <w:szCs w:val="24"/>
              </w:rPr>
              <w:t>(при отсутствии TIN или его аналога и LEI)</w:t>
            </w:r>
            <w:r w:rsidRPr="00286040">
              <w:rPr>
                <w:sz w:val="24"/>
                <w:szCs w:val="24"/>
              </w:rPr>
              <w:t xml:space="preserve"> - для юридического лица; реквизитах документа, удостоверя</w:t>
            </w:r>
            <w:r w:rsidRPr="00286040">
              <w:rPr>
                <w:sz w:val="24"/>
                <w:szCs w:val="24"/>
              </w:rPr>
              <w:t>ю</w:t>
            </w:r>
            <w:r w:rsidRPr="00286040">
              <w:rPr>
                <w:sz w:val="24"/>
                <w:szCs w:val="24"/>
              </w:rPr>
              <w:t>щего личность, - для физического лица.</w:t>
            </w:r>
          </w:p>
        </w:tc>
      </w:tr>
    </w:tbl>
    <w:p w:rsidR="001B056E" w:rsidRDefault="001B056E" w:rsidP="000B4A0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0B4A09">
        <w:rPr>
          <w:sz w:val="24"/>
          <w:szCs w:val="24"/>
        </w:rPr>
        <w:lastRenderedPageBreak/>
        <w:t xml:space="preserve">Изменения в </w:t>
      </w:r>
      <w:r w:rsidR="0091633F">
        <w:rPr>
          <w:sz w:val="24"/>
          <w:szCs w:val="24"/>
        </w:rPr>
        <w:t>Р</w:t>
      </w:r>
      <w:r w:rsidRPr="000B4A09">
        <w:rPr>
          <w:sz w:val="24"/>
          <w:szCs w:val="24"/>
        </w:rPr>
        <w:t>еестр, не связанные с исключением лица, признанного квалифицир</w:t>
      </w:r>
      <w:r w:rsidRPr="000B4A09">
        <w:rPr>
          <w:sz w:val="24"/>
          <w:szCs w:val="24"/>
        </w:rPr>
        <w:t>о</w:t>
      </w:r>
      <w:r w:rsidRPr="000B4A09">
        <w:rPr>
          <w:sz w:val="24"/>
          <w:szCs w:val="24"/>
        </w:rPr>
        <w:t xml:space="preserve">ванным инвестором, из </w:t>
      </w:r>
      <w:r w:rsidR="007B0E6A">
        <w:rPr>
          <w:sz w:val="24"/>
          <w:szCs w:val="24"/>
        </w:rPr>
        <w:t>Р</w:t>
      </w:r>
      <w:r w:rsidRPr="000B4A09">
        <w:rPr>
          <w:sz w:val="24"/>
          <w:szCs w:val="24"/>
        </w:rPr>
        <w:t xml:space="preserve">еестра, вносятся не позднее </w:t>
      </w:r>
      <w:r w:rsidR="007B0E6A">
        <w:rPr>
          <w:sz w:val="24"/>
          <w:szCs w:val="24"/>
        </w:rPr>
        <w:t>3 (</w:t>
      </w:r>
      <w:r w:rsidRPr="000B4A09">
        <w:rPr>
          <w:sz w:val="24"/>
          <w:szCs w:val="24"/>
        </w:rPr>
        <w:t>трех</w:t>
      </w:r>
      <w:r w:rsidR="007B0E6A">
        <w:rPr>
          <w:sz w:val="24"/>
          <w:szCs w:val="24"/>
        </w:rPr>
        <w:t>)</w:t>
      </w:r>
      <w:r w:rsidRPr="000B4A09">
        <w:rPr>
          <w:sz w:val="24"/>
          <w:szCs w:val="24"/>
        </w:rPr>
        <w:t xml:space="preserve"> рабочих дней со дня получ</w:t>
      </w:r>
      <w:r w:rsidRPr="000B4A09">
        <w:rPr>
          <w:sz w:val="24"/>
          <w:szCs w:val="24"/>
        </w:rPr>
        <w:t>е</w:t>
      </w:r>
      <w:r w:rsidRPr="000B4A09">
        <w:rPr>
          <w:sz w:val="24"/>
          <w:szCs w:val="24"/>
        </w:rPr>
        <w:t xml:space="preserve">ния </w:t>
      </w:r>
      <w:r w:rsidR="004075F2">
        <w:rPr>
          <w:sz w:val="24"/>
          <w:szCs w:val="24"/>
        </w:rPr>
        <w:t>Банком</w:t>
      </w:r>
      <w:r w:rsidRPr="000B4A09">
        <w:rPr>
          <w:sz w:val="24"/>
          <w:szCs w:val="24"/>
        </w:rPr>
        <w:t xml:space="preserve"> </w:t>
      </w:r>
      <w:r w:rsidR="004075F2">
        <w:rPr>
          <w:sz w:val="24"/>
          <w:szCs w:val="24"/>
        </w:rPr>
        <w:t>анкеты клиента</w:t>
      </w:r>
      <w:r w:rsidR="00A468FE">
        <w:rPr>
          <w:sz w:val="24"/>
          <w:szCs w:val="24"/>
        </w:rPr>
        <w:t>, содержащ</w:t>
      </w:r>
      <w:r w:rsidR="00AD7C4A">
        <w:rPr>
          <w:sz w:val="24"/>
          <w:szCs w:val="24"/>
        </w:rPr>
        <w:t>ей</w:t>
      </w:r>
      <w:r w:rsidR="00A468FE">
        <w:rPr>
          <w:sz w:val="24"/>
          <w:szCs w:val="24"/>
        </w:rPr>
        <w:t xml:space="preserve"> изменения</w:t>
      </w:r>
      <w:r w:rsidR="00AD7C4A">
        <w:rPr>
          <w:sz w:val="24"/>
          <w:szCs w:val="24"/>
        </w:rPr>
        <w:t xml:space="preserve"> в информации, включенной в Реестр</w:t>
      </w:r>
      <w:r w:rsidR="004075F2">
        <w:rPr>
          <w:sz w:val="24"/>
          <w:szCs w:val="24"/>
        </w:rPr>
        <w:t>.</w:t>
      </w:r>
    </w:p>
    <w:p w:rsidR="00513473" w:rsidRPr="001B056E" w:rsidRDefault="00513473" w:rsidP="000B4A0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позднее 3 (трех) рабочих дней со дня внесения изменений в Реестр</w:t>
      </w:r>
      <w:r w:rsidR="00695F5B">
        <w:rPr>
          <w:sz w:val="24"/>
          <w:szCs w:val="24"/>
        </w:rPr>
        <w:t xml:space="preserve"> Банк напра</w:t>
      </w:r>
      <w:r w:rsidR="00695F5B">
        <w:rPr>
          <w:sz w:val="24"/>
          <w:szCs w:val="24"/>
        </w:rPr>
        <w:t>в</w:t>
      </w:r>
      <w:r w:rsidR="00695F5B">
        <w:rPr>
          <w:sz w:val="24"/>
          <w:szCs w:val="24"/>
        </w:rPr>
        <w:t xml:space="preserve">ляет лицу, признанному квалифицированным инвестором, уведомление об изменениях, внесенных в реестр лиц, признанных квалифицированными инвесторами, </w:t>
      </w:r>
      <w:r w:rsidR="00567D04">
        <w:rPr>
          <w:sz w:val="24"/>
          <w:szCs w:val="24"/>
        </w:rPr>
        <w:t xml:space="preserve">не связанных с исключением лица, </w:t>
      </w:r>
      <w:r w:rsidR="00695F5B">
        <w:rPr>
          <w:sz w:val="24"/>
          <w:szCs w:val="24"/>
        </w:rPr>
        <w:t>составлен</w:t>
      </w:r>
      <w:r w:rsidR="00567D04">
        <w:rPr>
          <w:sz w:val="24"/>
          <w:szCs w:val="24"/>
        </w:rPr>
        <w:t>ное</w:t>
      </w:r>
      <w:r w:rsidR="00695F5B">
        <w:rPr>
          <w:sz w:val="24"/>
          <w:szCs w:val="24"/>
        </w:rPr>
        <w:t xml:space="preserve"> по форме Приложения № 10 к настоящему Регламенту.</w:t>
      </w:r>
    </w:p>
    <w:p w:rsidR="008658DF" w:rsidRPr="004A5E84" w:rsidRDefault="00FE164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A5E84">
        <w:rPr>
          <w:sz w:val="24"/>
          <w:szCs w:val="24"/>
        </w:rPr>
        <w:t>7</w:t>
      </w:r>
      <w:r w:rsidR="00197E5F" w:rsidRPr="004A5E84">
        <w:rPr>
          <w:sz w:val="24"/>
          <w:szCs w:val="24"/>
        </w:rPr>
        <w:t>.</w:t>
      </w:r>
      <w:r w:rsidR="007A766A" w:rsidRPr="004A5E84">
        <w:rPr>
          <w:sz w:val="24"/>
          <w:szCs w:val="24"/>
        </w:rPr>
        <w:t>8</w:t>
      </w:r>
      <w:r w:rsidR="00197E5F" w:rsidRPr="004A5E84">
        <w:rPr>
          <w:sz w:val="24"/>
          <w:szCs w:val="24"/>
        </w:rPr>
        <w:t xml:space="preserve">. Лица, являющиеся квалифицированными инвесторами </w:t>
      </w:r>
      <w:r w:rsidR="004A5E84">
        <w:rPr>
          <w:sz w:val="24"/>
          <w:szCs w:val="24"/>
        </w:rPr>
        <w:t>в силу закона,</w:t>
      </w:r>
      <w:r w:rsidR="009E0784" w:rsidRPr="004A5E84">
        <w:rPr>
          <w:sz w:val="24"/>
          <w:szCs w:val="24"/>
        </w:rPr>
        <w:t xml:space="preserve"> в </w:t>
      </w:r>
      <w:r w:rsidR="004A5E84">
        <w:rPr>
          <w:sz w:val="24"/>
          <w:szCs w:val="24"/>
        </w:rPr>
        <w:t>Р</w:t>
      </w:r>
      <w:r w:rsidR="00197E5F" w:rsidRPr="004A5E84">
        <w:rPr>
          <w:sz w:val="24"/>
          <w:szCs w:val="24"/>
        </w:rPr>
        <w:t>еестр не включаются.</w:t>
      </w:r>
    </w:p>
    <w:p w:rsidR="009E0784" w:rsidRPr="0034384A" w:rsidRDefault="00FE164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4384A">
        <w:rPr>
          <w:sz w:val="24"/>
          <w:szCs w:val="24"/>
        </w:rPr>
        <w:t>7</w:t>
      </w:r>
      <w:r w:rsidR="003C465A" w:rsidRPr="0034384A">
        <w:rPr>
          <w:sz w:val="24"/>
          <w:szCs w:val="24"/>
        </w:rPr>
        <w:t xml:space="preserve">.9. Банк предоставляет </w:t>
      </w:r>
      <w:r w:rsidR="0034384A">
        <w:rPr>
          <w:sz w:val="24"/>
          <w:szCs w:val="24"/>
        </w:rPr>
        <w:t>лицу</w:t>
      </w:r>
      <w:r w:rsidR="003C465A" w:rsidRPr="0034384A">
        <w:rPr>
          <w:sz w:val="24"/>
          <w:szCs w:val="24"/>
        </w:rPr>
        <w:t xml:space="preserve"> по его письменному запросу, составленному в соо</w:t>
      </w:r>
      <w:r w:rsidR="003C465A" w:rsidRPr="0034384A">
        <w:rPr>
          <w:sz w:val="24"/>
          <w:szCs w:val="24"/>
        </w:rPr>
        <w:t>т</w:t>
      </w:r>
      <w:r w:rsidR="003C465A" w:rsidRPr="0034384A">
        <w:rPr>
          <w:sz w:val="24"/>
          <w:szCs w:val="24"/>
        </w:rPr>
        <w:t xml:space="preserve">ветствии с Приложением № </w:t>
      </w:r>
      <w:r w:rsidR="008C4F6C" w:rsidRPr="0034384A">
        <w:rPr>
          <w:sz w:val="24"/>
          <w:szCs w:val="24"/>
        </w:rPr>
        <w:t>11</w:t>
      </w:r>
      <w:r w:rsidR="003C465A" w:rsidRPr="0034384A">
        <w:rPr>
          <w:sz w:val="24"/>
          <w:szCs w:val="24"/>
        </w:rPr>
        <w:t xml:space="preserve"> к настоящему Регламенту, вы</w:t>
      </w:r>
      <w:r w:rsidR="0034384A">
        <w:rPr>
          <w:sz w:val="24"/>
          <w:szCs w:val="24"/>
        </w:rPr>
        <w:t>писку из Р</w:t>
      </w:r>
      <w:r w:rsidR="003C465A" w:rsidRPr="0034384A">
        <w:rPr>
          <w:sz w:val="24"/>
          <w:szCs w:val="24"/>
        </w:rPr>
        <w:t>еестра, содерж</w:t>
      </w:r>
      <w:r w:rsidR="003C465A" w:rsidRPr="0034384A">
        <w:rPr>
          <w:sz w:val="24"/>
          <w:szCs w:val="24"/>
        </w:rPr>
        <w:t>а</w:t>
      </w:r>
      <w:r w:rsidR="003C465A" w:rsidRPr="0034384A">
        <w:rPr>
          <w:sz w:val="24"/>
          <w:szCs w:val="24"/>
        </w:rPr>
        <w:t>щую информацию о данном лице, в течение 3 (</w:t>
      </w:r>
      <w:r w:rsidR="0034384A">
        <w:rPr>
          <w:sz w:val="24"/>
          <w:szCs w:val="24"/>
        </w:rPr>
        <w:t>трех</w:t>
      </w:r>
      <w:r w:rsidR="003C465A" w:rsidRPr="0034384A">
        <w:rPr>
          <w:sz w:val="24"/>
          <w:szCs w:val="24"/>
        </w:rPr>
        <w:t>) рабочих дней с даты поступления з</w:t>
      </w:r>
      <w:r w:rsidR="003C465A" w:rsidRPr="0034384A">
        <w:rPr>
          <w:sz w:val="24"/>
          <w:szCs w:val="24"/>
        </w:rPr>
        <w:t>а</w:t>
      </w:r>
      <w:r w:rsidR="003C465A" w:rsidRPr="0034384A">
        <w:rPr>
          <w:sz w:val="24"/>
          <w:szCs w:val="24"/>
        </w:rPr>
        <w:t>проса в Банк.</w:t>
      </w:r>
    </w:p>
    <w:p w:rsidR="00DC6CF2" w:rsidRDefault="00DC6CF2" w:rsidP="00DC6CF2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4384A">
        <w:rPr>
          <w:sz w:val="24"/>
          <w:szCs w:val="24"/>
        </w:rPr>
        <w:t xml:space="preserve">Запрос о предоставлении выписки из реестра </w:t>
      </w:r>
      <w:r w:rsidR="0034384A">
        <w:rPr>
          <w:sz w:val="24"/>
          <w:szCs w:val="24"/>
        </w:rPr>
        <w:t xml:space="preserve">лиц, признанных </w:t>
      </w:r>
      <w:r w:rsidRPr="0034384A">
        <w:rPr>
          <w:sz w:val="24"/>
          <w:szCs w:val="24"/>
        </w:rPr>
        <w:t>квалифицирова</w:t>
      </w:r>
      <w:r w:rsidRPr="0034384A">
        <w:rPr>
          <w:sz w:val="24"/>
          <w:szCs w:val="24"/>
        </w:rPr>
        <w:t>н</w:t>
      </w:r>
      <w:r w:rsidRPr="0034384A">
        <w:rPr>
          <w:sz w:val="24"/>
          <w:szCs w:val="24"/>
        </w:rPr>
        <w:t>ны</w:t>
      </w:r>
      <w:r w:rsidR="0034384A">
        <w:rPr>
          <w:sz w:val="24"/>
          <w:szCs w:val="24"/>
        </w:rPr>
        <w:t>ми</w:t>
      </w:r>
      <w:r w:rsidRPr="0034384A">
        <w:rPr>
          <w:sz w:val="24"/>
          <w:szCs w:val="24"/>
        </w:rPr>
        <w:t xml:space="preserve"> инвесто</w:t>
      </w:r>
      <w:r w:rsidR="0034384A">
        <w:rPr>
          <w:sz w:val="24"/>
          <w:szCs w:val="24"/>
        </w:rPr>
        <w:t>рами,</w:t>
      </w:r>
      <w:r w:rsidRPr="0034384A">
        <w:rPr>
          <w:sz w:val="24"/>
          <w:szCs w:val="24"/>
        </w:rPr>
        <w:t xml:space="preserve"> предоставляется в Банк на бумажн</w:t>
      </w:r>
      <w:r w:rsidR="00D8279E" w:rsidRPr="0034384A">
        <w:rPr>
          <w:sz w:val="24"/>
          <w:szCs w:val="24"/>
        </w:rPr>
        <w:t>ом</w:t>
      </w:r>
      <w:r w:rsidRPr="0034384A">
        <w:rPr>
          <w:sz w:val="24"/>
          <w:szCs w:val="24"/>
        </w:rPr>
        <w:t xml:space="preserve"> носител</w:t>
      </w:r>
      <w:r w:rsidR="00D8279E" w:rsidRPr="0034384A">
        <w:rPr>
          <w:sz w:val="24"/>
          <w:szCs w:val="24"/>
        </w:rPr>
        <w:t>е</w:t>
      </w:r>
      <w:r w:rsidR="002706BC" w:rsidRPr="0034384A">
        <w:rPr>
          <w:sz w:val="24"/>
          <w:szCs w:val="24"/>
        </w:rPr>
        <w:t xml:space="preserve"> путем непосредстве</w:t>
      </w:r>
      <w:r w:rsidR="002706BC" w:rsidRPr="0034384A">
        <w:rPr>
          <w:sz w:val="24"/>
          <w:szCs w:val="24"/>
        </w:rPr>
        <w:t>н</w:t>
      </w:r>
      <w:r w:rsidR="002706BC" w:rsidRPr="0034384A">
        <w:rPr>
          <w:sz w:val="24"/>
          <w:szCs w:val="24"/>
        </w:rPr>
        <w:t>ного вручения в офисе Банка, являющемся местом обслуживания получателей финанс</w:t>
      </w:r>
      <w:r w:rsidR="002706BC" w:rsidRPr="0034384A">
        <w:rPr>
          <w:sz w:val="24"/>
          <w:szCs w:val="24"/>
        </w:rPr>
        <w:t>о</w:t>
      </w:r>
      <w:r w:rsidR="002706BC" w:rsidRPr="0034384A">
        <w:rPr>
          <w:sz w:val="24"/>
          <w:szCs w:val="24"/>
        </w:rPr>
        <w:t>вых услуг</w:t>
      </w:r>
      <w:r w:rsidRPr="0034384A">
        <w:rPr>
          <w:sz w:val="24"/>
          <w:szCs w:val="24"/>
        </w:rPr>
        <w:t>.</w:t>
      </w:r>
    </w:p>
    <w:p w:rsidR="00757703" w:rsidRDefault="003F1B4B" w:rsidP="00D45015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4384A">
        <w:rPr>
          <w:sz w:val="24"/>
          <w:szCs w:val="24"/>
        </w:rPr>
        <w:t xml:space="preserve">Выписка из </w:t>
      </w:r>
      <w:r w:rsidR="0034384A">
        <w:rPr>
          <w:sz w:val="24"/>
          <w:szCs w:val="24"/>
        </w:rPr>
        <w:t>Р</w:t>
      </w:r>
      <w:r w:rsidRPr="0034384A">
        <w:rPr>
          <w:sz w:val="24"/>
          <w:szCs w:val="24"/>
        </w:rPr>
        <w:t xml:space="preserve">еестра предоставляется </w:t>
      </w:r>
      <w:r w:rsidR="0034384A">
        <w:rPr>
          <w:sz w:val="24"/>
          <w:szCs w:val="24"/>
        </w:rPr>
        <w:t>лицу</w:t>
      </w:r>
      <w:r w:rsidRPr="0034384A">
        <w:rPr>
          <w:sz w:val="24"/>
          <w:szCs w:val="24"/>
        </w:rPr>
        <w:t xml:space="preserve"> </w:t>
      </w:r>
      <w:r w:rsidR="00757703">
        <w:rPr>
          <w:sz w:val="24"/>
          <w:szCs w:val="24"/>
        </w:rPr>
        <w:t xml:space="preserve">способом, указанным (выбранным) им в запросе, в порядке, </w:t>
      </w:r>
      <w:r w:rsidR="00E02788">
        <w:rPr>
          <w:sz w:val="24"/>
          <w:szCs w:val="24"/>
        </w:rPr>
        <w:t>предусмотренном</w:t>
      </w:r>
      <w:r w:rsidR="00757703">
        <w:rPr>
          <w:sz w:val="24"/>
          <w:szCs w:val="24"/>
        </w:rPr>
        <w:t xml:space="preserve"> для уведомлений пунктом 4.7 настоящего Регламе</w:t>
      </w:r>
      <w:r w:rsidR="00757703">
        <w:rPr>
          <w:sz w:val="24"/>
          <w:szCs w:val="24"/>
        </w:rPr>
        <w:t>н</w:t>
      </w:r>
      <w:r w:rsidR="00757703">
        <w:rPr>
          <w:sz w:val="24"/>
          <w:szCs w:val="24"/>
        </w:rPr>
        <w:t>та.</w:t>
      </w:r>
    </w:p>
    <w:p w:rsidR="00466C9A" w:rsidRPr="005C1702" w:rsidRDefault="00466C9A" w:rsidP="00B36748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A46569" w:rsidRPr="005C1702" w:rsidRDefault="001068D6" w:rsidP="00993D99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A46569" w:rsidRPr="005C1702">
        <w:rPr>
          <w:b/>
          <w:bCs/>
          <w:sz w:val="24"/>
          <w:szCs w:val="24"/>
        </w:rPr>
        <w:t>. ЗАКЛЮЧИТЕЛЬНЫЕ ПОЛОЖЕНИЯ</w:t>
      </w:r>
    </w:p>
    <w:p w:rsidR="00A2611E" w:rsidRPr="005C1702" w:rsidRDefault="00A2611E" w:rsidP="00993D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900150" w:rsidRPr="005C1702" w:rsidRDefault="001068D6" w:rsidP="00993D9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C140D" w:rsidRPr="005C1702">
        <w:rPr>
          <w:sz w:val="24"/>
          <w:szCs w:val="24"/>
        </w:rPr>
        <w:t>.1.</w:t>
      </w:r>
      <w:r w:rsidR="00C02C06" w:rsidRPr="005C1702">
        <w:rPr>
          <w:sz w:val="24"/>
          <w:szCs w:val="24"/>
        </w:rPr>
        <w:t xml:space="preserve"> </w:t>
      </w:r>
      <w:r w:rsidR="00B36748" w:rsidRPr="005C1702">
        <w:rPr>
          <w:sz w:val="24"/>
          <w:szCs w:val="24"/>
        </w:rPr>
        <w:t>Если в результате изменения законодательных и иных нормативных актов Ро</w:t>
      </w:r>
      <w:r w:rsidR="00B36748" w:rsidRPr="005C1702">
        <w:rPr>
          <w:sz w:val="24"/>
          <w:szCs w:val="24"/>
        </w:rPr>
        <w:t>с</w:t>
      </w:r>
      <w:r w:rsidR="00B36748" w:rsidRPr="005C1702">
        <w:rPr>
          <w:sz w:val="24"/>
          <w:szCs w:val="24"/>
        </w:rPr>
        <w:t>сийской Федерации</w:t>
      </w:r>
      <w:r w:rsidR="006F5327" w:rsidRPr="005C1702">
        <w:rPr>
          <w:sz w:val="24"/>
          <w:szCs w:val="24"/>
        </w:rPr>
        <w:t>, базовых стандартов</w:t>
      </w:r>
      <w:r w:rsidR="00993D99" w:rsidRPr="005C1702">
        <w:rPr>
          <w:sz w:val="24"/>
          <w:szCs w:val="24"/>
        </w:rPr>
        <w:t xml:space="preserve"> и</w:t>
      </w:r>
      <w:r w:rsidR="00B36748" w:rsidRPr="005C1702">
        <w:rPr>
          <w:sz w:val="24"/>
          <w:szCs w:val="24"/>
        </w:rPr>
        <w:t xml:space="preserve"> </w:t>
      </w:r>
      <w:r w:rsidR="006F5327" w:rsidRPr="005C1702">
        <w:rPr>
          <w:sz w:val="24"/>
          <w:szCs w:val="24"/>
        </w:rPr>
        <w:t>внутренних стандартов саморегулируем</w:t>
      </w:r>
      <w:r w:rsidR="00993D99" w:rsidRPr="005C1702">
        <w:rPr>
          <w:sz w:val="24"/>
          <w:szCs w:val="24"/>
        </w:rPr>
        <w:t>ых</w:t>
      </w:r>
      <w:r w:rsidR="006F5327" w:rsidRPr="005C1702">
        <w:rPr>
          <w:sz w:val="24"/>
          <w:szCs w:val="24"/>
        </w:rPr>
        <w:t xml:space="preserve"> о</w:t>
      </w:r>
      <w:r w:rsidR="006F5327" w:rsidRPr="005C1702">
        <w:rPr>
          <w:sz w:val="24"/>
          <w:szCs w:val="24"/>
        </w:rPr>
        <w:t>р</w:t>
      </w:r>
      <w:r w:rsidR="006F5327" w:rsidRPr="005C1702">
        <w:rPr>
          <w:sz w:val="24"/>
          <w:szCs w:val="24"/>
        </w:rPr>
        <w:t>ганизаци</w:t>
      </w:r>
      <w:r w:rsidR="00993D99" w:rsidRPr="005C1702">
        <w:rPr>
          <w:sz w:val="24"/>
          <w:szCs w:val="24"/>
        </w:rPr>
        <w:t>й в сфере финансового рынка</w:t>
      </w:r>
      <w:r w:rsidR="006F5327" w:rsidRPr="005C1702">
        <w:rPr>
          <w:sz w:val="24"/>
          <w:szCs w:val="24"/>
        </w:rPr>
        <w:t xml:space="preserve"> </w:t>
      </w:r>
      <w:r w:rsidR="00B36748" w:rsidRPr="005C1702">
        <w:rPr>
          <w:sz w:val="24"/>
          <w:szCs w:val="24"/>
        </w:rPr>
        <w:t xml:space="preserve">отдельные положения настоящего </w:t>
      </w:r>
      <w:r w:rsidR="00837576" w:rsidRPr="005C1702">
        <w:rPr>
          <w:sz w:val="24"/>
          <w:szCs w:val="24"/>
        </w:rPr>
        <w:t>Регламента</w:t>
      </w:r>
      <w:r w:rsidR="00B36748" w:rsidRPr="005C1702">
        <w:rPr>
          <w:sz w:val="24"/>
          <w:szCs w:val="24"/>
        </w:rPr>
        <w:t xml:space="preserve"> вступают с ними в противоречие, то такие положения утрачивают силу и до момента вн</w:t>
      </w:r>
      <w:r w:rsidR="00B36748" w:rsidRPr="005C1702">
        <w:rPr>
          <w:sz w:val="24"/>
          <w:szCs w:val="24"/>
        </w:rPr>
        <w:t>е</w:t>
      </w:r>
      <w:r w:rsidR="00B36748" w:rsidRPr="005C1702">
        <w:rPr>
          <w:sz w:val="24"/>
          <w:szCs w:val="24"/>
        </w:rPr>
        <w:t xml:space="preserve">сения соответствующих изменений настоящий </w:t>
      </w:r>
      <w:r w:rsidR="00837576" w:rsidRPr="005C1702">
        <w:rPr>
          <w:sz w:val="24"/>
          <w:szCs w:val="24"/>
        </w:rPr>
        <w:t>Регламент</w:t>
      </w:r>
      <w:r w:rsidR="00B36748" w:rsidRPr="005C1702">
        <w:rPr>
          <w:sz w:val="24"/>
          <w:szCs w:val="24"/>
        </w:rPr>
        <w:t xml:space="preserve"> применяется в части, не прот</w:t>
      </w:r>
      <w:r w:rsidR="00B36748" w:rsidRPr="005C1702">
        <w:rPr>
          <w:sz w:val="24"/>
          <w:szCs w:val="24"/>
        </w:rPr>
        <w:t>и</w:t>
      </w:r>
      <w:r w:rsidR="00B36748" w:rsidRPr="005C1702">
        <w:rPr>
          <w:sz w:val="24"/>
          <w:szCs w:val="24"/>
        </w:rPr>
        <w:t>воречащей законодательным и иным нормативным актам Российской Федерации</w:t>
      </w:r>
      <w:r w:rsidR="006F5327" w:rsidRPr="005C1702">
        <w:rPr>
          <w:sz w:val="24"/>
          <w:szCs w:val="24"/>
        </w:rPr>
        <w:t>, базовым стандартам и внутренним стандартам саморегулируем</w:t>
      </w:r>
      <w:r w:rsidR="00993D99" w:rsidRPr="005C1702">
        <w:rPr>
          <w:sz w:val="24"/>
          <w:szCs w:val="24"/>
        </w:rPr>
        <w:t>ых</w:t>
      </w:r>
      <w:r w:rsidR="006F5327" w:rsidRPr="005C1702">
        <w:rPr>
          <w:sz w:val="24"/>
          <w:szCs w:val="24"/>
        </w:rPr>
        <w:t xml:space="preserve"> организаци</w:t>
      </w:r>
      <w:r w:rsidR="00993D99" w:rsidRPr="005C1702">
        <w:rPr>
          <w:sz w:val="24"/>
          <w:szCs w:val="24"/>
        </w:rPr>
        <w:t>й в сфере финансов</w:t>
      </w:r>
      <w:r w:rsidR="00993D99" w:rsidRPr="005C1702">
        <w:rPr>
          <w:sz w:val="24"/>
          <w:szCs w:val="24"/>
        </w:rPr>
        <w:t>о</w:t>
      </w:r>
      <w:r w:rsidR="00993D99" w:rsidRPr="005C1702">
        <w:rPr>
          <w:sz w:val="24"/>
          <w:szCs w:val="24"/>
        </w:rPr>
        <w:t>го рынка</w:t>
      </w:r>
      <w:r w:rsidR="00B36748" w:rsidRPr="005C1702">
        <w:rPr>
          <w:sz w:val="24"/>
          <w:szCs w:val="24"/>
        </w:rPr>
        <w:t>.</w:t>
      </w:r>
    </w:p>
    <w:p w:rsidR="006E3E4F" w:rsidRPr="009F279F" w:rsidRDefault="006E3E4F" w:rsidP="00B36748">
      <w:pPr>
        <w:spacing w:line="264" w:lineRule="auto"/>
        <w:ind w:firstLine="709"/>
        <w:rPr>
          <w:i/>
          <w:iCs/>
        </w:rPr>
      </w:pPr>
    </w:p>
    <w:p w:rsidR="006E3E4F" w:rsidRDefault="006E3E4F" w:rsidP="00B36748">
      <w:pPr>
        <w:spacing w:line="264" w:lineRule="auto"/>
        <w:ind w:firstLine="709"/>
        <w:rPr>
          <w:sz w:val="24"/>
          <w:szCs w:val="24"/>
        </w:rPr>
        <w:sectPr w:rsidR="006E3E4F" w:rsidSect="00E46B85">
          <w:headerReference w:type="default" r:id="rId16"/>
          <w:footerReference w:type="even" r:id="rId17"/>
          <w:pgSz w:w="11906" w:h="16838" w:code="9"/>
          <w:pgMar w:top="851" w:right="851" w:bottom="851" w:left="1701" w:header="709" w:footer="709" w:gutter="0"/>
          <w:cols w:space="709"/>
          <w:titlePg/>
        </w:sectPr>
      </w:pPr>
    </w:p>
    <w:p w:rsidR="006965BB" w:rsidRPr="00696B80" w:rsidRDefault="006965BB" w:rsidP="00D57287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</w:t>
      </w:r>
      <w:r w:rsidRPr="00E56006">
        <w:t>1</w:t>
      </w:r>
    </w:p>
    <w:p w:rsidR="006965BB" w:rsidRDefault="006965BB" w:rsidP="00D57287">
      <w:pPr>
        <w:adjustRightInd w:val="0"/>
        <w:ind w:left="4678"/>
        <w:jc w:val="both"/>
      </w:pPr>
      <w:r>
        <w:t>к Регламенту принятия решения</w:t>
      </w:r>
    </w:p>
    <w:p w:rsidR="006965BB" w:rsidRDefault="006965BB" w:rsidP="00D57287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6965BB" w:rsidRPr="00696B80" w:rsidRDefault="006965BB" w:rsidP="00D57287">
      <w:pPr>
        <w:adjustRightInd w:val="0"/>
        <w:ind w:left="4678"/>
        <w:jc w:val="both"/>
      </w:pPr>
      <w:r>
        <w:t>в Акционерном обществе «СЕВЕРГАЗБАНК»</w:t>
      </w:r>
    </w:p>
    <w:p w:rsidR="006965BB" w:rsidRPr="00696B80" w:rsidRDefault="006965BB" w:rsidP="00D57287">
      <w:pPr>
        <w:adjustRightInd w:val="0"/>
        <w:ind w:left="4678"/>
        <w:jc w:val="both"/>
      </w:pPr>
      <w:r w:rsidRPr="00696B80">
        <w:t>от ___ _______________ 20</w:t>
      </w:r>
      <w:r>
        <w:t>25</w:t>
      </w:r>
      <w:r w:rsidRPr="00696B80">
        <w:t xml:space="preserve"> г. № ____</w:t>
      </w:r>
    </w:p>
    <w:p w:rsidR="006965BB" w:rsidRPr="00653642" w:rsidRDefault="006965BB" w:rsidP="00BC71D9">
      <w:pPr>
        <w:adjustRightInd w:val="0"/>
        <w:ind w:firstLine="709"/>
        <w:jc w:val="both"/>
      </w:pPr>
    </w:p>
    <w:p w:rsidR="006965BB" w:rsidRPr="00653642" w:rsidRDefault="006965BB" w:rsidP="00BC71D9">
      <w:pPr>
        <w:adjustRightInd w:val="0"/>
        <w:ind w:firstLine="709"/>
        <w:jc w:val="both"/>
      </w:pPr>
    </w:p>
    <w:p w:rsidR="00AE1B9D" w:rsidRPr="000070DD" w:rsidRDefault="00AE1B9D" w:rsidP="00BC71D9">
      <w:pPr>
        <w:ind w:firstLine="709"/>
        <w:jc w:val="center"/>
        <w:rPr>
          <w:b/>
          <w:sz w:val="18"/>
          <w:szCs w:val="18"/>
        </w:rPr>
      </w:pPr>
      <w:r w:rsidRPr="000070DD">
        <w:rPr>
          <w:b/>
          <w:sz w:val="18"/>
          <w:szCs w:val="18"/>
        </w:rPr>
        <w:t>ЗАЯВЛЕНИЕ</w:t>
      </w:r>
    </w:p>
    <w:p w:rsidR="00AE1B9D" w:rsidRDefault="00AE1B9D" w:rsidP="00BC71D9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ПРИЗНАНИИ КВАЛИФИЦИРОВАННЫМ ИНВЕСТОРОМ</w:t>
      </w:r>
    </w:p>
    <w:p w:rsidR="00AE1B9D" w:rsidRPr="00800825" w:rsidRDefault="00AE1B9D" w:rsidP="00BC71D9">
      <w:pPr>
        <w:ind w:firstLine="709"/>
        <w:jc w:val="center"/>
        <w:rPr>
          <w:i/>
          <w:sz w:val="18"/>
          <w:szCs w:val="18"/>
        </w:rPr>
      </w:pPr>
      <w:r w:rsidRPr="000070DD">
        <w:rPr>
          <w:i/>
          <w:sz w:val="18"/>
          <w:szCs w:val="18"/>
        </w:rPr>
        <w:t>(для юридических лиц)</w:t>
      </w:r>
    </w:p>
    <w:p w:rsidR="00AE1B9D" w:rsidRPr="00800825" w:rsidRDefault="00AE1B9D" w:rsidP="00BC71D9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AE1B9D" w:rsidTr="001B42D2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E1B9D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E1B9D" w:rsidRPr="00425997" w:rsidRDefault="00AE1B9D" w:rsidP="00BC71D9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AE1B9D" w:rsidRPr="00935AE2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E1B9D" w:rsidRPr="00425997" w:rsidRDefault="00AE1B9D" w:rsidP="00BC71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AE1B9D" w:rsidRDefault="00AE1B9D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E1B9D" w:rsidRPr="00C67D4E" w:rsidRDefault="00AE1B9D" w:rsidP="00BC71D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E1B9D" w:rsidRPr="00425997" w:rsidRDefault="00AE1B9D" w:rsidP="00BC71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AE1B9D" w:rsidRDefault="00AE1B9D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E1B9D" w:rsidRPr="00471C0F" w:rsidRDefault="00AE1B9D" w:rsidP="00BC71D9">
      <w:pPr>
        <w:ind w:firstLine="709"/>
        <w:jc w:val="right"/>
        <w:rPr>
          <w:i/>
          <w:sz w:val="18"/>
          <w:szCs w:val="18"/>
        </w:rPr>
      </w:pPr>
    </w:p>
    <w:p w:rsidR="00AE1B9D" w:rsidRPr="00471C0F" w:rsidRDefault="00AE1B9D" w:rsidP="00BC71D9">
      <w:pPr>
        <w:ind w:firstLine="709"/>
        <w:jc w:val="right"/>
        <w:rPr>
          <w:sz w:val="18"/>
          <w:szCs w:val="18"/>
        </w:rPr>
      </w:pPr>
    </w:p>
    <w:p w:rsidR="00AE1B9D" w:rsidRPr="001B42D2" w:rsidRDefault="00AE1B9D" w:rsidP="00BC71D9">
      <w:pPr>
        <w:ind w:firstLine="709"/>
        <w:jc w:val="right"/>
        <w:rPr>
          <w:b/>
          <w:sz w:val="18"/>
          <w:szCs w:val="18"/>
        </w:rPr>
      </w:pPr>
    </w:p>
    <w:tbl>
      <w:tblPr>
        <w:tblW w:w="9753" w:type="dxa"/>
        <w:tblLook w:val="04A0"/>
      </w:tblPr>
      <w:tblGrid>
        <w:gridCol w:w="393"/>
        <w:gridCol w:w="2361"/>
        <w:gridCol w:w="285"/>
        <w:gridCol w:w="392"/>
        <w:gridCol w:w="3056"/>
        <w:gridCol w:w="241"/>
        <w:gridCol w:w="378"/>
        <w:gridCol w:w="2647"/>
      </w:tblGrid>
      <w:tr w:rsidR="001B42D2" w:rsidRPr="001B42D2" w:rsidTr="00F735E7">
        <w:tc>
          <w:tcPr>
            <w:tcW w:w="393" w:type="dxa"/>
          </w:tcPr>
          <w:p w:rsidR="001B42D2" w:rsidRPr="00F735E7" w:rsidRDefault="00F735E7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sym w:font="Wingdings" w:char="F0A8"/>
            </w:r>
          </w:p>
        </w:tc>
        <w:tc>
          <w:tcPr>
            <w:tcW w:w="2361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t>ЗАПОЛНЯЕТСЯ ВПЕРВЫЕ</w:t>
            </w:r>
          </w:p>
        </w:tc>
        <w:tc>
          <w:tcPr>
            <w:tcW w:w="285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</w:p>
        </w:tc>
        <w:tc>
          <w:tcPr>
            <w:tcW w:w="392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sym w:font="Wingdings" w:char="F0A8"/>
            </w:r>
          </w:p>
        </w:tc>
        <w:tc>
          <w:tcPr>
            <w:tcW w:w="3056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t>ИЗМЕНЕНИЕ ДАННЫХ В РЕЕСТРЕ</w:t>
            </w:r>
          </w:p>
        </w:tc>
        <w:tc>
          <w:tcPr>
            <w:tcW w:w="241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sym w:font="Wingdings" w:char="F0A8"/>
            </w:r>
          </w:p>
        </w:tc>
        <w:tc>
          <w:tcPr>
            <w:tcW w:w="2647" w:type="dxa"/>
          </w:tcPr>
          <w:p w:rsidR="001B42D2" w:rsidRPr="00F735E7" w:rsidRDefault="001B42D2" w:rsidP="00BC71D9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t>ПОДТВЕРЖДЕНИЕ СТАТУСА</w:t>
            </w:r>
          </w:p>
        </w:tc>
      </w:tr>
    </w:tbl>
    <w:p w:rsidR="001B42D2" w:rsidRDefault="001B42D2" w:rsidP="00BC71D9">
      <w:pPr>
        <w:ind w:firstLine="709"/>
        <w:jc w:val="right"/>
        <w:rPr>
          <w:sz w:val="18"/>
          <w:szCs w:val="18"/>
        </w:rPr>
      </w:pPr>
    </w:p>
    <w:p w:rsidR="00F735E7" w:rsidRPr="00471C0F" w:rsidRDefault="00F735E7" w:rsidP="00BC71D9">
      <w:pPr>
        <w:ind w:firstLine="709"/>
        <w:jc w:val="right"/>
        <w:rPr>
          <w:sz w:val="18"/>
          <w:szCs w:val="18"/>
        </w:rPr>
      </w:pPr>
    </w:p>
    <w:tbl>
      <w:tblPr>
        <w:tblW w:w="10202" w:type="dxa"/>
        <w:tblLayout w:type="fixed"/>
        <w:tblLook w:val="04A0"/>
      </w:tblPr>
      <w:tblGrid>
        <w:gridCol w:w="1517"/>
        <w:gridCol w:w="356"/>
        <w:gridCol w:w="271"/>
        <w:gridCol w:w="85"/>
        <w:gridCol w:w="357"/>
        <w:gridCol w:w="356"/>
        <w:gridCol w:w="357"/>
        <w:gridCol w:w="357"/>
        <w:gridCol w:w="356"/>
        <w:gridCol w:w="357"/>
        <w:gridCol w:w="357"/>
        <w:gridCol w:w="356"/>
        <w:gridCol w:w="357"/>
        <w:gridCol w:w="162"/>
        <w:gridCol w:w="195"/>
        <w:gridCol w:w="277"/>
        <w:gridCol w:w="80"/>
        <w:gridCol w:w="91"/>
        <w:gridCol w:w="185"/>
        <w:gridCol w:w="20"/>
        <w:gridCol w:w="336"/>
        <w:gridCol w:w="356"/>
        <w:gridCol w:w="356"/>
        <w:gridCol w:w="356"/>
        <w:gridCol w:w="356"/>
        <w:gridCol w:w="356"/>
        <w:gridCol w:w="356"/>
        <w:gridCol w:w="452"/>
        <w:gridCol w:w="231"/>
        <w:gridCol w:w="267"/>
        <w:gridCol w:w="108"/>
        <w:gridCol w:w="96"/>
        <w:gridCol w:w="127"/>
      </w:tblGrid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155417" w:rsidRDefault="00AE1B9D" w:rsidP="00BC71D9">
            <w:pPr>
              <w:rPr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top w:val="single" w:sz="4" w:space="0" w:color="auto"/>
            </w:tcBorders>
          </w:tcPr>
          <w:p w:rsidR="00AE1B9D" w:rsidRPr="00155417" w:rsidRDefault="00AE1B9D" w:rsidP="00366702">
            <w:pPr>
              <w:jc w:val="center"/>
              <w:rPr>
                <w:i/>
                <w:sz w:val="14"/>
                <w:szCs w:val="14"/>
              </w:rPr>
            </w:pPr>
            <w:r w:rsidRPr="00155417">
              <w:rPr>
                <w:i/>
                <w:sz w:val="14"/>
                <w:szCs w:val="14"/>
              </w:rPr>
              <w:t xml:space="preserve">(полное </w:t>
            </w:r>
            <w:r w:rsidR="00366702">
              <w:rPr>
                <w:i/>
                <w:sz w:val="14"/>
                <w:szCs w:val="14"/>
              </w:rPr>
              <w:t>фирменное н</w:t>
            </w:r>
            <w:r w:rsidRPr="00155417">
              <w:rPr>
                <w:i/>
                <w:sz w:val="14"/>
                <w:szCs w:val="14"/>
              </w:rPr>
              <w:t>аименование юридического лица)</w:t>
            </w: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9E240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  <w:tc>
          <w:tcPr>
            <w:tcW w:w="627" w:type="dxa"/>
            <w:gridSpan w:val="2"/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  <w:tc>
          <w:tcPr>
            <w:tcW w:w="3457" w:type="dxa"/>
            <w:gridSpan w:val="11"/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4"/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gridSpan w:val="11"/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9E2402" w:rsidRDefault="00AE1B9D" w:rsidP="00BC71D9">
            <w:pPr>
              <w:rPr>
                <w:sz w:val="14"/>
                <w:szCs w:val="14"/>
              </w:rPr>
            </w:pPr>
          </w:p>
        </w:tc>
      </w:tr>
      <w:tr w:rsidR="00454EC7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454EC7" w:rsidRPr="00155417" w:rsidRDefault="00454EC7" w:rsidP="0045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454EC7" w:rsidRPr="00EC5DF2" w:rsidRDefault="00454EC7" w:rsidP="00BC71D9">
            <w:pPr>
              <w:rPr>
                <w:sz w:val="18"/>
                <w:szCs w:val="18"/>
              </w:rPr>
            </w:pPr>
          </w:p>
        </w:tc>
      </w:tr>
      <w:tr w:rsidR="00155417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155417" w:rsidRPr="00155417" w:rsidRDefault="00155417" w:rsidP="00BC71D9">
            <w:pPr>
              <w:rPr>
                <w:sz w:val="14"/>
                <w:szCs w:val="14"/>
              </w:rPr>
            </w:pPr>
          </w:p>
        </w:tc>
        <w:tc>
          <w:tcPr>
            <w:tcW w:w="8087" w:type="dxa"/>
            <w:gridSpan w:val="28"/>
            <w:tcBorders>
              <w:top w:val="single" w:sz="4" w:space="0" w:color="auto"/>
            </w:tcBorders>
          </w:tcPr>
          <w:p w:rsidR="00155417" w:rsidRPr="00155417" w:rsidRDefault="00155417" w:rsidP="00155417">
            <w:pPr>
              <w:jc w:val="center"/>
              <w:rPr>
                <w:sz w:val="14"/>
                <w:szCs w:val="14"/>
              </w:rPr>
            </w:pPr>
            <w:r w:rsidRPr="00155417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сокращенное</w:t>
            </w:r>
            <w:r w:rsidRPr="00155417">
              <w:rPr>
                <w:i/>
                <w:sz w:val="14"/>
                <w:szCs w:val="14"/>
              </w:rPr>
              <w:t xml:space="preserve"> </w:t>
            </w:r>
            <w:r w:rsidR="00366702">
              <w:rPr>
                <w:i/>
                <w:sz w:val="14"/>
                <w:szCs w:val="14"/>
              </w:rPr>
              <w:t xml:space="preserve">(при наличии) фирменное </w:t>
            </w:r>
            <w:r w:rsidRPr="00155417">
              <w:rPr>
                <w:i/>
                <w:sz w:val="14"/>
                <w:szCs w:val="14"/>
              </w:rPr>
              <w:t>наименование юридического лица)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155417" w:rsidRPr="00EC5DF2" w:rsidRDefault="00155417" w:rsidP="00BC71D9">
            <w:pPr>
              <w:rPr>
                <w:sz w:val="18"/>
                <w:szCs w:val="18"/>
              </w:rPr>
            </w:pPr>
          </w:p>
        </w:tc>
      </w:tr>
      <w:tr w:rsidR="00454EC7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3457" w:type="dxa"/>
            <w:gridSpan w:val="11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4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11"/>
          </w:tcPr>
          <w:p w:rsidR="00454EC7" w:rsidRPr="00155417" w:rsidRDefault="00454EC7" w:rsidP="00BC71D9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454EC7" w:rsidRPr="00EC5DF2" w:rsidRDefault="00454EC7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AE1B9D" w:rsidRPr="006A045C" w:rsidRDefault="00AE1B9D" w:rsidP="00BC71D9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3457" w:type="dxa"/>
            <w:gridSpan w:val="11"/>
          </w:tcPr>
          <w:p w:rsidR="00AE1B9D" w:rsidRPr="006A045C" w:rsidRDefault="00AE1B9D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резидент Российской Федерации</w:t>
            </w:r>
          </w:p>
        </w:tc>
        <w:tc>
          <w:tcPr>
            <w:tcW w:w="643" w:type="dxa"/>
            <w:gridSpan w:val="4"/>
          </w:tcPr>
          <w:p w:rsidR="00AE1B9D" w:rsidRPr="006A045C" w:rsidRDefault="00AE1B9D" w:rsidP="00BC71D9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3360" w:type="dxa"/>
            <w:gridSpan w:val="11"/>
          </w:tcPr>
          <w:p w:rsidR="00AE1B9D" w:rsidRPr="006A045C" w:rsidRDefault="00AE1B9D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нерезидент Российской Федерации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о статусе</w:t>
            </w:r>
            <w:r w:rsidRPr="00EC5DF2">
              <w:rPr>
                <w:i/>
                <w:sz w:val="14"/>
                <w:szCs w:val="14"/>
              </w:rPr>
              <w:t xml:space="preserve"> юридического лица</w:t>
            </w:r>
            <w:r>
              <w:rPr>
                <w:i/>
                <w:sz w:val="14"/>
                <w:szCs w:val="14"/>
              </w:rPr>
              <w:t xml:space="preserve"> в соответствии с валютным законодательством Российской Федерации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3"/>
          <w:wAfter w:w="331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4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882F15" w:rsidRPr="00EC5DF2" w:rsidTr="00882F15">
        <w:trPr>
          <w:gridAfter w:val="3"/>
          <w:wAfter w:w="331" w:type="dxa"/>
        </w:trPr>
        <w:tc>
          <w:tcPr>
            <w:tcW w:w="1517" w:type="dxa"/>
            <w:tcBorders>
              <w:right w:val="single" w:sz="4" w:space="0" w:color="auto"/>
            </w:tcBorders>
          </w:tcPr>
          <w:p w:rsidR="00882F15" w:rsidRPr="00EC5DF2" w:rsidRDefault="00882F15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10"/>
            <w:tcBorders>
              <w:bottom w:val="single" w:sz="4" w:space="0" w:color="auto"/>
            </w:tcBorders>
          </w:tcPr>
          <w:p w:rsidR="00882F15" w:rsidRPr="006A045C" w:rsidRDefault="00882F15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  <w:tcBorders>
              <w:left w:val="nil"/>
            </w:tcBorders>
          </w:tcPr>
          <w:p w:rsidR="00882F15" w:rsidRPr="00EC5DF2" w:rsidRDefault="00882F15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c>
          <w:tcPr>
            <w:tcW w:w="1517" w:type="dxa"/>
          </w:tcPr>
          <w:p w:rsidR="00AE1B9D" w:rsidRPr="00882F15" w:rsidRDefault="00AE1B9D" w:rsidP="00BC71D9">
            <w:pPr>
              <w:rPr>
                <w:b/>
                <w:sz w:val="14"/>
                <w:szCs w:val="14"/>
              </w:rPr>
            </w:pPr>
          </w:p>
        </w:tc>
        <w:tc>
          <w:tcPr>
            <w:tcW w:w="3565" w:type="dxa"/>
            <w:gridSpan w:val="11"/>
            <w:tcBorders>
              <w:top w:val="single" w:sz="4" w:space="0" w:color="auto"/>
            </w:tcBorders>
          </w:tcPr>
          <w:p w:rsidR="00AE1B9D" w:rsidRPr="00882F15" w:rsidRDefault="00AE1B9D" w:rsidP="00BC71D9">
            <w:pPr>
              <w:jc w:val="center"/>
              <w:rPr>
                <w:sz w:val="14"/>
                <w:szCs w:val="14"/>
              </w:rPr>
            </w:pPr>
            <w:r w:rsidRPr="00882F15">
              <w:rPr>
                <w:i/>
                <w:sz w:val="14"/>
                <w:szCs w:val="14"/>
              </w:rPr>
              <w:t>(идентификационный номер налогоплательщика)</w:t>
            </w:r>
          </w:p>
        </w:tc>
        <w:tc>
          <w:tcPr>
            <w:tcW w:w="991" w:type="dxa"/>
            <w:gridSpan w:val="4"/>
          </w:tcPr>
          <w:p w:rsidR="00AE1B9D" w:rsidRPr="00882F15" w:rsidRDefault="00AE1B9D" w:rsidP="00BC71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31" w:type="dxa"/>
            <w:gridSpan w:val="13"/>
          </w:tcPr>
          <w:p w:rsidR="00AE1B9D" w:rsidRPr="00882F15" w:rsidRDefault="00882F15" w:rsidP="00D453BA">
            <w:pPr>
              <w:jc w:val="center"/>
              <w:rPr>
                <w:sz w:val="14"/>
                <w:szCs w:val="14"/>
              </w:rPr>
            </w:pPr>
            <w:r w:rsidRPr="0011149B">
              <w:rPr>
                <w:i/>
                <w:sz w:val="14"/>
                <w:szCs w:val="14"/>
              </w:rPr>
              <w:t xml:space="preserve">(нерезидентом указывается идентификационный номер налогоплательщика </w:t>
            </w:r>
            <w:r w:rsidR="00BB226E">
              <w:rPr>
                <w:i/>
                <w:sz w:val="14"/>
                <w:szCs w:val="14"/>
              </w:rPr>
              <w:t xml:space="preserve">в стране </w:t>
            </w:r>
            <w:r w:rsidRPr="0011149B">
              <w:rPr>
                <w:i/>
                <w:sz w:val="14"/>
                <w:szCs w:val="14"/>
              </w:rPr>
              <w:t>регистрации</w:t>
            </w:r>
            <w:r w:rsidR="00BB226E">
              <w:rPr>
                <w:i/>
                <w:sz w:val="14"/>
                <w:szCs w:val="14"/>
              </w:rPr>
              <w:t xml:space="preserve"> </w:t>
            </w:r>
            <w:r w:rsidR="00D453BA">
              <w:rPr>
                <w:i/>
                <w:sz w:val="14"/>
                <w:szCs w:val="14"/>
              </w:rPr>
              <w:t>(</w:t>
            </w:r>
            <w:r w:rsidR="00D453BA">
              <w:rPr>
                <w:i/>
                <w:sz w:val="14"/>
                <w:szCs w:val="14"/>
                <w:lang w:val="en-US"/>
              </w:rPr>
              <w:t>TIN</w:t>
            </w:r>
            <w:r w:rsidR="00D453BA">
              <w:rPr>
                <w:i/>
                <w:sz w:val="14"/>
                <w:szCs w:val="14"/>
              </w:rPr>
              <w:t>)</w:t>
            </w:r>
            <w:r w:rsidR="00D453BA" w:rsidRPr="00D453BA">
              <w:rPr>
                <w:i/>
                <w:sz w:val="14"/>
                <w:szCs w:val="14"/>
              </w:rPr>
              <w:t xml:space="preserve"> </w:t>
            </w:r>
            <w:r w:rsidR="00D453BA">
              <w:rPr>
                <w:i/>
                <w:sz w:val="14"/>
                <w:szCs w:val="14"/>
              </w:rPr>
              <w:t>или его аналог)</w:t>
            </w:r>
          </w:p>
        </w:tc>
        <w:tc>
          <w:tcPr>
            <w:tcW w:w="598" w:type="dxa"/>
            <w:gridSpan w:val="4"/>
            <w:tcBorders>
              <w:left w:val="nil"/>
            </w:tcBorders>
          </w:tcPr>
          <w:p w:rsidR="00AE1B9D" w:rsidRPr="00882F15" w:rsidRDefault="00AE1B9D" w:rsidP="00BC71D9">
            <w:pPr>
              <w:rPr>
                <w:sz w:val="14"/>
                <w:szCs w:val="14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D453BA" w:rsidRPr="00EC5DF2" w:rsidTr="00D453BA">
        <w:trPr>
          <w:gridAfter w:val="1"/>
          <w:wAfter w:w="127" w:type="dxa"/>
        </w:trPr>
        <w:tc>
          <w:tcPr>
            <w:tcW w:w="1517" w:type="dxa"/>
            <w:tcBorders>
              <w:right w:val="single" w:sz="4" w:space="0" w:color="auto"/>
            </w:tcBorders>
          </w:tcPr>
          <w:p w:rsidR="00D453BA" w:rsidRPr="00EC5DF2" w:rsidRDefault="00D453BA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left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5" w:type="dxa"/>
            <w:gridSpan w:val="9"/>
            <w:tcBorders>
              <w:bottom w:val="single" w:sz="4" w:space="0" w:color="auto"/>
            </w:tcBorders>
          </w:tcPr>
          <w:p w:rsidR="00D453BA" w:rsidRPr="006A045C" w:rsidRDefault="00D453BA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tcBorders>
              <w:left w:val="nil"/>
            </w:tcBorders>
          </w:tcPr>
          <w:p w:rsidR="00D453BA" w:rsidRPr="00EC5DF2" w:rsidRDefault="00D453BA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D453BA" w:rsidRDefault="00AE1B9D" w:rsidP="00BC71D9">
            <w:pPr>
              <w:rPr>
                <w:b/>
                <w:sz w:val="14"/>
                <w:szCs w:val="14"/>
              </w:rPr>
            </w:pPr>
          </w:p>
        </w:tc>
        <w:tc>
          <w:tcPr>
            <w:tcW w:w="4727" w:type="dxa"/>
            <w:gridSpan w:val="17"/>
          </w:tcPr>
          <w:p w:rsidR="00AE1B9D" w:rsidRPr="00D453BA" w:rsidRDefault="00AE1B9D" w:rsidP="00BC71D9">
            <w:pPr>
              <w:jc w:val="center"/>
              <w:rPr>
                <w:sz w:val="14"/>
                <w:szCs w:val="14"/>
              </w:rPr>
            </w:pPr>
            <w:r w:rsidRPr="00D453BA">
              <w:rPr>
                <w:i/>
                <w:sz w:val="14"/>
                <w:szCs w:val="14"/>
              </w:rPr>
              <w:t>(основной государственный регистрационный номер)</w:t>
            </w:r>
          </w:p>
        </w:tc>
        <w:tc>
          <w:tcPr>
            <w:tcW w:w="3360" w:type="dxa"/>
            <w:gridSpan w:val="11"/>
          </w:tcPr>
          <w:p w:rsidR="00AE1B9D" w:rsidRPr="00D453BA" w:rsidRDefault="00D453BA" w:rsidP="00D453BA">
            <w:pPr>
              <w:jc w:val="center"/>
              <w:rPr>
                <w:i/>
                <w:sz w:val="14"/>
                <w:szCs w:val="14"/>
              </w:rPr>
            </w:pPr>
            <w:r w:rsidRPr="00D453BA">
              <w:rPr>
                <w:i/>
                <w:sz w:val="14"/>
                <w:szCs w:val="14"/>
              </w:rPr>
              <w:t xml:space="preserve">(нерезидентом указывается регистрационный номер </w:t>
            </w:r>
            <w:r>
              <w:rPr>
                <w:i/>
                <w:sz w:val="14"/>
                <w:szCs w:val="14"/>
              </w:rPr>
              <w:t xml:space="preserve">в стране </w:t>
            </w:r>
            <w:r w:rsidRPr="00D453BA">
              <w:rPr>
                <w:i/>
                <w:sz w:val="14"/>
                <w:szCs w:val="14"/>
              </w:rPr>
              <w:t>регистрации)</w:t>
            </w: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D453BA" w:rsidRDefault="00AE1B9D" w:rsidP="00BC71D9">
            <w:pPr>
              <w:rPr>
                <w:sz w:val="14"/>
                <w:szCs w:val="14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41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D453BA" w:rsidRDefault="00AE1B9D" w:rsidP="00BC71D9">
            <w:pPr>
              <w:rPr>
                <w:b/>
                <w:sz w:val="14"/>
                <w:szCs w:val="14"/>
              </w:rPr>
            </w:pPr>
          </w:p>
        </w:tc>
        <w:tc>
          <w:tcPr>
            <w:tcW w:w="8087" w:type="dxa"/>
            <w:gridSpan w:val="28"/>
            <w:tcBorders>
              <w:top w:val="single" w:sz="4" w:space="0" w:color="auto"/>
            </w:tcBorders>
          </w:tcPr>
          <w:p w:rsidR="00AE1B9D" w:rsidRPr="00D453BA" w:rsidRDefault="00AE1B9D" w:rsidP="00D453BA">
            <w:pPr>
              <w:jc w:val="center"/>
              <w:rPr>
                <w:i/>
                <w:sz w:val="14"/>
                <w:szCs w:val="14"/>
              </w:rPr>
            </w:pPr>
            <w:r w:rsidRPr="00D453BA">
              <w:rPr>
                <w:i/>
                <w:sz w:val="14"/>
                <w:szCs w:val="14"/>
              </w:rPr>
              <w:t>(</w:t>
            </w:r>
            <w:r w:rsidR="00D453BA" w:rsidRPr="00D453BA">
              <w:rPr>
                <w:i/>
                <w:sz w:val="14"/>
                <w:szCs w:val="14"/>
              </w:rPr>
              <w:t>международный код идентификации юридического лица</w:t>
            </w:r>
            <w:r w:rsidR="003A0642">
              <w:rPr>
                <w:i/>
                <w:sz w:val="14"/>
                <w:szCs w:val="14"/>
              </w:rPr>
              <w:t xml:space="preserve"> (</w:t>
            </w:r>
            <w:r w:rsidR="003A0642">
              <w:rPr>
                <w:i/>
                <w:sz w:val="14"/>
                <w:szCs w:val="14"/>
                <w:lang w:val="en-US"/>
              </w:rPr>
              <w:t>LEI</w:t>
            </w:r>
            <w:r w:rsidR="003A0642">
              <w:rPr>
                <w:i/>
                <w:sz w:val="14"/>
                <w:szCs w:val="14"/>
              </w:rPr>
              <w:t>)</w:t>
            </w:r>
            <w:r w:rsidRPr="00D453BA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AE1B9D" w:rsidRPr="00D453BA" w:rsidRDefault="00AE1B9D" w:rsidP="00BC71D9">
            <w:pPr>
              <w:rPr>
                <w:sz w:val="14"/>
                <w:szCs w:val="14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  <w:tcBorders>
              <w:right w:val="single" w:sz="4" w:space="0" w:color="auto"/>
            </w:tcBorders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9D" w:rsidRPr="006A045C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48" w:type="dxa"/>
            <w:gridSpan w:val="21"/>
            <w:tcBorders>
              <w:left w:val="single" w:sz="4" w:space="0" w:color="auto"/>
              <w:bottom w:val="single" w:sz="4" w:space="0" w:color="auto"/>
            </w:tcBorders>
          </w:tcPr>
          <w:p w:rsidR="00AE1B9D" w:rsidRPr="006A045C" w:rsidRDefault="00AE1B9D" w:rsidP="00BC71D9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</w:tcPr>
          <w:p w:rsidR="00AE1B9D" w:rsidRPr="00EC5DF2" w:rsidRDefault="00AE1B9D" w:rsidP="000E0C32">
            <w:pPr>
              <w:jc w:val="center"/>
              <w:rPr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 xml:space="preserve">(адрес </w:t>
            </w:r>
            <w:r w:rsidR="000E0C32">
              <w:rPr>
                <w:i/>
                <w:sz w:val="14"/>
                <w:szCs w:val="14"/>
              </w:rPr>
              <w:t xml:space="preserve">регистрации по </w:t>
            </w:r>
            <w:r w:rsidRPr="00EC5DF2">
              <w:rPr>
                <w:i/>
                <w:sz w:val="14"/>
                <w:szCs w:val="14"/>
              </w:rPr>
              <w:t>мест</w:t>
            </w:r>
            <w:r w:rsidR="000E0C32">
              <w:rPr>
                <w:i/>
                <w:sz w:val="14"/>
                <w:szCs w:val="14"/>
              </w:rPr>
              <w:t xml:space="preserve">у </w:t>
            </w:r>
            <w:r w:rsidRPr="00EC5DF2">
              <w:rPr>
                <w:i/>
                <w:sz w:val="14"/>
                <w:szCs w:val="14"/>
              </w:rPr>
              <w:t>нахождения)</w:t>
            </w: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A4166E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AE1B9D" w:rsidRPr="00A4166E" w:rsidRDefault="00AE1B9D" w:rsidP="00BC71D9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E1B9D" w:rsidRPr="0036670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top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в лице</w:t>
            </w: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  <w:r w:rsidRPr="00EC5DF2">
              <w:rPr>
                <w:sz w:val="18"/>
                <w:szCs w:val="18"/>
              </w:rPr>
              <w:t>,</w:t>
            </w: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8"/>
            <w:tcBorders>
              <w:top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4"/>
                <w:szCs w:val="14"/>
              </w:rPr>
            </w:pPr>
            <w:r w:rsidRPr="00671E2D">
              <w:rPr>
                <w:i/>
                <w:sz w:val="14"/>
                <w:szCs w:val="14"/>
              </w:rPr>
              <w:t>(наименование должности и ФИО подписанта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действующего</w:t>
            </w:r>
          </w:p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на основании</w:t>
            </w:r>
          </w:p>
        </w:tc>
        <w:tc>
          <w:tcPr>
            <w:tcW w:w="8087" w:type="dxa"/>
            <w:gridSpan w:val="28"/>
            <w:tcBorders>
              <w:bottom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8"/>
                <w:szCs w:val="18"/>
              </w:rPr>
            </w:pPr>
          </w:p>
          <w:p w:rsidR="00AE1B9D" w:rsidRPr="00EC5DF2" w:rsidRDefault="00AE1B9D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  <w:tr w:rsidR="00AE1B9D" w:rsidRPr="00EC5DF2" w:rsidTr="00882F15">
        <w:trPr>
          <w:gridAfter w:val="2"/>
          <w:wAfter w:w="223" w:type="dxa"/>
        </w:trPr>
        <w:tc>
          <w:tcPr>
            <w:tcW w:w="1517" w:type="dxa"/>
          </w:tcPr>
          <w:p w:rsidR="00AE1B9D" w:rsidRPr="00EC5DF2" w:rsidRDefault="00AE1B9D" w:rsidP="00BC71D9">
            <w:pPr>
              <w:rPr>
                <w:b/>
                <w:sz w:val="18"/>
                <w:szCs w:val="18"/>
              </w:rPr>
            </w:pPr>
          </w:p>
        </w:tc>
        <w:tc>
          <w:tcPr>
            <w:tcW w:w="7856" w:type="dxa"/>
            <w:gridSpan w:val="27"/>
            <w:tcBorders>
              <w:top w:val="single" w:sz="4" w:space="0" w:color="auto"/>
            </w:tcBorders>
          </w:tcPr>
          <w:p w:rsidR="00AE1B9D" w:rsidRPr="00EC5DF2" w:rsidRDefault="00AE1B9D" w:rsidP="00BC71D9">
            <w:pPr>
              <w:jc w:val="center"/>
              <w:rPr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(документ, подтверждающий полномочия подписанта)</w:t>
            </w:r>
          </w:p>
        </w:tc>
        <w:tc>
          <w:tcPr>
            <w:tcW w:w="606" w:type="dxa"/>
            <w:gridSpan w:val="3"/>
          </w:tcPr>
          <w:p w:rsidR="00AE1B9D" w:rsidRPr="00EC5DF2" w:rsidRDefault="00AE1B9D" w:rsidP="00BC71D9">
            <w:pPr>
              <w:rPr>
                <w:sz w:val="18"/>
                <w:szCs w:val="18"/>
              </w:rPr>
            </w:pPr>
          </w:p>
        </w:tc>
      </w:tr>
    </w:tbl>
    <w:p w:rsidR="00AE1B9D" w:rsidRDefault="00AE1B9D" w:rsidP="00BC71D9">
      <w:pPr>
        <w:ind w:firstLine="709"/>
        <w:jc w:val="center"/>
        <w:rPr>
          <w:sz w:val="18"/>
          <w:szCs w:val="18"/>
        </w:rPr>
      </w:pPr>
    </w:p>
    <w:p w:rsidR="00E764BA" w:rsidRDefault="00AE1B9D" w:rsidP="00BC71D9">
      <w:pPr>
        <w:ind w:firstLine="709"/>
        <w:jc w:val="both"/>
        <w:rPr>
          <w:sz w:val="18"/>
          <w:szCs w:val="18"/>
        </w:rPr>
      </w:pPr>
      <w:r w:rsidRPr="001B2FBC">
        <w:rPr>
          <w:sz w:val="18"/>
          <w:szCs w:val="18"/>
        </w:rPr>
        <w:t>Настоящ</w:t>
      </w:r>
      <w:r w:rsidR="00E764BA">
        <w:rPr>
          <w:sz w:val="18"/>
          <w:szCs w:val="18"/>
        </w:rPr>
        <w:t>им Заявитель</w:t>
      </w:r>
      <w:r w:rsidR="00D57287">
        <w:rPr>
          <w:sz w:val="18"/>
          <w:szCs w:val="18"/>
        </w:rPr>
        <w:t xml:space="preserve"> </w:t>
      </w:r>
      <w:r w:rsidR="00E764BA">
        <w:rPr>
          <w:sz w:val="18"/>
          <w:szCs w:val="18"/>
        </w:rPr>
        <w:t>просит признать его квалифицированным инвестором</w:t>
      </w:r>
      <w:r w:rsidR="00D57287">
        <w:rPr>
          <w:sz w:val="18"/>
          <w:szCs w:val="18"/>
        </w:rPr>
        <w:t xml:space="preserve"> (подтвер</w:t>
      </w:r>
      <w:r w:rsidR="00C65724">
        <w:rPr>
          <w:sz w:val="18"/>
          <w:szCs w:val="18"/>
        </w:rPr>
        <w:t>дить</w:t>
      </w:r>
      <w:r w:rsidR="00D57287">
        <w:rPr>
          <w:sz w:val="18"/>
          <w:szCs w:val="18"/>
        </w:rPr>
        <w:t xml:space="preserve"> статус квалифицир</w:t>
      </w:r>
      <w:r w:rsidR="00D57287">
        <w:rPr>
          <w:sz w:val="18"/>
          <w:szCs w:val="18"/>
        </w:rPr>
        <w:t>о</w:t>
      </w:r>
      <w:r w:rsidR="00D57287">
        <w:rPr>
          <w:sz w:val="18"/>
          <w:szCs w:val="18"/>
        </w:rPr>
        <w:t xml:space="preserve">ванного инвестора) в отношении </w:t>
      </w:r>
      <w:r w:rsidR="00D57287" w:rsidRPr="00251273">
        <w:rPr>
          <w:sz w:val="18"/>
          <w:szCs w:val="18"/>
        </w:rPr>
        <w:t>всех видов сделок, ценных бумаг и иных финансовых инструментов, предназначенных для квалифицированных инвесторов.</w:t>
      </w:r>
    </w:p>
    <w:p w:rsidR="00D23CCD" w:rsidRDefault="00D23CCD" w:rsidP="00D23CCD">
      <w:pPr>
        <w:ind w:firstLine="709"/>
        <w:jc w:val="both"/>
        <w:rPr>
          <w:sz w:val="18"/>
          <w:szCs w:val="18"/>
        </w:rPr>
      </w:pPr>
    </w:p>
    <w:p w:rsidR="008D6D85" w:rsidRDefault="008D6D85" w:rsidP="00D23CCD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8924"/>
      </w:tblGrid>
      <w:tr w:rsidR="00D23CCD" w:rsidTr="00965E8D">
        <w:tc>
          <w:tcPr>
            <w:tcW w:w="713" w:type="dxa"/>
            <w:tcMar>
              <w:left w:w="0" w:type="dxa"/>
              <w:right w:w="0" w:type="dxa"/>
            </w:tcMar>
          </w:tcPr>
          <w:p w:rsidR="00D23CCD" w:rsidRDefault="00D23CCD" w:rsidP="00026C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D23CCD" w:rsidRDefault="006F4998" w:rsidP="006F49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Квалифицированным инвестором просим признать</w:t>
            </w:r>
            <w:r w:rsidR="00D23CCD">
              <w:rPr>
                <w:sz w:val="18"/>
                <w:szCs w:val="18"/>
              </w:rPr>
              <w:t xml:space="preserve"> в рамках:</w:t>
            </w:r>
          </w:p>
        </w:tc>
      </w:tr>
      <w:tr w:rsidR="00D23CCD" w:rsidTr="00965E8D">
        <w:tc>
          <w:tcPr>
            <w:tcW w:w="713" w:type="dxa"/>
            <w:tcMar>
              <w:left w:w="0" w:type="dxa"/>
              <w:right w:w="0" w:type="dxa"/>
            </w:tcMar>
          </w:tcPr>
          <w:p w:rsidR="00D23CCD" w:rsidRDefault="00D23CCD" w:rsidP="00026C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D23CCD" w:rsidRDefault="00D23CCD" w:rsidP="00CA79F3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 xml:space="preserve">проставьте отметку в </w:t>
            </w:r>
            <w:r w:rsidR="00CA79F3">
              <w:rPr>
                <w:i/>
                <w:sz w:val="14"/>
                <w:szCs w:val="14"/>
              </w:rPr>
              <w:t>одном из п</w:t>
            </w:r>
            <w:r>
              <w:rPr>
                <w:i/>
                <w:sz w:val="14"/>
                <w:szCs w:val="14"/>
              </w:rPr>
              <w:t>ункт</w:t>
            </w:r>
            <w:r w:rsidR="00CA79F3">
              <w:rPr>
                <w:i/>
                <w:sz w:val="14"/>
                <w:szCs w:val="14"/>
              </w:rPr>
              <w:t>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BE1091" w:rsidRPr="004038BA" w:rsidRDefault="00BE1091" w:rsidP="00BE1091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BE1091" w:rsidRPr="004038BA" w:rsidTr="00822673">
        <w:tc>
          <w:tcPr>
            <w:tcW w:w="675" w:type="dxa"/>
          </w:tcPr>
          <w:p w:rsidR="00BE1091" w:rsidRPr="004038BA" w:rsidRDefault="00BE1091" w:rsidP="00822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E1091" w:rsidRPr="004038BA" w:rsidRDefault="00BE1091" w:rsidP="00822673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E1091" w:rsidRPr="004038BA" w:rsidRDefault="00BE1091" w:rsidP="00BE109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о брокерском обслуживании</w:t>
            </w:r>
          </w:p>
        </w:tc>
      </w:tr>
      <w:tr w:rsidR="00BE1091" w:rsidRPr="004038BA" w:rsidTr="00822673">
        <w:tc>
          <w:tcPr>
            <w:tcW w:w="675" w:type="dxa"/>
          </w:tcPr>
          <w:p w:rsidR="00BE1091" w:rsidRPr="004038BA" w:rsidRDefault="00BE1091" w:rsidP="008226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BE1091" w:rsidRPr="004038BA" w:rsidRDefault="00BE1091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BE1091" w:rsidRPr="004038BA" w:rsidRDefault="00BE1091" w:rsidP="00822673">
            <w:pPr>
              <w:jc w:val="both"/>
              <w:rPr>
                <w:sz w:val="14"/>
                <w:szCs w:val="14"/>
              </w:rPr>
            </w:pPr>
          </w:p>
        </w:tc>
      </w:tr>
      <w:tr w:rsidR="00BE1091" w:rsidRPr="004038BA" w:rsidTr="00822673">
        <w:tc>
          <w:tcPr>
            <w:tcW w:w="675" w:type="dxa"/>
          </w:tcPr>
          <w:p w:rsidR="00BE1091" w:rsidRPr="004038BA" w:rsidRDefault="00BE1091" w:rsidP="00822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E1091" w:rsidRPr="004038BA" w:rsidRDefault="00BE1091" w:rsidP="00822673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E1091" w:rsidRPr="004038BA" w:rsidRDefault="00BE1091" w:rsidP="008226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доверительного управления</w:t>
            </w:r>
          </w:p>
        </w:tc>
      </w:tr>
    </w:tbl>
    <w:p w:rsidR="00BE1091" w:rsidRDefault="00BE1091" w:rsidP="00BE1091">
      <w:pPr>
        <w:ind w:firstLine="709"/>
        <w:jc w:val="both"/>
        <w:rPr>
          <w:sz w:val="18"/>
          <w:szCs w:val="18"/>
        </w:rPr>
      </w:pPr>
    </w:p>
    <w:p w:rsidR="008D6D85" w:rsidRDefault="008D6D85" w:rsidP="00BE1091">
      <w:pPr>
        <w:ind w:firstLine="709"/>
        <w:jc w:val="both"/>
        <w:rPr>
          <w:sz w:val="18"/>
          <w:szCs w:val="18"/>
        </w:rPr>
      </w:pPr>
    </w:p>
    <w:p w:rsidR="001F66F2" w:rsidRPr="001F66F2" w:rsidRDefault="001F66F2" w:rsidP="00BC71D9">
      <w:pPr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Основание для признания (подтверждения):</w:t>
      </w:r>
    </w:p>
    <w:p w:rsidR="0029084B" w:rsidRDefault="0029084B" w:rsidP="00BC71D9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8924"/>
      </w:tblGrid>
      <w:tr w:rsidR="001453FF" w:rsidTr="001453FF">
        <w:tc>
          <w:tcPr>
            <w:tcW w:w="714" w:type="dxa"/>
            <w:tcMar>
              <w:left w:w="0" w:type="dxa"/>
              <w:right w:w="0" w:type="dxa"/>
            </w:tcMar>
          </w:tcPr>
          <w:p w:rsidR="001453FF" w:rsidRDefault="001453FF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1453FF" w:rsidRDefault="001453FF" w:rsidP="00BC71D9">
            <w:pPr>
              <w:jc w:val="both"/>
              <w:rPr>
                <w:sz w:val="18"/>
                <w:szCs w:val="18"/>
              </w:rPr>
            </w:pPr>
            <w:r w:rsidRPr="00DE7355">
              <w:rPr>
                <w:sz w:val="18"/>
                <w:szCs w:val="18"/>
              </w:rPr>
              <w:t>Подтверждаем, что являемся</w:t>
            </w:r>
            <w:r>
              <w:rPr>
                <w:sz w:val="18"/>
                <w:szCs w:val="18"/>
              </w:rPr>
              <w:t>:</w:t>
            </w:r>
          </w:p>
        </w:tc>
      </w:tr>
      <w:tr w:rsidR="001453FF" w:rsidTr="001453FF">
        <w:tc>
          <w:tcPr>
            <w:tcW w:w="714" w:type="dxa"/>
            <w:tcMar>
              <w:left w:w="0" w:type="dxa"/>
              <w:right w:w="0" w:type="dxa"/>
            </w:tcMar>
          </w:tcPr>
          <w:p w:rsidR="001453FF" w:rsidRDefault="001453FF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1453FF" w:rsidRDefault="001453FF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соответствующем пункте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812270" w:rsidRPr="004038BA" w:rsidRDefault="00812270" w:rsidP="00BC71D9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812270" w:rsidRPr="004038BA" w:rsidTr="007F76B9">
        <w:tc>
          <w:tcPr>
            <w:tcW w:w="675" w:type="dxa"/>
          </w:tcPr>
          <w:p w:rsidR="00812270" w:rsidRPr="004038BA" w:rsidRDefault="00812270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2270" w:rsidRPr="004038BA" w:rsidRDefault="00812270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812270" w:rsidRPr="004038BA" w:rsidRDefault="0029084B" w:rsidP="00BC71D9">
            <w:pPr>
              <w:jc w:val="both"/>
              <w:rPr>
                <w:sz w:val="18"/>
                <w:szCs w:val="18"/>
              </w:rPr>
            </w:pPr>
            <w:r w:rsidRPr="00DE7355">
              <w:rPr>
                <w:sz w:val="18"/>
                <w:szCs w:val="18"/>
              </w:rPr>
              <w:t>коммерческой организацией</w:t>
            </w:r>
          </w:p>
        </w:tc>
      </w:tr>
      <w:tr w:rsidR="00812270" w:rsidRPr="004038BA" w:rsidTr="007F76B9">
        <w:tc>
          <w:tcPr>
            <w:tcW w:w="675" w:type="dxa"/>
          </w:tcPr>
          <w:p w:rsidR="00812270" w:rsidRPr="004038BA" w:rsidRDefault="00812270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812270" w:rsidRPr="004038BA" w:rsidRDefault="00812270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812270" w:rsidRPr="004038BA" w:rsidRDefault="00812270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812270" w:rsidRPr="004038BA" w:rsidTr="007F76B9">
        <w:tc>
          <w:tcPr>
            <w:tcW w:w="675" w:type="dxa"/>
          </w:tcPr>
          <w:p w:rsidR="00812270" w:rsidRPr="004038BA" w:rsidRDefault="00812270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2270" w:rsidRPr="004038BA" w:rsidRDefault="00812270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812270" w:rsidRPr="004038BA" w:rsidRDefault="0029084B" w:rsidP="00BC71D9">
            <w:pPr>
              <w:jc w:val="both"/>
              <w:rPr>
                <w:sz w:val="18"/>
                <w:szCs w:val="18"/>
              </w:rPr>
            </w:pPr>
            <w:r w:rsidRPr="00DE7355">
              <w:rPr>
                <w:sz w:val="18"/>
                <w:szCs w:val="18"/>
              </w:rPr>
              <w:t>международным фондом, зарегистрированным в соответствии с Федеральным законом от 3 августа 2018 г. № 290-ФЗ «О международных компаниях и международных фондах» в целях совершения операций с ценными бумагами российских эмитентов</w:t>
            </w:r>
          </w:p>
        </w:tc>
      </w:tr>
    </w:tbl>
    <w:p w:rsidR="00700B60" w:rsidRDefault="00700B60" w:rsidP="00BC71D9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928"/>
      </w:tblGrid>
      <w:tr w:rsidR="00420C31" w:rsidTr="001453FF">
        <w:tc>
          <w:tcPr>
            <w:tcW w:w="709" w:type="dxa"/>
            <w:tcMar>
              <w:left w:w="0" w:type="dxa"/>
              <w:right w:w="0" w:type="dxa"/>
            </w:tcMar>
          </w:tcPr>
          <w:p w:rsidR="00420C31" w:rsidRDefault="00420C3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420C31" w:rsidRDefault="00420C31" w:rsidP="00BC71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Заявляем о том, что отвечаем следующему требованию для признания квалифицированным инвестором</w:t>
            </w:r>
            <w:r w:rsidRPr="00DE7355">
              <w:rPr>
                <w:sz w:val="18"/>
                <w:szCs w:val="18"/>
              </w:rPr>
              <w:t xml:space="preserve"> на дату подачи настоящего Заяв</w:t>
            </w:r>
            <w:r>
              <w:rPr>
                <w:sz w:val="18"/>
                <w:szCs w:val="18"/>
              </w:rPr>
              <w:t>ления</w:t>
            </w:r>
            <w:r w:rsidR="00DF1E80">
              <w:rPr>
                <w:sz w:val="18"/>
                <w:szCs w:val="18"/>
              </w:rPr>
              <w:t xml:space="preserve"> о признании квалифицированным инвестором</w:t>
            </w:r>
            <w:r w:rsidRPr="00DE7355">
              <w:rPr>
                <w:sz w:val="18"/>
                <w:szCs w:val="18"/>
              </w:rPr>
              <w:t>:</w:t>
            </w:r>
          </w:p>
        </w:tc>
      </w:tr>
      <w:tr w:rsidR="00420C31" w:rsidTr="001453FF">
        <w:tc>
          <w:tcPr>
            <w:tcW w:w="709" w:type="dxa"/>
            <w:tcMar>
              <w:left w:w="0" w:type="dxa"/>
              <w:right w:w="0" w:type="dxa"/>
            </w:tcMar>
          </w:tcPr>
          <w:p w:rsidR="00420C31" w:rsidRDefault="00420C3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420C31" w:rsidRDefault="00420C31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700B60" w:rsidRPr="004038BA" w:rsidRDefault="00700B60" w:rsidP="00BC71D9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700B60" w:rsidRPr="004038BA" w:rsidTr="00D82788">
        <w:tc>
          <w:tcPr>
            <w:tcW w:w="675" w:type="dxa"/>
          </w:tcPr>
          <w:p w:rsidR="00700B60" w:rsidRPr="008F1C64" w:rsidRDefault="00700B60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00B60" w:rsidRPr="008F1C64" w:rsidRDefault="00700B60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700B60" w:rsidRPr="008F1C64" w:rsidRDefault="00D82788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t>размер собственного капитала составляет не менее 200 (двухсот) миллионов рублей</w:t>
            </w:r>
          </w:p>
        </w:tc>
      </w:tr>
      <w:tr w:rsidR="00700B60" w:rsidRPr="004038BA" w:rsidTr="00D82788">
        <w:tc>
          <w:tcPr>
            <w:tcW w:w="675" w:type="dxa"/>
          </w:tcPr>
          <w:p w:rsidR="00700B60" w:rsidRPr="008F1C64" w:rsidRDefault="00700B60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700B60" w:rsidRPr="008F1C64" w:rsidRDefault="00700B60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700B60" w:rsidRPr="008F1C64" w:rsidRDefault="00700B60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700B60" w:rsidRPr="004038BA" w:rsidTr="00D82788">
        <w:tc>
          <w:tcPr>
            <w:tcW w:w="675" w:type="dxa"/>
          </w:tcPr>
          <w:p w:rsidR="00700B60" w:rsidRPr="008F1C64" w:rsidRDefault="00700B60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00B60" w:rsidRPr="008F1C64" w:rsidRDefault="00700B60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700B60" w:rsidRPr="008F1C64" w:rsidRDefault="00D82788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t>соверш</w:t>
            </w:r>
            <w:r w:rsidR="00E93F54" w:rsidRPr="008F1C64">
              <w:rPr>
                <w:sz w:val="18"/>
                <w:szCs w:val="18"/>
              </w:rPr>
              <w:t>ение</w:t>
            </w:r>
            <w:r w:rsidRPr="008F1C64">
              <w:rPr>
                <w:sz w:val="18"/>
                <w:szCs w:val="18"/>
              </w:rPr>
              <w:t xml:space="preserve"> сдел</w:t>
            </w:r>
            <w:r w:rsidR="00E93F54" w:rsidRPr="008F1C64">
              <w:rPr>
                <w:sz w:val="18"/>
                <w:szCs w:val="18"/>
              </w:rPr>
              <w:t>о</w:t>
            </w:r>
            <w:r w:rsidRPr="008F1C64">
              <w:rPr>
                <w:sz w:val="18"/>
                <w:szCs w:val="18"/>
              </w:rPr>
              <w:t>к с ценными бумагами и</w:t>
            </w:r>
            <w:r w:rsidR="0013523C" w:rsidRPr="008F1C64">
              <w:rPr>
                <w:sz w:val="18"/>
                <w:szCs w:val="18"/>
              </w:rPr>
              <w:t xml:space="preserve"> (</w:t>
            </w:r>
            <w:r w:rsidRPr="008F1C64">
              <w:rPr>
                <w:sz w:val="18"/>
                <w:szCs w:val="18"/>
              </w:rPr>
              <w:t>или</w:t>
            </w:r>
            <w:r w:rsidR="0013523C" w:rsidRPr="008F1C64">
              <w:rPr>
                <w:sz w:val="18"/>
                <w:szCs w:val="18"/>
              </w:rPr>
              <w:t>)</w:t>
            </w:r>
            <w:r w:rsidRPr="008F1C64">
              <w:rPr>
                <w:sz w:val="18"/>
                <w:szCs w:val="18"/>
              </w:rPr>
              <w:t xml:space="preserve"> заключ</w:t>
            </w:r>
            <w:r w:rsidR="0013523C" w:rsidRPr="008F1C64">
              <w:rPr>
                <w:sz w:val="18"/>
                <w:szCs w:val="18"/>
              </w:rPr>
              <w:t>ение</w:t>
            </w:r>
            <w:r w:rsidRPr="008F1C64">
              <w:rPr>
                <w:sz w:val="18"/>
                <w:szCs w:val="18"/>
              </w:rPr>
              <w:t xml:space="preserve"> договор</w:t>
            </w:r>
            <w:r w:rsidR="0013523C" w:rsidRPr="008F1C64">
              <w:rPr>
                <w:sz w:val="18"/>
                <w:szCs w:val="18"/>
              </w:rPr>
              <w:t>ов</w:t>
            </w:r>
            <w:r w:rsidRPr="008F1C64">
              <w:rPr>
                <w:sz w:val="18"/>
                <w:szCs w:val="18"/>
              </w:rPr>
              <w:t>, являющи</w:t>
            </w:r>
            <w:r w:rsidR="0013523C" w:rsidRPr="008F1C64">
              <w:rPr>
                <w:sz w:val="18"/>
                <w:szCs w:val="18"/>
              </w:rPr>
              <w:t>х</w:t>
            </w:r>
            <w:r w:rsidRPr="008F1C64">
              <w:rPr>
                <w:sz w:val="18"/>
                <w:szCs w:val="18"/>
              </w:rPr>
              <w:t>ся производными финанс</w:t>
            </w:r>
            <w:r w:rsidRPr="008F1C64">
              <w:rPr>
                <w:sz w:val="18"/>
                <w:szCs w:val="18"/>
              </w:rPr>
              <w:t>о</w:t>
            </w:r>
            <w:r w:rsidRPr="008F1C64">
              <w:rPr>
                <w:sz w:val="18"/>
                <w:szCs w:val="18"/>
              </w:rPr>
              <w:t xml:space="preserve">выми </w:t>
            </w:r>
            <w:r w:rsidRPr="009E3BDA">
              <w:rPr>
                <w:sz w:val="18"/>
                <w:szCs w:val="18"/>
              </w:rPr>
              <w:t>инструментами, за последние 4 (</w:t>
            </w:r>
            <w:r w:rsidR="0013523C" w:rsidRPr="009E3BDA">
              <w:rPr>
                <w:sz w:val="18"/>
                <w:szCs w:val="18"/>
              </w:rPr>
              <w:t>ч</w:t>
            </w:r>
            <w:r w:rsidRPr="009E3BDA">
              <w:rPr>
                <w:sz w:val="18"/>
                <w:szCs w:val="18"/>
              </w:rPr>
              <w:t xml:space="preserve">етыре) </w:t>
            </w:r>
            <w:r w:rsidR="0013523C" w:rsidRPr="009E3BDA">
              <w:rPr>
                <w:sz w:val="18"/>
                <w:szCs w:val="18"/>
              </w:rPr>
              <w:t xml:space="preserve">полных </w:t>
            </w:r>
            <w:r w:rsidRPr="009E3BDA">
              <w:rPr>
                <w:sz w:val="18"/>
                <w:szCs w:val="18"/>
              </w:rPr>
              <w:t>квартала</w:t>
            </w:r>
            <w:r w:rsidR="0013523C" w:rsidRPr="009E3BDA">
              <w:rPr>
                <w:sz w:val="18"/>
                <w:szCs w:val="18"/>
              </w:rPr>
              <w:t>, предшествующие кварталу, в котором подано настоящее</w:t>
            </w:r>
            <w:r w:rsidR="0013523C" w:rsidRPr="008F1C64">
              <w:rPr>
                <w:sz w:val="18"/>
                <w:szCs w:val="18"/>
              </w:rPr>
              <w:t xml:space="preserve"> Заявление о признании квалифицированным инвестором,</w:t>
            </w:r>
            <w:r w:rsidRPr="008F1C64">
              <w:rPr>
                <w:sz w:val="18"/>
                <w:szCs w:val="18"/>
              </w:rPr>
              <w:t xml:space="preserve"> в среднем не реже 5 (</w:t>
            </w:r>
            <w:r w:rsidR="0013523C" w:rsidRPr="008F1C64">
              <w:rPr>
                <w:sz w:val="18"/>
                <w:szCs w:val="18"/>
              </w:rPr>
              <w:t>п</w:t>
            </w:r>
            <w:r w:rsidRPr="008F1C64">
              <w:rPr>
                <w:sz w:val="18"/>
                <w:szCs w:val="18"/>
              </w:rPr>
              <w:t>яти) раз в квартал, но не реже 1 (</w:t>
            </w:r>
            <w:r w:rsidR="0013523C" w:rsidRPr="008F1C64">
              <w:rPr>
                <w:sz w:val="18"/>
                <w:szCs w:val="18"/>
              </w:rPr>
              <w:t>о</w:t>
            </w:r>
            <w:r w:rsidRPr="008F1C64">
              <w:rPr>
                <w:sz w:val="18"/>
                <w:szCs w:val="18"/>
              </w:rPr>
              <w:t xml:space="preserve">дного) раза в месяц. </w:t>
            </w:r>
            <w:r w:rsidRPr="00617ACC">
              <w:rPr>
                <w:sz w:val="18"/>
                <w:szCs w:val="18"/>
              </w:rPr>
              <w:t xml:space="preserve">При этом </w:t>
            </w:r>
            <w:r w:rsidR="0013523C" w:rsidRPr="00617ACC">
              <w:rPr>
                <w:sz w:val="18"/>
                <w:szCs w:val="18"/>
              </w:rPr>
              <w:t>объем указанных</w:t>
            </w:r>
            <w:r w:rsidRPr="00617ACC">
              <w:rPr>
                <w:sz w:val="18"/>
                <w:szCs w:val="18"/>
              </w:rPr>
              <w:t xml:space="preserve"> сделок (договоров) составля</w:t>
            </w:r>
            <w:r w:rsidR="00617ACC" w:rsidRPr="00617ACC">
              <w:rPr>
                <w:sz w:val="18"/>
                <w:szCs w:val="18"/>
              </w:rPr>
              <w:t>ет</w:t>
            </w:r>
            <w:r w:rsidRPr="00617ACC">
              <w:rPr>
                <w:sz w:val="18"/>
                <w:szCs w:val="18"/>
              </w:rPr>
              <w:t xml:space="preserve"> не менее 50 (</w:t>
            </w:r>
            <w:r w:rsidR="0013523C" w:rsidRPr="00617ACC">
              <w:rPr>
                <w:sz w:val="18"/>
                <w:szCs w:val="18"/>
              </w:rPr>
              <w:t>п</w:t>
            </w:r>
            <w:r w:rsidRPr="00617ACC">
              <w:rPr>
                <w:sz w:val="18"/>
                <w:szCs w:val="18"/>
              </w:rPr>
              <w:t>я</w:t>
            </w:r>
            <w:r w:rsidRPr="00617ACC">
              <w:rPr>
                <w:sz w:val="18"/>
                <w:szCs w:val="18"/>
              </w:rPr>
              <w:t xml:space="preserve">тидесяти) </w:t>
            </w:r>
            <w:r w:rsidR="0013523C" w:rsidRPr="00617ACC">
              <w:rPr>
                <w:sz w:val="18"/>
                <w:szCs w:val="18"/>
              </w:rPr>
              <w:t xml:space="preserve">миллионов </w:t>
            </w:r>
            <w:r w:rsidRPr="00617ACC">
              <w:rPr>
                <w:sz w:val="18"/>
                <w:szCs w:val="18"/>
              </w:rPr>
              <w:t>рублей</w:t>
            </w:r>
          </w:p>
        </w:tc>
      </w:tr>
      <w:tr w:rsidR="00D82788" w:rsidRPr="004038BA" w:rsidTr="00D82788">
        <w:tc>
          <w:tcPr>
            <w:tcW w:w="675" w:type="dxa"/>
          </w:tcPr>
          <w:p w:rsidR="00D82788" w:rsidRPr="008F1C64" w:rsidRDefault="00D82788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82788" w:rsidRPr="008F1C64" w:rsidRDefault="00D82788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D82788" w:rsidRPr="008F1C64" w:rsidRDefault="00D82788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D82788" w:rsidRPr="004038BA" w:rsidTr="00D82788">
        <w:tc>
          <w:tcPr>
            <w:tcW w:w="675" w:type="dxa"/>
          </w:tcPr>
          <w:p w:rsidR="00D82788" w:rsidRPr="008F1C64" w:rsidRDefault="00D82788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2788" w:rsidRPr="008F1C64" w:rsidRDefault="00D82788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82788" w:rsidRPr="008F1C64" w:rsidRDefault="00024EAF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t xml:space="preserve">размер </w:t>
            </w:r>
            <w:r w:rsidR="00D82788" w:rsidRPr="008F1C64">
              <w:rPr>
                <w:sz w:val="18"/>
                <w:szCs w:val="18"/>
              </w:rPr>
              <w:t>выручк</w:t>
            </w:r>
            <w:r w:rsidRPr="008F1C64">
              <w:rPr>
                <w:sz w:val="18"/>
                <w:szCs w:val="18"/>
              </w:rPr>
              <w:t>и</w:t>
            </w:r>
            <w:r w:rsidR="00D82788" w:rsidRPr="008F1C64">
              <w:rPr>
                <w:sz w:val="18"/>
                <w:szCs w:val="18"/>
              </w:rPr>
              <w:t>, определяем</w:t>
            </w:r>
            <w:r w:rsidRPr="008F1C64">
              <w:rPr>
                <w:sz w:val="18"/>
                <w:szCs w:val="18"/>
              </w:rPr>
              <w:t>ый</w:t>
            </w:r>
            <w:r w:rsidR="00D82788" w:rsidRPr="008F1C64">
              <w:rPr>
                <w:sz w:val="18"/>
                <w:szCs w:val="18"/>
              </w:rPr>
              <w:t xml:space="preserve"> </w:t>
            </w:r>
            <w:r w:rsidRPr="008F1C64">
              <w:rPr>
                <w:sz w:val="18"/>
                <w:szCs w:val="18"/>
              </w:rPr>
              <w:t>по данным бухгалтерской (финансовой) отчетности за последний заверше</w:t>
            </w:r>
            <w:r w:rsidRPr="008F1C64">
              <w:rPr>
                <w:sz w:val="18"/>
                <w:szCs w:val="18"/>
              </w:rPr>
              <w:t>н</w:t>
            </w:r>
            <w:r w:rsidRPr="008F1C64">
              <w:rPr>
                <w:sz w:val="18"/>
                <w:szCs w:val="18"/>
              </w:rPr>
              <w:t>ный год, в отношении которой на дату подачи настоящего Заявления о признании квалифицированным инв</w:t>
            </w:r>
            <w:r w:rsidRPr="008F1C64">
              <w:rPr>
                <w:sz w:val="18"/>
                <w:szCs w:val="18"/>
              </w:rPr>
              <w:t>е</w:t>
            </w:r>
            <w:r w:rsidRPr="008F1C64">
              <w:rPr>
                <w:sz w:val="18"/>
                <w:szCs w:val="18"/>
              </w:rPr>
              <w:t xml:space="preserve">стором истек срок представления годовой бухгалтерской (финансовой) отчетности, </w:t>
            </w:r>
            <w:r w:rsidR="002E7EBE" w:rsidRPr="008F1C64">
              <w:rPr>
                <w:sz w:val="18"/>
                <w:szCs w:val="18"/>
              </w:rPr>
              <w:t>установленный частью 5 статьи 18 Федерального закона от 6 декабря 2011 г. № 402-ФЗ «</w:t>
            </w:r>
            <w:r w:rsidR="001166CC" w:rsidRPr="008F1C64">
              <w:rPr>
                <w:sz w:val="18"/>
                <w:szCs w:val="18"/>
              </w:rPr>
              <w:t>О бухгал</w:t>
            </w:r>
            <w:r w:rsidR="002E7EBE" w:rsidRPr="008F1C64">
              <w:rPr>
                <w:sz w:val="18"/>
                <w:szCs w:val="18"/>
              </w:rPr>
              <w:t>т</w:t>
            </w:r>
            <w:r w:rsidR="001166CC" w:rsidRPr="008F1C64">
              <w:rPr>
                <w:sz w:val="18"/>
                <w:szCs w:val="18"/>
              </w:rPr>
              <w:t>е</w:t>
            </w:r>
            <w:r w:rsidR="002E7EBE" w:rsidRPr="008F1C64">
              <w:rPr>
                <w:sz w:val="18"/>
                <w:szCs w:val="18"/>
              </w:rPr>
              <w:t>р</w:t>
            </w:r>
            <w:r w:rsidR="001166CC" w:rsidRPr="008F1C64">
              <w:rPr>
                <w:sz w:val="18"/>
                <w:szCs w:val="18"/>
              </w:rPr>
              <w:t>с</w:t>
            </w:r>
            <w:r w:rsidR="002E7EBE" w:rsidRPr="008F1C64">
              <w:rPr>
                <w:sz w:val="18"/>
                <w:szCs w:val="18"/>
              </w:rPr>
              <w:t xml:space="preserve">ком учете», </w:t>
            </w:r>
            <w:r w:rsidRPr="008F1C64">
              <w:rPr>
                <w:sz w:val="18"/>
                <w:szCs w:val="18"/>
              </w:rPr>
              <w:t>или годовая бухга</w:t>
            </w:r>
            <w:r w:rsidRPr="008F1C64">
              <w:rPr>
                <w:sz w:val="18"/>
                <w:szCs w:val="18"/>
              </w:rPr>
              <w:t>л</w:t>
            </w:r>
            <w:r w:rsidRPr="008F1C64">
              <w:rPr>
                <w:sz w:val="18"/>
                <w:szCs w:val="18"/>
              </w:rPr>
              <w:t>терская (финансовая) отчетность за который составлена до истечения указанного срока ее представления, с</w:t>
            </w:r>
            <w:r w:rsidRPr="008F1C64">
              <w:rPr>
                <w:sz w:val="18"/>
                <w:szCs w:val="18"/>
              </w:rPr>
              <w:t>о</w:t>
            </w:r>
            <w:r w:rsidRPr="008F1C64">
              <w:rPr>
                <w:sz w:val="18"/>
                <w:szCs w:val="18"/>
              </w:rPr>
              <w:t>ставляет не менее 2 (двух) миллиардов рублей</w:t>
            </w:r>
          </w:p>
        </w:tc>
      </w:tr>
      <w:tr w:rsidR="00D82788" w:rsidRPr="004038BA" w:rsidTr="005455C3">
        <w:tc>
          <w:tcPr>
            <w:tcW w:w="675" w:type="dxa"/>
          </w:tcPr>
          <w:p w:rsidR="00D82788" w:rsidRPr="00C82E0A" w:rsidRDefault="00D82788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82788" w:rsidRPr="00C82E0A" w:rsidRDefault="00D82788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D82788" w:rsidRPr="00C82E0A" w:rsidRDefault="00D82788" w:rsidP="00BC71D9">
            <w:pPr>
              <w:jc w:val="center"/>
              <w:rPr>
                <w:sz w:val="14"/>
                <w:szCs w:val="14"/>
              </w:rPr>
            </w:pPr>
          </w:p>
        </w:tc>
      </w:tr>
      <w:tr w:rsidR="00D82788" w:rsidRPr="00882F15" w:rsidTr="005455C3">
        <w:tc>
          <w:tcPr>
            <w:tcW w:w="675" w:type="dxa"/>
          </w:tcPr>
          <w:p w:rsidR="00D82788" w:rsidRPr="008F1C64" w:rsidRDefault="00D82788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2788" w:rsidRPr="008F1C64" w:rsidRDefault="00D82788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82788" w:rsidRPr="008F1C64" w:rsidRDefault="001166CC" w:rsidP="00BC71D9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t xml:space="preserve">размер суммы активов по данным бухгалтерской (финансовой) отчетности за последний завершенный </w:t>
            </w:r>
            <w:r w:rsidR="00056355" w:rsidRPr="008F1C64">
              <w:rPr>
                <w:sz w:val="18"/>
                <w:szCs w:val="18"/>
              </w:rPr>
              <w:t>(</w:t>
            </w:r>
            <w:r w:rsidR="000D77A5" w:rsidRPr="008F1C64">
              <w:rPr>
                <w:sz w:val="18"/>
                <w:szCs w:val="18"/>
              </w:rPr>
              <w:t>отче</w:t>
            </w:r>
            <w:r w:rsidR="000D77A5" w:rsidRPr="008F1C64">
              <w:rPr>
                <w:sz w:val="18"/>
                <w:szCs w:val="18"/>
              </w:rPr>
              <w:t>т</w:t>
            </w:r>
            <w:r w:rsidR="000D77A5" w:rsidRPr="008F1C64">
              <w:rPr>
                <w:sz w:val="18"/>
                <w:szCs w:val="18"/>
              </w:rPr>
              <w:t>ный</w:t>
            </w:r>
            <w:r w:rsidR="00056355" w:rsidRPr="008F1C64">
              <w:rPr>
                <w:sz w:val="18"/>
                <w:szCs w:val="18"/>
              </w:rPr>
              <w:t>)</w:t>
            </w:r>
            <w:r w:rsidR="000D77A5" w:rsidRPr="008F1C64">
              <w:rPr>
                <w:sz w:val="18"/>
                <w:szCs w:val="18"/>
              </w:rPr>
              <w:t xml:space="preserve"> </w:t>
            </w:r>
            <w:r w:rsidRPr="008F1C64">
              <w:rPr>
                <w:sz w:val="18"/>
                <w:szCs w:val="18"/>
              </w:rPr>
              <w:t>год, в отношении которой на дату подачи настоящего Заявления о признании квалифицированным инв</w:t>
            </w:r>
            <w:r w:rsidRPr="008F1C64">
              <w:rPr>
                <w:sz w:val="18"/>
                <w:szCs w:val="18"/>
              </w:rPr>
              <w:t>е</w:t>
            </w:r>
            <w:r w:rsidRPr="008F1C64">
              <w:rPr>
                <w:sz w:val="18"/>
                <w:szCs w:val="18"/>
              </w:rPr>
              <w:t>стором истек срок представления годовой бухгалтерской (финансовой) отчетности, установленный частью 5 статьи 18 Федерального закона от 6 декабря 2011 г. № 402-ФЗ «О бухгалтерском учете», или годовая бухга</w:t>
            </w:r>
            <w:r w:rsidRPr="008F1C64">
              <w:rPr>
                <w:sz w:val="18"/>
                <w:szCs w:val="18"/>
              </w:rPr>
              <w:t>л</w:t>
            </w:r>
            <w:r w:rsidRPr="008F1C64">
              <w:rPr>
                <w:sz w:val="18"/>
                <w:szCs w:val="18"/>
              </w:rPr>
              <w:t>терская (финансовая) отчетность за который составлена до истечения указанного срока ее представления, с</w:t>
            </w:r>
            <w:r w:rsidRPr="008F1C64">
              <w:rPr>
                <w:sz w:val="18"/>
                <w:szCs w:val="18"/>
              </w:rPr>
              <w:t>о</w:t>
            </w:r>
            <w:r w:rsidRPr="008F1C64">
              <w:rPr>
                <w:sz w:val="18"/>
                <w:szCs w:val="18"/>
              </w:rPr>
              <w:t>ставляет не менее 2 (двух) миллиардов рублей</w:t>
            </w:r>
          </w:p>
        </w:tc>
      </w:tr>
    </w:tbl>
    <w:p w:rsidR="002D402D" w:rsidRDefault="002D402D" w:rsidP="00BC71D9">
      <w:pPr>
        <w:ind w:firstLine="709"/>
        <w:jc w:val="both"/>
        <w:rPr>
          <w:sz w:val="18"/>
          <w:szCs w:val="18"/>
        </w:rPr>
      </w:pPr>
    </w:p>
    <w:p w:rsidR="008D6D85" w:rsidRDefault="008D6D85" w:rsidP="00BC71D9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928"/>
      </w:tblGrid>
      <w:tr w:rsidR="00170062" w:rsidTr="008C023A">
        <w:tc>
          <w:tcPr>
            <w:tcW w:w="709" w:type="dxa"/>
            <w:tcMar>
              <w:left w:w="0" w:type="dxa"/>
              <w:right w:w="0" w:type="dxa"/>
            </w:tcMar>
          </w:tcPr>
          <w:p w:rsidR="00170062" w:rsidRDefault="00170062" w:rsidP="008C0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170062" w:rsidRDefault="00170062" w:rsidP="00170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Подтверждающие документы к настоящему</w:t>
            </w:r>
            <w:r w:rsidRPr="00DE7355"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>лению о признании квалифицированным инвестором</w:t>
            </w:r>
            <w:r w:rsidRPr="00DE7355">
              <w:rPr>
                <w:sz w:val="18"/>
                <w:szCs w:val="18"/>
              </w:rPr>
              <w:t>:</w:t>
            </w:r>
          </w:p>
        </w:tc>
      </w:tr>
      <w:tr w:rsidR="00170062" w:rsidTr="008C023A">
        <w:tc>
          <w:tcPr>
            <w:tcW w:w="709" w:type="dxa"/>
            <w:tcMar>
              <w:left w:w="0" w:type="dxa"/>
              <w:right w:w="0" w:type="dxa"/>
            </w:tcMar>
          </w:tcPr>
          <w:p w:rsidR="00170062" w:rsidRDefault="00170062" w:rsidP="008C02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170062" w:rsidRDefault="00170062" w:rsidP="008C023A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170062" w:rsidRPr="004038BA" w:rsidRDefault="00170062" w:rsidP="00170062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170062" w:rsidRPr="004038BA" w:rsidTr="008C023A">
        <w:tc>
          <w:tcPr>
            <w:tcW w:w="675" w:type="dxa"/>
          </w:tcPr>
          <w:p w:rsidR="00170062" w:rsidRPr="008F1C64" w:rsidRDefault="00170062" w:rsidP="008C0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70062" w:rsidRPr="008F1C64" w:rsidRDefault="00170062" w:rsidP="008C023A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170062" w:rsidRPr="008F1C64" w:rsidRDefault="00170062" w:rsidP="008C02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прилагаются</w:t>
            </w:r>
          </w:p>
        </w:tc>
      </w:tr>
      <w:tr w:rsidR="00170062" w:rsidRPr="004038BA" w:rsidTr="008C023A">
        <w:tc>
          <w:tcPr>
            <w:tcW w:w="675" w:type="dxa"/>
          </w:tcPr>
          <w:p w:rsidR="00170062" w:rsidRPr="008F1C64" w:rsidRDefault="00170062" w:rsidP="008C02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170062" w:rsidRPr="008F1C64" w:rsidRDefault="00170062" w:rsidP="008C023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170062" w:rsidRPr="008F1C64" w:rsidRDefault="00170062" w:rsidP="008C023A">
            <w:pPr>
              <w:jc w:val="both"/>
              <w:rPr>
                <w:sz w:val="14"/>
                <w:szCs w:val="14"/>
              </w:rPr>
            </w:pPr>
          </w:p>
        </w:tc>
      </w:tr>
      <w:tr w:rsidR="00170062" w:rsidRPr="004038BA" w:rsidTr="008C023A">
        <w:tc>
          <w:tcPr>
            <w:tcW w:w="675" w:type="dxa"/>
          </w:tcPr>
          <w:p w:rsidR="00170062" w:rsidRPr="008F1C64" w:rsidRDefault="00170062" w:rsidP="008C0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70062" w:rsidRPr="008F1C64" w:rsidRDefault="00170062" w:rsidP="008C023A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170062" w:rsidRPr="008F1C64" w:rsidRDefault="00170062" w:rsidP="00E704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прилагаются. </w:t>
            </w:r>
            <w:r w:rsidR="008C023A">
              <w:rPr>
                <w:sz w:val="18"/>
                <w:szCs w:val="18"/>
              </w:rPr>
              <w:t xml:space="preserve">Проверку соблюдения требований просим осуществить на основании имеющейся </w:t>
            </w:r>
            <w:r w:rsidR="00E7046C">
              <w:rPr>
                <w:sz w:val="18"/>
                <w:szCs w:val="18"/>
              </w:rPr>
              <w:t xml:space="preserve">у Банка информации (имеющихся документов и данных учетных систем) </w:t>
            </w:r>
            <w:r w:rsidR="00E7046C" w:rsidRPr="00E7046C">
              <w:rPr>
                <w:sz w:val="18"/>
                <w:szCs w:val="18"/>
              </w:rPr>
              <w:t>(в связи с заключенными с Банком догов</w:t>
            </w:r>
            <w:r w:rsidR="00E7046C" w:rsidRPr="00E7046C">
              <w:rPr>
                <w:sz w:val="18"/>
                <w:szCs w:val="18"/>
              </w:rPr>
              <w:t>о</w:t>
            </w:r>
            <w:r w:rsidR="00E7046C" w:rsidRPr="00E7046C">
              <w:rPr>
                <w:sz w:val="18"/>
                <w:szCs w:val="18"/>
              </w:rPr>
              <w:t>рами об оказании финансовых услуг, договорами об обслуживании)</w:t>
            </w:r>
          </w:p>
        </w:tc>
      </w:tr>
    </w:tbl>
    <w:p w:rsidR="008D6D85" w:rsidRDefault="008D6D85" w:rsidP="00BC71D9">
      <w:pPr>
        <w:ind w:firstLine="709"/>
        <w:jc w:val="both"/>
        <w:rPr>
          <w:sz w:val="18"/>
          <w:szCs w:val="18"/>
        </w:rPr>
      </w:pPr>
    </w:p>
    <w:p w:rsidR="008D6D85" w:rsidRDefault="008D6D85" w:rsidP="00BC71D9">
      <w:pPr>
        <w:ind w:firstLine="709"/>
        <w:jc w:val="both"/>
        <w:rPr>
          <w:sz w:val="18"/>
          <w:szCs w:val="18"/>
        </w:rPr>
      </w:pPr>
    </w:p>
    <w:p w:rsidR="002D402D" w:rsidRPr="004038BA" w:rsidRDefault="002D402D" w:rsidP="00BC71D9">
      <w:pPr>
        <w:ind w:firstLine="709"/>
        <w:jc w:val="both"/>
        <w:rPr>
          <w:sz w:val="18"/>
          <w:szCs w:val="18"/>
        </w:rPr>
      </w:pPr>
      <w:r w:rsidRPr="004038BA">
        <w:rPr>
          <w:sz w:val="18"/>
          <w:szCs w:val="18"/>
        </w:rPr>
        <w:t xml:space="preserve">Подписью на настоящем Заявлении </w:t>
      </w:r>
      <w:r>
        <w:rPr>
          <w:sz w:val="18"/>
          <w:szCs w:val="18"/>
        </w:rPr>
        <w:t xml:space="preserve">о признании квалифицированным инвестором </w:t>
      </w:r>
      <w:r w:rsidRPr="004038BA">
        <w:rPr>
          <w:sz w:val="18"/>
          <w:szCs w:val="18"/>
        </w:rPr>
        <w:t>подтверждаем следующее:</w:t>
      </w:r>
    </w:p>
    <w:p w:rsidR="002D402D" w:rsidRPr="004038BA" w:rsidRDefault="002D402D" w:rsidP="00BC71D9">
      <w:pPr>
        <w:ind w:firstLine="709"/>
        <w:jc w:val="both"/>
        <w:rPr>
          <w:sz w:val="18"/>
          <w:szCs w:val="18"/>
        </w:rPr>
      </w:pPr>
      <w:r w:rsidRPr="004038BA">
        <w:rPr>
          <w:i/>
          <w:sz w:val="14"/>
          <w:szCs w:val="14"/>
        </w:rPr>
        <w:t xml:space="preserve">(проставьте отметки </w:t>
      </w:r>
      <w:r w:rsidR="00246CE4">
        <w:rPr>
          <w:i/>
          <w:sz w:val="14"/>
          <w:szCs w:val="14"/>
        </w:rPr>
        <w:t>в каждо</w:t>
      </w:r>
      <w:r w:rsidRPr="004038BA">
        <w:rPr>
          <w:i/>
          <w:sz w:val="14"/>
          <w:szCs w:val="14"/>
        </w:rPr>
        <w:t>м из пунктов)</w:t>
      </w:r>
    </w:p>
    <w:p w:rsidR="002D402D" w:rsidRPr="004038BA" w:rsidRDefault="002D402D" w:rsidP="00BC71D9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426"/>
        <w:gridCol w:w="8788"/>
      </w:tblGrid>
      <w:tr w:rsidR="002D402D" w:rsidRPr="004038BA" w:rsidTr="005455C3">
        <w:tc>
          <w:tcPr>
            <w:tcW w:w="675" w:type="dxa"/>
          </w:tcPr>
          <w:p w:rsidR="002D402D" w:rsidRPr="004038BA" w:rsidRDefault="002D402D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D402D" w:rsidRPr="004038BA" w:rsidRDefault="002D402D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2D402D" w:rsidRPr="004038BA" w:rsidRDefault="002D402D" w:rsidP="00BC71D9">
            <w:pPr>
              <w:jc w:val="both"/>
              <w:rPr>
                <w:sz w:val="18"/>
                <w:szCs w:val="18"/>
              </w:rPr>
            </w:pPr>
            <w:r w:rsidRPr="00547ED2">
              <w:rPr>
                <w:sz w:val="18"/>
                <w:szCs w:val="18"/>
              </w:rPr>
              <w:t xml:space="preserve">полноту, достоверность и актуальность на дату подачи настоящего Заявления </w:t>
            </w:r>
            <w:r>
              <w:rPr>
                <w:sz w:val="18"/>
                <w:szCs w:val="18"/>
              </w:rPr>
              <w:t>о признании квалифицирова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ным инвестором </w:t>
            </w:r>
            <w:r w:rsidRPr="00547ED2">
              <w:rPr>
                <w:sz w:val="18"/>
                <w:szCs w:val="18"/>
              </w:rPr>
              <w:t>изложенной в настоящем Заявлени</w:t>
            </w:r>
            <w:r>
              <w:rPr>
                <w:sz w:val="18"/>
                <w:szCs w:val="18"/>
              </w:rPr>
              <w:t>и</w:t>
            </w:r>
            <w:r w:rsidRPr="00547E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 признании квалифицированным инвестором </w:t>
            </w:r>
            <w:r w:rsidRPr="00547ED2">
              <w:rPr>
                <w:sz w:val="18"/>
                <w:szCs w:val="18"/>
              </w:rPr>
              <w:t>информ</w:t>
            </w:r>
            <w:r w:rsidRPr="00547ED2">
              <w:rPr>
                <w:sz w:val="18"/>
                <w:szCs w:val="18"/>
              </w:rPr>
              <w:t>а</w:t>
            </w:r>
            <w:r w:rsidRPr="00547ED2">
              <w:rPr>
                <w:sz w:val="18"/>
                <w:szCs w:val="18"/>
              </w:rPr>
              <w:t xml:space="preserve">ции и </w:t>
            </w:r>
            <w:r w:rsidR="00555143">
              <w:rPr>
                <w:sz w:val="18"/>
                <w:szCs w:val="18"/>
              </w:rPr>
              <w:t xml:space="preserve">представляемых </w:t>
            </w:r>
            <w:r w:rsidRPr="00547ED2">
              <w:rPr>
                <w:sz w:val="18"/>
                <w:szCs w:val="18"/>
              </w:rPr>
              <w:t>документов</w:t>
            </w:r>
            <w:r>
              <w:rPr>
                <w:sz w:val="18"/>
                <w:szCs w:val="18"/>
              </w:rPr>
              <w:t>;</w:t>
            </w:r>
          </w:p>
        </w:tc>
      </w:tr>
      <w:tr w:rsidR="002D402D" w:rsidRPr="004038BA" w:rsidTr="005455C3">
        <w:tc>
          <w:tcPr>
            <w:tcW w:w="675" w:type="dxa"/>
          </w:tcPr>
          <w:p w:rsidR="002D402D" w:rsidRPr="004038BA" w:rsidRDefault="002D402D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2D402D" w:rsidRPr="004038BA" w:rsidRDefault="002D402D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2D402D" w:rsidRPr="004038BA" w:rsidRDefault="002D402D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2D402D" w:rsidRPr="004038BA" w:rsidTr="001633F3">
        <w:tc>
          <w:tcPr>
            <w:tcW w:w="675" w:type="dxa"/>
          </w:tcPr>
          <w:p w:rsidR="002D402D" w:rsidRPr="004038BA" w:rsidRDefault="002D402D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D402D" w:rsidRPr="004038BA" w:rsidRDefault="002D402D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2D402D" w:rsidRPr="00555143" w:rsidRDefault="002D402D" w:rsidP="00BC71D9">
            <w:pPr>
              <w:jc w:val="both"/>
              <w:rPr>
                <w:sz w:val="18"/>
                <w:szCs w:val="18"/>
              </w:rPr>
            </w:pPr>
            <w:r w:rsidRPr="00547ED2">
              <w:rPr>
                <w:sz w:val="18"/>
                <w:szCs w:val="18"/>
              </w:rPr>
              <w:t>осведомлены об ограничениях, установленных законодательством Российской Федерации в отношении ф</w:t>
            </w:r>
            <w:r w:rsidRPr="00547ED2">
              <w:rPr>
                <w:sz w:val="18"/>
                <w:szCs w:val="18"/>
              </w:rPr>
              <w:t>и</w:t>
            </w:r>
            <w:r w:rsidRPr="00547ED2">
              <w:rPr>
                <w:sz w:val="18"/>
                <w:szCs w:val="18"/>
              </w:rPr>
              <w:t>нансовых инструментов, предназначенных для квалифицированных инвесторов, и особенностях оказания услуг квалифицированным инвесторам</w:t>
            </w:r>
            <w:r w:rsidR="00555143">
              <w:rPr>
                <w:sz w:val="18"/>
                <w:szCs w:val="18"/>
              </w:rPr>
              <w:t>;</w:t>
            </w:r>
          </w:p>
        </w:tc>
      </w:tr>
      <w:tr w:rsidR="002D402D" w:rsidRPr="004038BA" w:rsidTr="001633F3">
        <w:tc>
          <w:tcPr>
            <w:tcW w:w="675" w:type="dxa"/>
          </w:tcPr>
          <w:p w:rsidR="002D402D" w:rsidRPr="004038BA" w:rsidRDefault="002D402D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2D402D" w:rsidRPr="004038BA" w:rsidRDefault="002D402D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2D402D" w:rsidRPr="004038BA" w:rsidRDefault="002D402D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555143" w:rsidRPr="004038BA" w:rsidTr="001633F3">
        <w:tc>
          <w:tcPr>
            <w:tcW w:w="675" w:type="dxa"/>
          </w:tcPr>
          <w:p w:rsidR="00555143" w:rsidRPr="004038BA" w:rsidRDefault="00555143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5143" w:rsidRPr="004038BA" w:rsidRDefault="00555143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EF0CAC" w:rsidRPr="004038BA" w:rsidRDefault="00555143" w:rsidP="00BC71D9">
            <w:pPr>
              <w:jc w:val="both"/>
              <w:rPr>
                <w:sz w:val="18"/>
                <w:szCs w:val="18"/>
              </w:rPr>
            </w:pPr>
            <w:r w:rsidRPr="00547ED2">
              <w:rPr>
                <w:sz w:val="18"/>
                <w:szCs w:val="18"/>
              </w:rPr>
              <w:t>осведомлены о повышенных рисках, связанных с финансовыми инструментами</w:t>
            </w:r>
            <w:r w:rsidR="00124257">
              <w:rPr>
                <w:sz w:val="18"/>
                <w:szCs w:val="18"/>
              </w:rPr>
              <w:t>, предназначенными для кв</w:t>
            </w:r>
            <w:r w:rsidR="00124257">
              <w:rPr>
                <w:sz w:val="18"/>
                <w:szCs w:val="18"/>
              </w:rPr>
              <w:t>а</w:t>
            </w:r>
            <w:r w:rsidR="00124257">
              <w:rPr>
                <w:sz w:val="18"/>
                <w:szCs w:val="18"/>
              </w:rPr>
              <w:t>лифицированных инвесторов;</w:t>
            </w:r>
          </w:p>
        </w:tc>
      </w:tr>
      <w:tr w:rsidR="00555143" w:rsidRPr="004038BA" w:rsidTr="001633F3">
        <w:tc>
          <w:tcPr>
            <w:tcW w:w="675" w:type="dxa"/>
          </w:tcPr>
          <w:p w:rsidR="00555143" w:rsidRPr="00C82E0A" w:rsidRDefault="00555143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555143" w:rsidRPr="00C82E0A" w:rsidRDefault="00555143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555143" w:rsidRPr="00C82E0A" w:rsidRDefault="00555143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555143" w:rsidRPr="004038BA" w:rsidTr="001633F3">
        <w:tc>
          <w:tcPr>
            <w:tcW w:w="675" w:type="dxa"/>
          </w:tcPr>
          <w:p w:rsidR="00555143" w:rsidRPr="002E3FF7" w:rsidRDefault="00555143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5143" w:rsidRPr="002E3FF7" w:rsidRDefault="00555143" w:rsidP="00BC71D9">
            <w:pPr>
              <w:jc w:val="both"/>
              <w:rPr>
                <w:sz w:val="18"/>
                <w:szCs w:val="18"/>
              </w:rPr>
            </w:pPr>
            <w:r w:rsidRPr="002E3FF7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555143" w:rsidRPr="002E3FF7" w:rsidRDefault="00555143" w:rsidP="00BC71D9">
            <w:pPr>
              <w:jc w:val="both"/>
              <w:rPr>
                <w:sz w:val="18"/>
                <w:szCs w:val="18"/>
              </w:rPr>
            </w:pPr>
            <w:r w:rsidRPr="002E3FF7">
              <w:rPr>
                <w:sz w:val="18"/>
                <w:szCs w:val="18"/>
              </w:rPr>
              <w:t xml:space="preserve">уведомлены о необходимости ежегодного подтверждения </w:t>
            </w:r>
            <w:r w:rsidR="000935E7" w:rsidRPr="002E3FF7">
              <w:rPr>
                <w:sz w:val="18"/>
                <w:szCs w:val="18"/>
              </w:rPr>
              <w:t xml:space="preserve">соблюдения требований, которым </w:t>
            </w:r>
            <w:r w:rsidR="002E3FF7" w:rsidRPr="002E3FF7">
              <w:rPr>
                <w:sz w:val="18"/>
                <w:szCs w:val="18"/>
              </w:rPr>
              <w:t>должно отвечать юридическое лиц</w:t>
            </w:r>
            <w:r w:rsidR="00607E6F">
              <w:rPr>
                <w:sz w:val="18"/>
                <w:szCs w:val="18"/>
              </w:rPr>
              <w:t>о</w:t>
            </w:r>
            <w:r w:rsidR="000935E7" w:rsidRPr="002E3FF7">
              <w:rPr>
                <w:sz w:val="18"/>
                <w:szCs w:val="18"/>
              </w:rPr>
              <w:t xml:space="preserve"> для признания </w:t>
            </w:r>
            <w:r w:rsidR="002E3FF7" w:rsidRPr="002E3FF7">
              <w:rPr>
                <w:sz w:val="18"/>
                <w:szCs w:val="18"/>
              </w:rPr>
              <w:t>его</w:t>
            </w:r>
            <w:r w:rsidR="000935E7" w:rsidRPr="002E3FF7">
              <w:rPr>
                <w:sz w:val="18"/>
                <w:szCs w:val="18"/>
              </w:rPr>
              <w:t xml:space="preserve"> квалифицированным инвестором.</w:t>
            </w:r>
            <w:r w:rsidRPr="002E3FF7">
              <w:rPr>
                <w:sz w:val="18"/>
                <w:szCs w:val="18"/>
              </w:rPr>
              <w:t xml:space="preserve"> В целях последующего подтвержд</w:t>
            </w:r>
            <w:r w:rsidRPr="002E3FF7">
              <w:rPr>
                <w:sz w:val="18"/>
                <w:szCs w:val="18"/>
              </w:rPr>
              <w:t>е</w:t>
            </w:r>
            <w:r w:rsidRPr="002E3FF7">
              <w:rPr>
                <w:sz w:val="18"/>
                <w:szCs w:val="18"/>
              </w:rPr>
              <w:t>ния статуса квалифицированного инвестора обязуемся представлять</w:t>
            </w:r>
            <w:r w:rsidR="009105A2">
              <w:rPr>
                <w:sz w:val="18"/>
                <w:szCs w:val="18"/>
              </w:rPr>
              <w:t xml:space="preserve"> Банку </w:t>
            </w:r>
            <w:r w:rsidRPr="002E3FF7">
              <w:rPr>
                <w:sz w:val="18"/>
                <w:szCs w:val="18"/>
              </w:rPr>
              <w:t xml:space="preserve">надлежащим образом </w:t>
            </w:r>
            <w:r w:rsidR="00607E6F">
              <w:rPr>
                <w:sz w:val="18"/>
                <w:szCs w:val="18"/>
              </w:rPr>
              <w:t>оформле</w:t>
            </w:r>
            <w:r w:rsidR="00607E6F">
              <w:rPr>
                <w:sz w:val="18"/>
                <w:szCs w:val="18"/>
              </w:rPr>
              <w:t>н</w:t>
            </w:r>
            <w:r w:rsidR="00607E6F">
              <w:rPr>
                <w:sz w:val="18"/>
                <w:szCs w:val="18"/>
              </w:rPr>
              <w:t>ные</w:t>
            </w:r>
            <w:r w:rsidRPr="002E3FF7">
              <w:rPr>
                <w:sz w:val="18"/>
                <w:szCs w:val="18"/>
              </w:rPr>
              <w:t xml:space="preserve"> документы, подтверждающие соответствие требованиям для </w:t>
            </w:r>
            <w:r w:rsidR="00607E6F">
              <w:rPr>
                <w:sz w:val="18"/>
                <w:szCs w:val="18"/>
              </w:rPr>
              <w:t xml:space="preserve">признания </w:t>
            </w:r>
            <w:r w:rsidRPr="002E3FF7">
              <w:rPr>
                <w:sz w:val="18"/>
                <w:szCs w:val="18"/>
              </w:rPr>
              <w:t>квалифицированны</w:t>
            </w:r>
            <w:r w:rsidR="00607E6F">
              <w:rPr>
                <w:sz w:val="18"/>
                <w:szCs w:val="18"/>
              </w:rPr>
              <w:t>м</w:t>
            </w:r>
            <w:r w:rsidRPr="002E3FF7">
              <w:rPr>
                <w:sz w:val="18"/>
                <w:szCs w:val="18"/>
              </w:rPr>
              <w:t xml:space="preserve"> инве</w:t>
            </w:r>
            <w:r w:rsidR="00607E6F">
              <w:rPr>
                <w:sz w:val="18"/>
                <w:szCs w:val="18"/>
              </w:rPr>
              <w:t>стором</w:t>
            </w:r>
            <w:r w:rsidRPr="002E3FF7">
              <w:rPr>
                <w:sz w:val="18"/>
                <w:szCs w:val="18"/>
              </w:rPr>
              <w:t>,</w:t>
            </w:r>
            <w:r w:rsidR="009105A2">
              <w:rPr>
                <w:sz w:val="18"/>
                <w:szCs w:val="18"/>
              </w:rPr>
              <w:t xml:space="preserve"> </w:t>
            </w:r>
            <w:r w:rsidRPr="002E3FF7">
              <w:rPr>
                <w:sz w:val="18"/>
                <w:szCs w:val="18"/>
              </w:rPr>
              <w:t>не позднее чем за 5 (</w:t>
            </w:r>
            <w:r w:rsidR="009105A2">
              <w:rPr>
                <w:sz w:val="18"/>
                <w:szCs w:val="18"/>
              </w:rPr>
              <w:t>п</w:t>
            </w:r>
            <w:r w:rsidRPr="002E3FF7">
              <w:rPr>
                <w:sz w:val="18"/>
                <w:szCs w:val="18"/>
              </w:rPr>
              <w:t xml:space="preserve">ять) рабочих дней до истечения годичного срока с даты признания квалифицированным инвестором или </w:t>
            </w:r>
            <w:r w:rsidR="009105A2">
              <w:rPr>
                <w:sz w:val="18"/>
                <w:szCs w:val="18"/>
              </w:rPr>
              <w:t xml:space="preserve">с даты </w:t>
            </w:r>
            <w:r w:rsidRPr="002E3FF7">
              <w:rPr>
                <w:sz w:val="18"/>
                <w:szCs w:val="18"/>
              </w:rPr>
              <w:t>последнего подтверждения статуса квалифицированного инвестора</w:t>
            </w:r>
            <w:r w:rsidR="009105A2">
              <w:rPr>
                <w:sz w:val="18"/>
                <w:szCs w:val="18"/>
              </w:rPr>
              <w:t>.</w:t>
            </w:r>
          </w:p>
        </w:tc>
      </w:tr>
    </w:tbl>
    <w:p w:rsidR="009105A2" w:rsidRDefault="009105A2" w:rsidP="00BC71D9">
      <w:pPr>
        <w:ind w:firstLine="709"/>
        <w:jc w:val="both"/>
        <w:rPr>
          <w:sz w:val="18"/>
          <w:szCs w:val="18"/>
        </w:rPr>
      </w:pPr>
    </w:p>
    <w:p w:rsidR="008D6D85" w:rsidRDefault="008D6D85" w:rsidP="00BC71D9">
      <w:pPr>
        <w:ind w:firstLine="709"/>
        <w:jc w:val="both"/>
        <w:rPr>
          <w:sz w:val="18"/>
          <w:szCs w:val="18"/>
        </w:rPr>
      </w:pPr>
    </w:p>
    <w:p w:rsidR="00251273" w:rsidRPr="00A45068" w:rsidRDefault="00251273" w:rsidP="00BC71D9">
      <w:pPr>
        <w:ind w:firstLine="709"/>
        <w:jc w:val="both"/>
        <w:rPr>
          <w:b/>
          <w:sz w:val="18"/>
          <w:szCs w:val="18"/>
        </w:rPr>
      </w:pPr>
      <w:r w:rsidRPr="00A45068">
        <w:rPr>
          <w:b/>
          <w:sz w:val="18"/>
          <w:szCs w:val="18"/>
        </w:rPr>
        <w:t>Предпочтительный способ получения уведомлений:</w:t>
      </w:r>
    </w:p>
    <w:p w:rsidR="00A45068" w:rsidRDefault="00A45068" w:rsidP="00BC71D9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8924"/>
      </w:tblGrid>
      <w:tr w:rsidR="004C4F28" w:rsidTr="001633F3">
        <w:tc>
          <w:tcPr>
            <w:tcW w:w="714" w:type="dxa"/>
            <w:tcMar>
              <w:left w:w="0" w:type="dxa"/>
              <w:right w:w="0" w:type="dxa"/>
            </w:tcMar>
          </w:tcPr>
          <w:p w:rsidR="004C4F28" w:rsidRDefault="004C4F28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4C4F28" w:rsidRDefault="004C4F28" w:rsidP="00BC71D9">
            <w:pPr>
              <w:jc w:val="both"/>
              <w:rPr>
                <w:sz w:val="18"/>
                <w:szCs w:val="18"/>
              </w:rPr>
            </w:pPr>
            <w:r w:rsidRPr="001633F3">
              <w:rPr>
                <w:sz w:val="18"/>
                <w:szCs w:val="18"/>
              </w:rPr>
              <w:t>Просим предоставить уведомление по результатам рассмотрения настоящего Заявления о признании квалифиц</w:t>
            </w:r>
            <w:r w:rsidRPr="001633F3">
              <w:rPr>
                <w:sz w:val="18"/>
                <w:szCs w:val="18"/>
              </w:rPr>
              <w:t>и</w:t>
            </w:r>
            <w:r w:rsidRPr="001633F3">
              <w:rPr>
                <w:sz w:val="18"/>
                <w:szCs w:val="18"/>
              </w:rPr>
              <w:t>рованным инвестором, а также последующие уведомления</w:t>
            </w:r>
            <w:r w:rsidR="00082579">
              <w:rPr>
                <w:sz w:val="18"/>
                <w:szCs w:val="18"/>
              </w:rPr>
              <w:t>, в том числе</w:t>
            </w:r>
            <w:r w:rsidRPr="001633F3">
              <w:rPr>
                <w:sz w:val="18"/>
                <w:szCs w:val="18"/>
              </w:rPr>
              <w:t xml:space="preserve"> </w:t>
            </w:r>
            <w:r w:rsidR="00446403">
              <w:rPr>
                <w:sz w:val="18"/>
                <w:szCs w:val="18"/>
              </w:rPr>
              <w:t>об изменениях, внесенных в реестр лиц, признанных квалифицированными инвесторами</w:t>
            </w:r>
            <w:r w:rsidRPr="001633F3">
              <w:rPr>
                <w:sz w:val="18"/>
                <w:szCs w:val="18"/>
              </w:rPr>
              <w:t>, следующим способом:</w:t>
            </w:r>
          </w:p>
        </w:tc>
      </w:tr>
      <w:tr w:rsidR="004C4F28" w:rsidTr="001633F3">
        <w:tc>
          <w:tcPr>
            <w:tcW w:w="714" w:type="dxa"/>
            <w:tcMar>
              <w:left w:w="0" w:type="dxa"/>
              <w:right w:w="0" w:type="dxa"/>
            </w:tcMar>
          </w:tcPr>
          <w:p w:rsidR="004C4F28" w:rsidRDefault="004C4F28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4C4F28" w:rsidRDefault="004C4F28" w:rsidP="00607A9F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 xml:space="preserve">проставьте отметку в </w:t>
            </w:r>
            <w:r w:rsidR="008A655C">
              <w:rPr>
                <w:i/>
                <w:sz w:val="14"/>
                <w:szCs w:val="14"/>
              </w:rPr>
              <w:t>одном из</w:t>
            </w:r>
            <w:r>
              <w:rPr>
                <w:i/>
                <w:sz w:val="14"/>
                <w:szCs w:val="14"/>
              </w:rPr>
              <w:t xml:space="preserve"> пункт</w:t>
            </w:r>
            <w:r w:rsidR="00446403">
              <w:rPr>
                <w:i/>
                <w:sz w:val="14"/>
                <w:szCs w:val="14"/>
              </w:rPr>
              <w:t>о</w:t>
            </w:r>
            <w:r w:rsidR="00607A9F">
              <w:rPr>
                <w:i/>
                <w:sz w:val="14"/>
                <w:szCs w:val="14"/>
              </w:rPr>
              <w:t>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E529DA" w:rsidRPr="004C4F28" w:rsidRDefault="00E529DA" w:rsidP="00BC71D9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2551"/>
        <w:gridCol w:w="3307"/>
        <w:gridCol w:w="2930"/>
      </w:tblGrid>
      <w:tr w:rsidR="00E529DA" w:rsidRPr="004038BA" w:rsidTr="008E3421">
        <w:tc>
          <w:tcPr>
            <w:tcW w:w="675" w:type="dxa"/>
          </w:tcPr>
          <w:p w:rsidR="00E529DA" w:rsidRPr="008E3421" w:rsidRDefault="00E529DA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29DA" w:rsidRPr="008E3421" w:rsidRDefault="00E529DA" w:rsidP="00BC71D9">
            <w:pPr>
              <w:jc w:val="both"/>
              <w:rPr>
                <w:sz w:val="18"/>
                <w:szCs w:val="18"/>
              </w:rPr>
            </w:pPr>
            <w:r w:rsidRPr="008E342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  <w:gridSpan w:val="3"/>
          </w:tcPr>
          <w:p w:rsidR="00E529DA" w:rsidRPr="008E3421" w:rsidRDefault="00E529DA" w:rsidP="00BC71D9">
            <w:pPr>
              <w:jc w:val="both"/>
              <w:rPr>
                <w:sz w:val="18"/>
                <w:szCs w:val="18"/>
              </w:rPr>
            </w:pPr>
            <w:r w:rsidRPr="008E3421">
              <w:rPr>
                <w:spacing w:val="-2"/>
                <w:sz w:val="18"/>
                <w:szCs w:val="18"/>
              </w:rPr>
              <w:t xml:space="preserve">лично </w:t>
            </w:r>
            <w:r w:rsidR="008E3421" w:rsidRPr="008E3421">
              <w:rPr>
                <w:spacing w:val="-2"/>
                <w:sz w:val="18"/>
                <w:szCs w:val="18"/>
              </w:rPr>
              <w:t>лиц</w:t>
            </w:r>
            <w:r w:rsidRPr="008E3421">
              <w:rPr>
                <w:spacing w:val="-2"/>
                <w:sz w:val="18"/>
                <w:szCs w:val="18"/>
              </w:rPr>
              <w:t>у (его уполномоченному представителю) в офисе Банка (месте обслуживания получателей финансовых услуг):</w:t>
            </w:r>
          </w:p>
        </w:tc>
      </w:tr>
      <w:tr w:rsidR="008E3421" w:rsidRPr="004038BA" w:rsidTr="008E3421">
        <w:tc>
          <w:tcPr>
            <w:tcW w:w="675" w:type="dxa"/>
          </w:tcPr>
          <w:p w:rsidR="008E3421" w:rsidRPr="008E3421" w:rsidRDefault="008E3421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E3421" w:rsidRPr="008E3421" w:rsidRDefault="008E342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:rsidR="008E3421" w:rsidRPr="008E3421" w:rsidRDefault="008E3421" w:rsidP="00BC71D9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8E3421" w:rsidRPr="004038BA" w:rsidTr="008E3421">
        <w:tc>
          <w:tcPr>
            <w:tcW w:w="675" w:type="dxa"/>
          </w:tcPr>
          <w:p w:rsidR="008E3421" w:rsidRPr="008E3421" w:rsidRDefault="008E3421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8E3421" w:rsidRPr="008E3421" w:rsidRDefault="008E3421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</w:tcBorders>
          </w:tcPr>
          <w:p w:rsidR="008E3421" w:rsidRPr="008E3421" w:rsidRDefault="008E3421" w:rsidP="00BC71D9">
            <w:pPr>
              <w:jc w:val="both"/>
              <w:rPr>
                <w:spacing w:val="-2"/>
                <w:sz w:val="14"/>
                <w:szCs w:val="14"/>
              </w:rPr>
            </w:pPr>
            <w:r w:rsidRPr="008E3421">
              <w:rPr>
                <w:i/>
                <w:sz w:val="14"/>
                <w:szCs w:val="14"/>
              </w:rPr>
              <w:t>(указыва</w:t>
            </w:r>
            <w:r w:rsidR="008A655C">
              <w:rPr>
                <w:i/>
                <w:sz w:val="14"/>
                <w:szCs w:val="14"/>
              </w:rPr>
              <w:t>ется офис Банка (наименование и (</w:t>
            </w:r>
            <w:r w:rsidRPr="008E3421">
              <w:rPr>
                <w:i/>
                <w:sz w:val="14"/>
                <w:szCs w:val="14"/>
              </w:rPr>
              <w:t>или</w:t>
            </w:r>
            <w:r w:rsidR="008A655C">
              <w:rPr>
                <w:i/>
                <w:sz w:val="14"/>
                <w:szCs w:val="14"/>
              </w:rPr>
              <w:t>)</w:t>
            </w:r>
            <w:r w:rsidRPr="008E3421">
              <w:rPr>
                <w:i/>
                <w:sz w:val="14"/>
                <w:szCs w:val="14"/>
              </w:rPr>
              <w:t xml:space="preserve"> адрес), в котором </w:t>
            </w:r>
            <w:r w:rsidR="008A655C">
              <w:rPr>
                <w:i/>
                <w:sz w:val="14"/>
                <w:szCs w:val="14"/>
              </w:rPr>
              <w:t>лицо</w:t>
            </w:r>
            <w:r w:rsidRPr="008E3421">
              <w:rPr>
                <w:i/>
                <w:sz w:val="14"/>
                <w:szCs w:val="14"/>
              </w:rPr>
              <w:t xml:space="preserve"> будет получать уведомления)</w:t>
            </w:r>
          </w:p>
        </w:tc>
      </w:tr>
      <w:tr w:rsidR="00E529DA" w:rsidRPr="004038BA" w:rsidTr="008E3421">
        <w:tc>
          <w:tcPr>
            <w:tcW w:w="675" w:type="dxa"/>
          </w:tcPr>
          <w:p w:rsidR="00E529DA" w:rsidRPr="008E3421" w:rsidRDefault="00E529DA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E529DA" w:rsidRPr="008E3421" w:rsidRDefault="00E529DA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</w:tcPr>
          <w:p w:rsidR="00E529DA" w:rsidRPr="008E3421" w:rsidRDefault="00E529DA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8E3421" w:rsidRPr="004038BA" w:rsidTr="008E3421">
        <w:tc>
          <w:tcPr>
            <w:tcW w:w="675" w:type="dxa"/>
          </w:tcPr>
          <w:p w:rsidR="008E3421" w:rsidRPr="004038BA" w:rsidRDefault="008E3421" w:rsidP="00BC7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E3421" w:rsidRPr="004038BA" w:rsidRDefault="008E3421" w:rsidP="00BC71D9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51" w:type="dxa"/>
          </w:tcPr>
          <w:p w:rsidR="008E3421" w:rsidRPr="004038BA" w:rsidRDefault="008E3421" w:rsidP="00BC71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 электронной почты: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8E3421" w:rsidRPr="004038BA" w:rsidRDefault="008E342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0" w:type="dxa"/>
            <w:tcBorders>
              <w:left w:val="nil"/>
            </w:tcBorders>
          </w:tcPr>
          <w:p w:rsidR="008E3421" w:rsidRPr="004038BA" w:rsidRDefault="008E3421" w:rsidP="00BC71D9">
            <w:pPr>
              <w:jc w:val="both"/>
              <w:rPr>
                <w:sz w:val="18"/>
                <w:szCs w:val="18"/>
              </w:rPr>
            </w:pPr>
          </w:p>
        </w:tc>
      </w:tr>
    </w:tbl>
    <w:p w:rsidR="00E529DA" w:rsidRPr="00993D99" w:rsidRDefault="00E529DA" w:rsidP="00BC71D9">
      <w:pPr>
        <w:ind w:firstLine="709"/>
        <w:jc w:val="both"/>
        <w:rPr>
          <w:sz w:val="18"/>
          <w:szCs w:val="18"/>
          <w:highlight w:val="yellow"/>
        </w:rPr>
      </w:pPr>
    </w:p>
    <w:tbl>
      <w:tblPr>
        <w:tblW w:w="9889" w:type="dxa"/>
        <w:tblLayout w:type="fixed"/>
        <w:tblLook w:val="04A0"/>
      </w:tblPr>
      <w:tblGrid>
        <w:gridCol w:w="108"/>
        <w:gridCol w:w="567"/>
        <w:gridCol w:w="426"/>
        <w:gridCol w:w="3018"/>
        <w:gridCol w:w="281"/>
        <w:gridCol w:w="1245"/>
        <w:gridCol w:w="963"/>
        <w:gridCol w:w="282"/>
        <w:gridCol w:w="2855"/>
        <w:gridCol w:w="108"/>
        <w:gridCol w:w="36"/>
      </w:tblGrid>
      <w:tr w:rsidR="00EA69EB" w:rsidRPr="004038BA" w:rsidTr="00EA69EB">
        <w:tc>
          <w:tcPr>
            <w:tcW w:w="675" w:type="dxa"/>
            <w:gridSpan w:val="2"/>
          </w:tcPr>
          <w:p w:rsidR="00EA69EB" w:rsidRPr="004038BA" w:rsidRDefault="00EA69EB" w:rsidP="00BC71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EA69EB" w:rsidRPr="004038BA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8"/>
          </w:tcPr>
          <w:p w:rsidR="00EA69EB" w:rsidRPr="004038BA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EA69EB" w:rsidRPr="004038BA" w:rsidTr="00EA69EB">
        <w:trPr>
          <w:gridBefore w:val="1"/>
          <w:gridAfter w:val="1"/>
          <w:wBefore w:w="108" w:type="dxa"/>
          <w:wAfter w:w="36" w:type="dxa"/>
        </w:trPr>
        <w:tc>
          <w:tcPr>
            <w:tcW w:w="9745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6D9F1" w:themeFill="text2" w:themeFillTint="33"/>
          </w:tcPr>
          <w:p w:rsidR="00EA69EB" w:rsidRPr="004038BA" w:rsidRDefault="00EA69EB" w:rsidP="00BC71D9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b/>
                <w:sz w:val="18"/>
                <w:szCs w:val="18"/>
              </w:rPr>
              <w:t>Подпись</w:t>
            </w:r>
          </w:p>
          <w:p w:rsidR="00EA69EB" w:rsidRPr="004038BA" w:rsidRDefault="00EA69EB" w:rsidP="00BC71D9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(от имени Заявителя)</w:t>
            </w:r>
          </w:p>
        </w:tc>
      </w:tr>
      <w:tr w:rsidR="00EA69EB" w:rsidRPr="004038BA" w:rsidTr="00EA69EB">
        <w:trPr>
          <w:gridAfter w:val="2"/>
          <w:wAfter w:w="144" w:type="dxa"/>
        </w:trPr>
        <w:tc>
          <w:tcPr>
            <w:tcW w:w="4119" w:type="dxa"/>
            <w:gridSpan w:val="4"/>
            <w:tcBorders>
              <w:bottom w:val="single" w:sz="4" w:space="0" w:color="auto"/>
            </w:tcBorders>
            <w:vAlign w:val="bottom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bottom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A69EB" w:rsidRPr="004038BA" w:rsidTr="00EA69EB">
        <w:trPr>
          <w:gridAfter w:val="2"/>
          <w:wAfter w:w="144" w:type="dxa"/>
        </w:trPr>
        <w:tc>
          <w:tcPr>
            <w:tcW w:w="4119" w:type="dxa"/>
            <w:gridSpan w:val="4"/>
            <w:tcBorders>
              <w:top w:val="single" w:sz="4" w:space="0" w:color="auto"/>
            </w:tcBorders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4038BA">
              <w:rPr>
                <w:i/>
                <w:sz w:val="14"/>
                <w:szCs w:val="14"/>
              </w:rPr>
              <w:t>(наименование должности подписанта)</w:t>
            </w:r>
          </w:p>
        </w:tc>
        <w:tc>
          <w:tcPr>
            <w:tcW w:w="281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4038BA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2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855" w:type="dxa"/>
            <w:tcBorders>
              <w:top w:val="single" w:sz="4" w:space="0" w:color="auto"/>
            </w:tcBorders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4038BA">
              <w:rPr>
                <w:i/>
                <w:sz w:val="14"/>
                <w:szCs w:val="14"/>
              </w:rPr>
              <w:t>(инициалы, фамилия)</w:t>
            </w:r>
          </w:p>
        </w:tc>
      </w:tr>
      <w:tr w:rsidR="00EA69EB" w:rsidRPr="004038BA" w:rsidTr="00EA69EB">
        <w:trPr>
          <w:gridAfter w:val="2"/>
          <w:wAfter w:w="144" w:type="dxa"/>
        </w:trPr>
        <w:tc>
          <w:tcPr>
            <w:tcW w:w="4119" w:type="dxa"/>
            <w:gridSpan w:val="4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55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EA69EB" w:rsidRPr="004038BA" w:rsidTr="00EA69EB">
        <w:trPr>
          <w:gridAfter w:val="2"/>
          <w:wAfter w:w="144" w:type="dxa"/>
        </w:trPr>
        <w:tc>
          <w:tcPr>
            <w:tcW w:w="4119" w:type="dxa"/>
            <w:gridSpan w:val="4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8" w:type="dxa"/>
            <w:gridSpan w:val="2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t>М.П.</w:t>
            </w:r>
          </w:p>
        </w:tc>
        <w:tc>
          <w:tcPr>
            <w:tcW w:w="282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55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EA69EB" w:rsidRPr="004038BA" w:rsidTr="00EA69EB">
        <w:trPr>
          <w:gridAfter w:val="2"/>
          <w:wAfter w:w="144" w:type="dxa"/>
        </w:trPr>
        <w:tc>
          <w:tcPr>
            <w:tcW w:w="4119" w:type="dxa"/>
            <w:gridSpan w:val="4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55" w:type="dxa"/>
          </w:tcPr>
          <w:p w:rsidR="00EA69EB" w:rsidRPr="004038BA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EA69EB" w:rsidRPr="004038BA" w:rsidTr="00EA69EB">
        <w:tblPrEx>
          <w:tblBorders>
            <w:bottom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08" w:type="dxa"/>
        </w:trPr>
        <w:tc>
          <w:tcPr>
            <w:tcW w:w="9781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</w:tcPr>
          <w:p w:rsidR="00EA69EB" w:rsidRPr="004038BA" w:rsidRDefault="00EA69EB" w:rsidP="00BC71D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14AF6" w:rsidRDefault="00E14AF6" w:rsidP="00BC71D9">
      <w:pPr>
        <w:rPr>
          <w:lang w:val="en-US"/>
        </w:rPr>
      </w:pPr>
    </w:p>
    <w:p w:rsidR="00B1619A" w:rsidRDefault="00B1619A" w:rsidP="00BC71D9">
      <w:pPr>
        <w:rPr>
          <w:lang w:val="en-US"/>
        </w:rPr>
      </w:pPr>
    </w:p>
    <w:p w:rsidR="00B1619A" w:rsidRPr="00B1619A" w:rsidRDefault="00B1619A" w:rsidP="00BC71D9">
      <w:pPr>
        <w:rPr>
          <w:lang w:val="en-US"/>
        </w:rPr>
      </w:pPr>
    </w:p>
    <w:tbl>
      <w:tblPr>
        <w:tblW w:w="9781" w:type="dxa"/>
        <w:tblInd w:w="108" w:type="dxa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EA69EB" w:rsidRPr="004038BA" w:rsidTr="00AB5E11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EA69EB" w:rsidRPr="004038BA" w:rsidRDefault="00EA69EB" w:rsidP="00BC71D9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EA69EB" w:rsidRPr="00EC5DF2" w:rsidTr="00AB5E11">
        <w:tc>
          <w:tcPr>
            <w:tcW w:w="9781" w:type="dxa"/>
            <w:shd w:val="clear" w:color="auto" w:fill="auto"/>
          </w:tcPr>
          <w:p w:rsidR="00EA69EB" w:rsidRPr="004038BA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</w:tr>
      <w:tr w:rsidR="00EA69EB" w:rsidRPr="00EC5DF2" w:rsidTr="00AB5E1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EA69EB" w:rsidRPr="00EC5DF2" w:rsidRDefault="00EA69EB" w:rsidP="00BC71D9">
            <w:pPr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 xml:space="preserve">о признании квалифицированным инвестором </w:t>
            </w:r>
            <w:r w:rsidRPr="007F1A52">
              <w:rPr>
                <w:sz w:val="18"/>
                <w:szCs w:val="18"/>
              </w:rPr>
              <w:t>получено:</w:t>
            </w:r>
          </w:p>
        </w:tc>
      </w:tr>
    </w:tbl>
    <w:p w:rsidR="00EA69EB" w:rsidRPr="0010722B" w:rsidRDefault="00EA69EB" w:rsidP="00BC71D9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EA69EB" w:rsidTr="00AB5E11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EA69EB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EA69EB" w:rsidRPr="00425997" w:rsidRDefault="00EA69EB" w:rsidP="00BC71D9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EA69EB" w:rsidRPr="00935AE2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EA69EB" w:rsidRPr="00425997" w:rsidRDefault="00EA69EB" w:rsidP="00BC71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EA69EB" w:rsidRDefault="00EA69EB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EA69EB" w:rsidRPr="00C67D4E" w:rsidRDefault="00EA69EB" w:rsidP="00BC71D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EA69EB" w:rsidRPr="00425997" w:rsidRDefault="00EA69EB" w:rsidP="00BC71D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EA69EB" w:rsidRDefault="00EA69EB" w:rsidP="00BC7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EA69EB" w:rsidRPr="00471C0F" w:rsidRDefault="00EA69EB" w:rsidP="00BC71D9">
      <w:pPr>
        <w:ind w:firstLine="709"/>
        <w:jc w:val="right"/>
        <w:rPr>
          <w:i/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686"/>
        <w:gridCol w:w="283"/>
        <w:gridCol w:w="1966"/>
        <w:gridCol w:w="324"/>
        <w:gridCol w:w="1214"/>
        <w:gridCol w:w="281"/>
        <w:gridCol w:w="104"/>
        <w:gridCol w:w="204"/>
        <w:gridCol w:w="180"/>
        <w:gridCol w:w="385"/>
        <w:gridCol w:w="384"/>
        <w:gridCol w:w="385"/>
        <w:gridCol w:w="385"/>
      </w:tblGrid>
      <w:tr w:rsidR="00EA69EB" w:rsidRPr="007F1A52" w:rsidTr="00AB5E11">
        <w:tc>
          <w:tcPr>
            <w:tcW w:w="3686" w:type="dxa"/>
          </w:tcPr>
          <w:p w:rsidR="00EA69EB" w:rsidRPr="00947E4E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EA69EB" w:rsidRPr="00947E4E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:rsidR="00EA69EB" w:rsidRPr="00947E4E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5"/>
          </w:tcPr>
          <w:p w:rsidR="00EA69EB" w:rsidRPr="00947E4E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5"/>
          </w:tcPr>
          <w:p w:rsidR="00EA69EB" w:rsidRPr="00947E4E" w:rsidRDefault="00EA69EB" w:rsidP="00BC71D9">
            <w:pPr>
              <w:jc w:val="both"/>
              <w:rPr>
                <w:sz w:val="14"/>
                <w:szCs w:val="14"/>
              </w:rPr>
            </w:pPr>
          </w:p>
        </w:tc>
      </w:tr>
      <w:tr w:rsidR="00EA69EB" w:rsidRPr="007F1A52" w:rsidTr="00AB5E11">
        <w:tc>
          <w:tcPr>
            <w:tcW w:w="3686" w:type="dxa"/>
          </w:tcPr>
          <w:p w:rsidR="00EA69EB" w:rsidRPr="00574BA1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A69EB" w:rsidRPr="00574BA1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EA69EB" w:rsidRPr="00574BA1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EA69EB" w:rsidRPr="00574BA1" w:rsidRDefault="00EA69EB" w:rsidP="00BC71D9">
            <w:pPr>
              <w:jc w:val="right"/>
              <w:rPr>
                <w:sz w:val="18"/>
                <w:szCs w:val="18"/>
              </w:rPr>
            </w:pPr>
            <w:r w:rsidRPr="00574BA1">
              <w:rPr>
                <w:sz w:val="18"/>
                <w:szCs w:val="18"/>
              </w:rPr>
              <w:t>Время: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B" w:rsidRPr="00574BA1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B" w:rsidRPr="00574BA1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B" w:rsidRPr="00574BA1" w:rsidRDefault="00EA69EB" w:rsidP="00BC71D9">
            <w:pPr>
              <w:jc w:val="center"/>
              <w:rPr>
                <w:sz w:val="18"/>
                <w:szCs w:val="18"/>
              </w:rPr>
            </w:pPr>
            <w:r w:rsidRPr="00574BA1">
              <w:rPr>
                <w:sz w:val="18"/>
                <w:szCs w:val="18"/>
              </w:rPr>
              <w:t>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B" w:rsidRPr="00574BA1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EB" w:rsidRPr="00574BA1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</w:tr>
      <w:tr w:rsidR="00EA69EB" w:rsidRPr="007F1A52" w:rsidTr="00AB5E11">
        <w:tc>
          <w:tcPr>
            <w:tcW w:w="3686" w:type="dxa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5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5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</w:tr>
      <w:tr w:rsidR="00EA69EB" w:rsidRPr="007F1A52" w:rsidTr="00AB5E11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EA69EB" w:rsidRPr="007F1A52" w:rsidRDefault="00EA69EB" w:rsidP="00BC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EA69EB" w:rsidRPr="007F1A52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vAlign w:val="bottom"/>
          </w:tcPr>
          <w:p w:rsidR="00EA69EB" w:rsidRPr="007F1A52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bottom"/>
          </w:tcPr>
          <w:p w:rsidR="00EA69EB" w:rsidRPr="007F1A52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5"/>
            <w:tcBorders>
              <w:bottom w:val="single" w:sz="4" w:space="0" w:color="auto"/>
            </w:tcBorders>
            <w:vAlign w:val="bottom"/>
          </w:tcPr>
          <w:p w:rsidR="00EA69EB" w:rsidRPr="007F1A52" w:rsidRDefault="00EA69EB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EA69EB" w:rsidRPr="007F1A52" w:rsidTr="00AB5E11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EA69EB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EA69EB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 признании квалифицированным инвестором</w:t>
            </w:r>
            <w:r w:rsidRPr="007F1A52">
              <w:rPr>
                <w:i/>
                <w:sz w:val="14"/>
                <w:szCs w:val="14"/>
              </w:rPr>
              <w:t>:</w:t>
            </w:r>
          </w:p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наименование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офиса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EA69EB" w:rsidRPr="007F1A52" w:rsidRDefault="00EA69EB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EA69EB" w:rsidRDefault="00EA69EB" w:rsidP="00BC71D9">
      <w:pPr>
        <w:ind w:firstLine="709"/>
        <w:jc w:val="both"/>
        <w:rPr>
          <w:sz w:val="18"/>
          <w:szCs w:val="18"/>
        </w:rPr>
      </w:pPr>
    </w:p>
    <w:p w:rsidR="00E14AF6" w:rsidRDefault="00E14AF6" w:rsidP="00BC71D9">
      <w:pPr>
        <w:ind w:firstLine="709"/>
        <w:jc w:val="both"/>
        <w:rPr>
          <w:sz w:val="18"/>
          <w:szCs w:val="18"/>
        </w:rPr>
      </w:pPr>
    </w:p>
    <w:p w:rsidR="00E14AF6" w:rsidRDefault="00E14AF6" w:rsidP="00BC71D9">
      <w:pPr>
        <w:ind w:firstLine="709"/>
        <w:jc w:val="both"/>
        <w:rPr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5921"/>
        <w:gridCol w:w="324"/>
        <w:gridCol w:w="3536"/>
      </w:tblGrid>
      <w:tr w:rsidR="00EA69EB" w:rsidRPr="00FC2FC1" w:rsidTr="00AB5E11">
        <w:tc>
          <w:tcPr>
            <w:tcW w:w="9781" w:type="dxa"/>
            <w:gridSpan w:val="3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EA69EB" w:rsidRPr="00FC2FC1" w:rsidRDefault="00FC2FC1" w:rsidP="00BC71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РЕШЕНИЕ</w:t>
            </w:r>
            <w:r w:rsidR="00EA69EB" w:rsidRPr="00FC2FC1">
              <w:rPr>
                <w:b/>
                <w:sz w:val="18"/>
                <w:szCs w:val="18"/>
              </w:rPr>
              <w:t xml:space="preserve"> БАНКА </w:t>
            </w:r>
            <w:r>
              <w:rPr>
                <w:b/>
                <w:sz w:val="18"/>
                <w:szCs w:val="18"/>
              </w:rPr>
              <w:t>ПО ЗАЯВЛЕНИЮ О ПРИЗНАНИИ КВАЛИФИЦИРОВАННЫМ ИНВЕСТОРОМ</w:t>
            </w:r>
          </w:p>
        </w:tc>
      </w:tr>
      <w:tr w:rsidR="00EA69EB" w:rsidRPr="00FC2FC1" w:rsidTr="00AB5E11">
        <w:tc>
          <w:tcPr>
            <w:tcW w:w="9781" w:type="dxa"/>
            <w:gridSpan w:val="3"/>
            <w:tcBorders>
              <w:bottom w:val="double" w:sz="4" w:space="0" w:color="auto"/>
            </w:tcBorders>
            <w:shd w:val="clear" w:color="auto" w:fill="8DB3E2" w:themeFill="text2" w:themeFillTint="66"/>
          </w:tcPr>
          <w:p w:rsidR="00EA69EB" w:rsidRPr="00FC2FC1" w:rsidRDefault="00EA69EB" w:rsidP="00BC71D9">
            <w:pPr>
              <w:jc w:val="center"/>
              <w:rPr>
                <w:i/>
                <w:sz w:val="14"/>
                <w:szCs w:val="14"/>
              </w:rPr>
            </w:pPr>
            <w:r w:rsidRPr="00FC2FC1">
              <w:rPr>
                <w:i/>
                <w:sz w:val="14"/>
                <w:szCs w:val="14"/>
              </w:rPr>
              <w:t xml:space="preserve">(проставляется </w:t>
            </w:r>
            <w:r w:rsidR="00FC2FC1">
              <w:rPr>
                <w:i/>
                <w:sz w:val="14"/>
                <w:szCs w:val="14"/>
              </w:rPr>
              <w:t>сотрудником Банка</w:t>
            </w:r>
            <w:r w:rsidRPr="00FC2FC1">
              <w:rPr>
                <w:i/>
                <w:sz w:val="14"/>
                <w:szCs w:val="14"/>
              </w:rPr>
              <w:t>)</w:t>
            </w:r>
          </w:p>
        </w:tc>
      </w:tr>
      <w:tr w:rsidR="00EA69EB" w:rsidRPr="00FC2FC1" w:rsidTr="00AB5E11">
        <w:tc>
          <w:tcPr>
            <w:tcW w:w="5921" w:type="dxa"/>
            <w:tcBorders>
              <w:top w:val="double" w:sz="4" w:space="0" w:color="auto"/>
            </w:tcBorders>
          </w:tcPr>
          <w:p w:rsidR="00EA69EB" w:rsidRPr="00FC2FC1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EA69EB" w:rsidRPr="00FC2FC1" w:rsidRDefault="00EA69EB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double" w:sz="4" w:space="0" w:color="auto"/>
            </w:tcBorders>
          </w:tcPr>
          <w:p w:rsidR="00EA69EB" w:rsidRPr="00FC2FC1" w:rsidRDefault="00EA69EB" w:rsidP="00BC71D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af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1632"/>
        <w:gridCol w:w="1911"/>
        <w:gridCol w:w="1952"/>
        <w:gridCol w:w="324"/>
        <w:gridCol w:w="1495"/>
        <w:gridCol w:w="308"/>
        <w:gridCol w:w="1733"/>
      </w:tblGrid>
      <w:tr w:rsidR="00FC2FC1" w:rsidRPr="00F516AF" w:rsidTr="00AB5E11">
        <w:tc>
          <w:tcPr>
            <w:tcW w:w="426" w:type="dxa"/>
            <w:vMerge w:val="restart"/>
          </w:tcPr>
          <w:p w:rsidR="00FC2FC1" w:rsidRPr="00A379D4" w:rsidRDefault="00FC2FC1" w:rsidP="00BC71D9">
            <w:pPr>
              <w:jc w:val="both"/>
              <w:rPr>
                <w:b/>
                <w:sz w:val="18"/>
                <w:szCs w:val="18"/>
              </w:rPr>
            </w:pPr>
            <w:r w:rsidRPr="00A379D4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3"/>
            <w:vMerge w:val="restart"/>
          </w:tcPr>
          <w:p w:rsidR="00FC2FC1" w:rsidRPr="003308EC" w:rsidRDefault="00FC2FC1" w:rsidP="00BC71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принято решение о</w:t>
            </w:r>
            <w:r w:rsidR="00506F0C">
              <w:rPr>
                <w:b/>
                <w:sz w:val="18"/>
                <w:szCs w:val="18"/>
              </w:rPr>
              <w:t xml:space="preserve"> признании </w:t>
            </w:r>
            <w:r w:rsidR="003A687B">
              <w:rPr>
                <w:b/>
                <w:sz w:val="18"/>
                <w:szCs w:val="18"/>
              </w:rPr>
              <w:t xml:space="preserve">лица </w:t>
            </w:r>
            <w:r w:rsidR="00506F0C">
              <w:rPr>
                <w:b/>
                <w:sz w:val="18"/>
                <w:szCs w:val="18"/>
              </w:rPr>
              <w:t>квалифицирова</w:t>
            </w:r>
            <w:r w:rsidR="00506F0C">
              <w:rPr>
                <w:b/>
                <w:sz w:val="18"/>
                <w:szCs w:val="18"/>
              </w:rPr>
              <w:t>н</w:t>
            </w:r>
            <w:r w:rsidR="00506F0C">
              <w:rPr>
                <w:b/>
                <w:sz w:val="18"/>
                <w:szCs w:val="18"/>
              </w:rPr>
              <w:t>ным инвестором</w:t>
            </w:r>
            <w:r w:rsidR="003C7EE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FC2FC1" w:rsidRPr="00F516AF" w:rsidTr="00AB5E11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F516AF" w:rsidTr="00AB5E11">
        <w:tc>
          <w:tcPr>
            <w:tcW w:w="426" w:type="dxa"/>
            <w:vMerge/>
          </w:tcPr>
          <w:p w:rsidR="00FC2FC1" w:rsidRPr="00E164C3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vMerge/>
          </w:tcPr>
          <w:p w:rsidR="00FC2FC1" w:rsidRPr="00E164C3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F516AF" w:rsidTr="00AB5E11">
        <w:tc>
          <w:tcPr>
            <w:tcW w:w="426" w:type="dxa"/>
          </w:tcPr>
          <w:p w:rsidR="00FC2FC1" w:rsidRPr="00A379D4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FC2FC1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6F045D" w:rsidRPr="00F516AF" w:rsidTr="00AB5E11">
        <w:tc>
          <w:tcPr>
            <w:tcW w:w="426" w:type="dxa"/>
          </w:tcPr>
          <w:p w:rsidR="006F045D" w:rsidRPr="003C7EE2" w:rsidRDefault="006F045D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6F045D" w:rsidRPr="003C7EE2" w:rsidRDefault="003C7EE2" w:rsidP="00BC71D9">
            <w:pPr>
              <w:jc w:val="both"/>
              <w:rPr>
                <w:b/>
                <w:i/>
                <w:sz w:val="18"/>
                <w:szCs w:val="18"/>
              </w:rPr>
            </w:pPr>
            <w:r w:rsidRPr="003C7EE2">
              <w:rPr>
                <w:b/>
                <w:i/>
                <w:sz w:val="18"/>
                <w:szCs w:val="18"/>
              </w:rPr>
              <w:t xml:space="preserve">лицо признано квалифицированным инвестором </w:t>
            </w:r>
            <w:r w:rsidR="006F045D" w:rsidRPr="003C7EE2">
              <w:rPr>
                <w:b/>
                <w:i/>
                <w:sz w:val="18"/>
                <w:szCs w:val="18"/>
              </w:rPr>
              <w:t>в отношении всех видов сделок, ценных бумаг и иных финансовых инструме</w:t>
            </w:r>
            <w:r w:rsidR="006F045D" w:rsidRPr="003C7EE2">
              <w:rPr>
                <w:b/>
                <w:i/>
                <w:sz w:val="18"/>
                <w:szCs w:val="18"/>
              </w:rPr>
              <w:t>н</w:t>
            </w:r>
            <w:r w:rsidR="006F045D" w:rsidRPr="003C7EE2">
              <w:rPr>
                <w:b/>
                <w:i/>
                <w:sz w:val="18"/>
                <w:szCs w:val="18"/>
              </w:rPr>
              <w:t>тов, предназначенных для квалифицированных инвесторов</w:t>
            </w:r>
          </w:p>
        </w:tc>
        <w:tc>
          <w:tcPr>
            <w:tcW w:w="324" w:type="dxa"/>
          </w:tcPr>
          <w:p w:rsidR="006F045D" w:rsidRPr="003C7EE2" w:rsidRDefault="006F045D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6F045D" w:rsidRPr="003C7EE2" w:rsidRDefault="006F045D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F045D" w:rsidRPr="00F516AF" w:rsidTr="00AB5E11">
        <w:tc>
          <w:tcPr>
            <w:tcW w:w="426" w:type="dxa"/>
          </w:tcPr>
          <w:p w:rsidR="006F045D" w:rsidRPr="00A379D4" w:rsidRDefault="006F045D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6F045D" w:rsidRDefault="006F045D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045D" w:rsidRPr="00E164C3" w:rsidRDefault="006F045D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6F045D" w:rsidRPr="00F516AF" w:rsidRDefault="006F045D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F516AF" w:rsidTr="00AB5E11">
        <w:tc>
          <w:tcPr>
            <w:tcW w:w="426" w:type="dxa"/>
            <w:vMerge w:val="restart"/>
          </w:tcPr>
          <w:p w:rsidR="00FC2FC1" w:rsidRPr="00A379D4" w:rsidRDefault="00FC2FC1" w:rsidP="00BC71D9">
            <w:pPr>
              <w:jc w:val="both"/>
              <w:rPr>
                <w:b/>
                <w:sz w:val="18"/>
                <w:szCs w:val="18"/>
              </w:rPr>
            </w:pPr>
            <w:r w:rsidRPr="00A379D4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3"/>
            <w:vMerge w:val="restart"/>
          </w:tcPr>
          <w:p w:rsidR="00FC2FC1" w:rsidRDefault="00FC2FC1" w:rsidP="00BC71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Банком принято решение об отказе в </w:t>
            </w:r>
            <w:r w:rsidR="007739B4">
              <w:rPr>
                <w:b/>
                <w:sz w:val="18"/>
                <w:szCs w:val="18"/>
              </w:rPr>
              <w:t>признании лица квал</w:t>
            </w:r>
            <w:r w:rsidR="007739B4">
              <w:rPr>
                <w:b/>
                <w:sz w:val="18"/>
                <w:szCs w:val="18"/>
              </w:rPr>
              <w:t>и</w:t>
            </w:r>
            <w:r w:rsidR="007739B4">
              <w:rPr>
                <w:b/>
                <w:sz w:val="18"/>
                <w:szCs w:val="18"/>
              </w:rPr>
              <w:t>фицированным инвестором:</w:t>
            </w: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FC2FC1" w:rsidRPr="00F516AF" w:rsidTr="00AB5E11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FC2FC1" w:rsidRPr="00F516AF" w:rsidRDefault="00FC2FC1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FC2FC1" w:rsidRPr="00F516AF" w:rsidRDefault="00FC2FC1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F516AF" w:rsidTr="006F28EF">
        <w:tc>
          <w:tcPr>
            <w:tcW w:w="426" w:type="dxa"/>
            <w:vMerge/>
          </w:tcPr>
          <w:p w:rsidR="00FC2FC1" w:rsidRPr="00E164C3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vMerge/>
          </w:tcPr>
          <w:p w:rsidR="00FC2FC1" w:rsidRPr="00E164C3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F516AF" w:rsidTr="006F28EF">
        <w:tc>
          <w:tcPr>
            <w:tcW w:w="426" w:type="dxa"/>
          </w:tcPr>
          <w:p w:rsidR="00FC2FC1" w:rsidRPr="00A379D4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FC2FC1" w:rsidRDefault="00FC2FC1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FC2FC1" w:rsidRPr="00F516AF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6F28EF" w:rsidRPr="00F516AF" w:rsidTr="006F28EF">
        <w:tc>
          <w:tcPr>
            <w:tcW w:w="426" w:type="dxa"/>
          </w:tcPr>
          <w:p w:rsidR="006F28EF" w:rsidRPr="00AB3912" w:rsidRDefault="006F28EF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32" w:type="dxa"/>
          </w:tcPr>
          <w:p w:rsidR="006F28EF" w:rsidRPr="00AB3912" w:rsidRDefault="006F28EF" w:rsidP="00BC71D9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причина отказа:</w:t>
            </w:r>
          </w:p>
        </w:tc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:rsidR="006F28EF" w:rsidRPr="00AB3912" w:rsidRDefault="006F28EF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6F28EF" w:rsidRPr="00AB3912" w:rsidRDefault="006F28EF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6F28EF" w:rsidRPr="00AB3912" w:rsidRDefault="006F28EF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B3912" w:rsidRPr="00F516AF" w:rsidTr="006F28EF">
        <w:tc>
          <w:tcPr>
            <w:tcW w:w="426" w:type="dxa"/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B3912" w:rsidRPr="00AB3912" w:rsidRDefault="00AB391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B3912" w:rsidRPr="00F516AF" w:rsidTr="006F28EF">
        <w:tc>
          <w:tcPr>
            <w:tcW w:w="426" w:type="dxa"/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AB3912" w:rsidRPr="00AB3912" w:rsidRDefault="00AB391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B3912" w:rsidRPr="00AB3912" w:rsidRDefault="00AB391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B3912" w:rsidRPr="00F516AF" w:rsidTr="00AB3912">
        <w:tc>
          <w:tcPr>
            <w:tcW w:w="426" w:type="dxa"/>
          </w:tcPr>
          <w:p w:rsidR="00AB3912" w:rsidRPr="00A379D4" w:rsidRDefault="00AB391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</w:tcBorders>
          </w:tcPr>
          <w:p w:rsidR="00AB3912" w:rsidRDefault="00AB391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B3912" w:rsidRPr="00E164C3" w:rsidRDefault="00AB391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B3912" w:rsidRPr="00F516AF" w:rsidRDefault="00AB391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  <w:vMerge w:val="restart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  <w:r w:rsidRPr="00A379D4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3"/>
            <w:vMerge w:val="restart"/>
          </w:tcPr>
          <w:p w:rsidR="00032792" w:rsidRPr="003308EC" w:rsidRDefault="00032792" w:rsidP="00BC71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Банком принято решение о </w:t>
            </w:r>
            <w:r w:rsidR="00BD4781">
              <w:rPr>
                <w:b/>
                <w:sz w:val="18"/>
                <w:szCs w:val="18"/>
              </w:rPr>
              <w:t xml:space="preserve">подтверждении </w:t>
            </w:r>
            <w:r w:rsidR="0006030A">
              <w:rPr>
                <w:b/>
                <w:sz w:val="18"/>
                <w:szCs w:val="18"/>
              </w:rPr>
              <w:t xml:space="preserve">лицом </w:t>
            </w:r>
            <w:r w:rsidR="00BD4781">
              <w:rPr>
                <w:b/>
                <w:sz w:val="18"/>
                <w:szCs w:val="18"/>
              </w:rPr>
              <w:t>статуса</w:t>
            </w:r>
            <w:r>
              <w:rPr>
                <w:b/>
                <w:sz w:val="18"/>
                <w:szCs w:val="18"/>
              </w:rPr>
              <w:t xml:space="preserve"> кв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лифицированн</w:t>
            </w:r>
            <w:r w:rsidR="00BD4781">
              <w:rPr>
                <w:b/>
                <w:sz w:val="18"/>
                <w:szCs w:val="18"/>
              </w:rPr>
              <w:t>ого инвестора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032792" w:rsidRPr="00F516AF" w:rsidTr="001633F3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  <w:vMerge/>
          </w:tcPr>
          <w:p w:rsidR="00032792" w:rsidRPr="00E164C3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vMerge/>
          </w:tcPr>
          <w:p w:rsidR="00032792" w:rsidRPr="00E164C3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3C7EE2" w:rsidTr="00032792">
        <w:tc>
          <w:tcPr>
            <w:tcW w:w="426" w:type="dxa"/>
          </w:tcPr>
          <w:p w:rsidR="00032792" w:rsidRPr="003C7EE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032792" w:rsidRPr="003C7EE2" w:rsidRDefault="0006030A" w:rsidP="00BC71D9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статус </w:t>
            </w:r>
            <w:r w:rsidR="00032792" w:rsidRPr="003C7EE2">
              <w:rPr>
                <w:b/>
                <w:i/>
                <w:sz w:val="18"/>
                <w:szCs w:val="18"/>
              </w:rPr>
              <w:t>квалифицированн</w:t>
            </w:r>
            <w:r w:rsidR="00A87D22">
              <w:rPr>
                <w:b/>
                <w:i/>
                <w:sz w:val="18"/>
                <w:szCs w:val="18"/>
              </w:rPr>
              <w:t>ого</w:t>
            </w:r>
            <w:r w:rsidR="00032792" w:rsidRPr="003C7EE2">
              <w:rPr>
                <w:b/>
                <w:i/>
                <w:sz w:val="18"/>
                <w:szCs w:val="18"/>
              </w:rPr>
              <w:t xml:space="preserve"> инвестор</w:t>
            </w:r>
            <w:r w:rsidR="00A87D22">
              <w:rPr>
                <w:b/>
                <w:i/>
                <w:sz w:val="18"/>
                <w:szCs w:val="18"/>
              </w:rPr>
              <w:t>а</w:t>
            </w:r>
            <w:r w:rsidR="00032792" w:rsidRPr="003C7EE2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подтвержден </w:t>
            </w:r>
            <w:r w:rsidR="00A87D22">
              <w:rPr>
                <w:b/>
                <w:i/>
                <w:sz w:val="18"/>
                <w:szCs w:val="18"/>
              </w:rPr>
              <w:t xml:space="preserve">лицом </w:t>
            </w:r>
            <w:r w:rsidR="00032792" w:rsidRPr="003C7EE2">
              <w:rPr>
                <w:b/>
                <w:i/>
                <w:sz w:val="18"/>
                <w:szCs w:val="18"/>
              </w:rPr>
              <w:t>в отношении всех видов сделок, ценных бумаг и иных финансовых инструментов, предназначенных для квалифицированных инв</w:t>
            </w:r>
            <w:r w:rsidR="00032792" w:rsidRPr="003C7EE2">
              <w:rPr>
                <w:b/>
                <w:i/>
                <w:sz w:val="18"/>
                <w:szCs w:val="18"/>
              </w:rPr>
              <w:t>е</w:t>
            </w:r>
            <w:r w:rsidR="00032792" w:rsidRPr="003C7EE2">
              <w:rPr>
                <w:b/>
                <w:i/>
                <w:sz w:val="18"/>
                <w:szCs w:val="18"/>
              </w:rPr>
              <w:t>сторов</w:t>
            </w:r>
          </w:p>
        </w:tc>
        <w:tc>
          <w:tcPr>
            <w:tcW w:w="324" w:type="dxa"/>
          </w:tcPr>
          <w:p w:rsidR="00032792" w:rsidRPr="003C7EE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3C7EE2" w:rsidRDefault="0003279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  <w:vMerge w:val="restart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  <w:r w:rsidRPr="00A379D4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3"/>
            <w:vMerge w:val="restart"/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Банком принято решение об отказе в </w:t>
            </w:r>
            <w:r w:rsidR="007A3E41">
              <w:rPr>
                <w:b/>
                <w:sz w:val="18"/>
                <w:szCs w:val="18"/>
              </w:rPr>
              <w:t>подтверждении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5938">
              <w:rPr>
                <w:b/>
                <w:sz w:val="18"/>
                <w:szCs w:val="18"/>
              </w:rPr>
              <w:t xml:space="preserve">лицом </w:t>
            </w:r>
            <w:r w:rsidR="007A3E41">
              <w:rPr>
                <w:b/>
                <w:sz w:val="18"/>
                <w:szCs w:val="18"/>
              </w:rPr>
              <w:t xml:space="preserve">статуса </w:t>
            </w:r>
            <w:r>
              <w:rPr>
                <w:b/>
                <w:sz w:val="18"/>
                <w:szCs w:val="18"/>
              </w:rPr>
              <w:t>квалифицированн</w:t>
            </w:r>
            <w:r w:rsidR="007A3E41">
              <w:rPr>
                <w:b/>
                <w:sz w:val="18"/>
                <w:szCs w:val="18"/>
              </w:rPr>
              <w:t>ого</w:t>
            </w:r>
            <w:r>
              <w:rPr>
                <w:b/>
                <w:sz w:val="18"/>
                <w:szCs w:val="18"/>
              </w:rPr>
              <w:t xml:space="preserve"> инвестор</w:t>
            </w:r>
            <w:r w:rsidR="007A3E41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032792" w:rsidRPr="00F516AF" w:rsidTr="001633F3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032792" w:rsidRPr="00F516AF" w:rsidRDefault="00032792" w:rsidP="00BC71D9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032792" w:rsidRPr="00F516AF" w:rsidRDefault="00032792" w:rsidP="00BC71D9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  <w:vMerge/>
          </w:tcPr>
          <w:p w:rsidR="00032792" w:rsidRPr="00E164C3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vMerge/>
          </w:tcPr>
          <w:p w:rsidR="00032792" w:rsidRPr="00E164C3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AB3912" w:rsidTr="00032792">
        <w:tc>
          <w:tcPr>
            <w:tcW w:w="426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32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причина отказа:</w:t>
            </w:r>
          </w:p>
        </w:tc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AB3912" w:rsidRDefault="0003279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32792" w:rsidRPr="00AB3912" w:rsidTr="00032792">
        <w:tc>
          <w:tcPr>
            <w:tcW w:w="426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AB3912" w:rsidRDefault="0003279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32792" w:rsidRPr="00AB3912" w:rsidTr="00032792">
        <w:tc>
          <w:tcPr>
            <w:tcW w:w="426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AB3912" w:rsidRDefault="00032792" w:rsidP="00BC71D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AB3912" w:rsidRDefault="00032792" w:rsidP="00BC71D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</w:tcBorders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032792" w:rsidRPr="00F516AF" w:rsidTr="00032792">
        <w:tc>
          <w:tcPr>
            <w:tcW w:w="426" w:type="dxa"/>
          </w:tcPr>
          <w:p w:rsidR="00032792" w:rsidRPr="00A379D4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3"/>
          </w:tcPr>
          <w:p w:rsidR="00032792" w:rsidRDefault="00032792" w:rsidP="00BC71D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32792" w:rsidRPr="00E164C3" w:rsidRDefault="00032792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32792" w:rsidRPr="00F516AF" w:rsidRDefault="00032792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E164C3" w:rsidTr="00032792">
        <w:tc>
          <w:tcPr>
            <w:tcW w:w="3969" w:type="dxa"/>
            <w:gridSpan w:val="3"/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FC2FC1" w:rsidRPr="00E164C3" w:rsidRDefault="00FC2FC1" w:rsidP="00BC7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FC2FC1" w:rsidRPr="00E164C3" w:rsidRDefault="00FC2FC1" w:rsidP="00BC71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C2FC1" w:rsidRPr="00E164C3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FC2FC1" w:rsidRPr="00E164C3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FC2FC1" w:rsidRPr="00E164C3" w:rsidRDefault="00FC2FC1" w:rsidP="00BC71D9">
            <w:pPr>
              <w:jc w:val="center"/>
              <w:rPr>
                <w:sz w:val="18"/>
                <w:szCs w:val="18"/>
              </w:rPr>
            </w:pPr>
          </w:p>
        </w:tc>
      </w:tr>
      <w:tr w:rsidR="00FC2FC1" w:rsidRPr="00E164C3" w:rsidTr="00032792">
        <w:tc>
          <w:tcPr>
            <w:tcW w:w="5921" w:type="dxa"/>
            <w:gridSpan w:val="4"/>
            <w:tcBorders>
              <w:bottom w:val="double" w:sz="4" w:space="0" w:color="auto"/>
            </w:tcBorders>
          </w:tcPr>
          <w:p w:rsidR="00FC2FC1" w:rsidRDefault="00FC2FC1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FC2FC1" w:rsidRPr="00E164C3" w:rsidRDefault="00FC2FC1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FC2FC1" w:rsidRPr="00E164C3" w:rsidRDefault="00FC2FC1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FC2FC1" w:rsidRPr="00E164C3" w:rsidRDefault="00FC2FC1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FC2FC1" w:rsidRPr="00E164C3" w:rsidRDefault="00FC2FC1" w:rsidP="00BC71D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double" w:sz="4" w:space="0" w:color="auto"/>
            </w:tcBorders>
          </w:tcPr>
          <w:p w:rsidR="00FC2FC1" w:rsidRPr="00E164C3" w:rsidRDefault="00FC2FC1" w:rsidP="00BC71D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FC2FC1" w:rsidRPr="00720A20" w:rsidRDefault="00FC2FC1" w:rsidP="00FC2FC1">
      <w:pPr>
        <w:jc w:val="both"/>
        <w:rPr>
          <w:snapToGrid w:val="0"/>
          <w:color w:val="000000"/>
        </w:rPr>
      </w:pPr>
    </w:p>
    <w:p w:rsidR="00CF16A5" w:rsidRPr="00993D99" w:rsidRDefault="00CF16A5" w:rsidP="00D57287">
      <w:pPr>
        <w:rPr>
          <w:highlight w:val="yellow"/>
        </w:rPr>
        <w:sectPr w:rsidR="00CF16A5" w:rsidRPr="00993D99" w:rsidSect="00D57287">
          <w:footerReference w:type="default" r:id="rId18"/>
          <w:headerReference w:type="first" r:id="rId19"/>
          <w:footerReference w:type="first" r:id="rId20"/>
          <w:pgSz w:w="11906" w:h="16838" w:code="9"/>
          <w:pgMar w:top="851" w:right="851" w:bottom="851" w:left="1418" w:header="624" w:footer="709" w:gutter="0"/>
          <w:cols w:space="709"/>
          <w:docGrid w:linePitch="272"/>
        </w:sectPr>
      </w:pPr>
    </w:p>
    <w:p w:rsidR="006965BB" w:rsidRPr="00696B80" w:rsidRDefault="006965BB" w:rsidP="00D57287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</w:t>
      </w:r>
      <w:r>
        <w:rPr>
          <w:lang w:val="en-US"/>
        </w:rPr>
        <w:t>2</w:t>
      </w:r>
    </w:p>
    <w:p w:rsidR="006965BB" w:rsidRDefault="006965BB" w:rsidP="00D57287">
      <w:pPr>
        <w:adjustRightInd w:val="0"/>
        <w:ind w:left="4678"/>
        <w:jc w:val="both"/>
      </w:pPr>
      <w:r>
        <w:t>к Регламенту принятия решения</w:t>
      </w:r>
    </w:p>
    <w:p w:rsidR="006965BB" w:rsidRDefault="006965BB" w:rsidP="00D57287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6965BB" w:rsidRPr="00696B80" w:rsidRDefault="006965BB" w:rsidP="00D57287">
      <w:pPr>
        <w:adjustRightInd w:val="0"/>
        <w:ind w:left="4678"/>
        <w:jc w:val="both"/>
      </w:pPr>
      <w:r>
        <w:t>в Акционерном обществе «СЕВЕРГАЗБАНК»</w:t>
      </w:r>
    </w:p>
    <w:p w:rsidR="006965BB" w:rsidRPr="00696B80" w:rsidRDefault="006965BB" w:rsidP="00D57287">
      <w:pPr>
        <w:adjustRightInd w:val="0"/>
        <w:ind w:left="4678"/>
        <w:jc w:val="both"/>
      </w:pPr>
      <w:r w:rsidRPr="00696B80">
        <w:t>от ___ _______________ 20</w:t>
      </w:r>
      <w:r>
        <w:t>25</w:t>
      </w:r>
      <w:r w:rsidRPr="00696B80">
        <w:t xml:space="preserve"> г. № ____</w:t>
      </w:r>
    </w:p>
    <w:p w:rsidR="00A870E3" w:rsidRPr="00653642" w:rsidRDefault="00A870E3" w:rsidP="00A870E3">
      <w:pPr>
        <w:adjustRightInd w:val="0"/>
        <w:ind w:firstLine="709"/>
        <w:jc w:val="both"/>
      </w:pPr>
    </w:p>
    <w:p w:rsidR="00A870E3" w:rsidRPr="00653642" w:rsidRDefault="00A870E3" w:rsidP="00A870E3">
      <w:pPr>
        <w:adjustRightInd w:val="0"/>
        <w:ind w:firstLine="709"/>
        <w:jc w:val="both"/>
      </w:pPr>
    </w:p>
    <w:p w:rsidR="00A870E3" w:rsidRPr="000070DD" w:rsidRDefault="00A870E3" w:rsidP="00A870E3">
      <w:pPr>
        <w:ind w:firstLine="709"/>
        <w:jc w:val="center"/>
        <w:rPr>
          <w:b/>
          <w:sz w:val="18"/>
          <w:szCs w:val="18"/>
        </w:rPr>
      </w:pPr>
      <w:r w:rsidRPr="000070DD">
        <w:rPr>
          <w:b/>
          <w:sz w:val="18"/>
          <w:szCs w:val="18"/>
        </w:rPr>
        <w:t>ЗАЯВЛЕНИЕ</w:t>
      </w:r>
    </w:p>
    <w:p w:rsidR="00A870E3" w:rsidRDefault="00A870E3" w:rsidP="00A870E3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ПРИЗНАНИИ КВАЛИФИЦИРОВАННЫМ ИНВЕСТОРОМ</w:t>
      </w:r>
    </w:p>
    <w:p w:rsidR="00A870E3" w:rsidRPr="00800825" w:rsidRDefault="003F6B90" w:rsidP="00A870E3">
      <w:pPr>
        <w:ind w:firstLine="70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(для физических</w:t>
      </w:r>
      <w:r w:rsidR="00A870E3" w:rsidRPr="000070DD">
        <w:rPr>
          <w:i/>
          <w:sz w:val="18"/>
          <w:szCs w:val="18"/>
        </w:rPr>
        <w:t xml:space="preserve"> лиц)</w:t>
      </w:r>
    </w:p>
    <w:p w:rsidR="00A870E3" w:rsidRPr="00800825" w:rsidRDefault="00A870E3" w:rsidP="00A870E3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A870E3" w:rsidTr="00A870E3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870E3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A870E3" w:rsidRPr="00935AE2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A870E3" w:rsidRDefault="00A870E3" w:rsidP="00A87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870E3" w:rsidRPr="00C67D4E" w:rsidRDefault="00A870E3" w:rsidP="00A870E3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A870E3" w:rsidRDefault="00A870E3" w:rsidP="00A87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870E3" w:rsidRPr="00471C0F" w:rsidRDefault="00A870E3" w:rsidP="00A870E3">
      <w:pPr>
        <w:ind w:firstLine="709"/>
        <w:jc w:val="right"/>
        <w:rPr>
          <w:i/>
          <w:sz w:val="18"/>
          <w:szCs w:val="18"/>
        </w:rPr>
      </w:pPr>
    </w:p>
    <w:p w:rsidR="00A870E3" w:rsidRPr="00471C0F" w:rsidRDefault="00A870E3" w:rsidP="00A870E3">
      <w:pPr>
        <w:ind w:firstLine="709"/>
        <w:jc w:val="right"/>
        <w:rPr>
          <w:sz w:val="18"/>
          <w:szCs w:val="18"/>
        </w:rPr>
      </w:pPr>
    </w:p>
    <w:p w:rsidR="00A870E3" w:rsidRPr="001B42D2" w:rsidRDefault="00A870E3" w:rsidP="00A870E3">
      <w:pPr>
        <w:ind w:firstLine="709"/>
        <w:jc w:val="right"/>
        <w:rPr>
          <w:b/>
          <w:sz w:val="18"/>
          <w:szCs w:val="18"/>
        </w:rPr>
      </w:pPr>
    </w:p>
    <w:tbl>
      <w:tblPr>
        <w:tblW w:w="9753" w:type="dxa"/>
        <w:tblLook w:val="04A0"/>
      </w:tblPr>
      <w:tblGrid>
        <w:gridCol w:w="1618"/>
        <w:gridCol w:w="359"/>
        <w:gridCol w:w="2918"/>
        <w:gridCol w:w="1167"/>
        <w:gridCol w:w="438"/>
        <w:gridCol w:w="3253"/>
      </w:tblGrid>
      <w:tr w:rsidR="003C1FB1" w:rsidRPr="001B42D2" w:rsidTr="003C1FB1">
        <w:tc>
          <w:tcPr>
            <w:tcW w:w="1618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sym w:font="Wingdings" w:char="F0A8"/>
            </w:r>
          </w:p>
        </w:tc>
        <w:tc>
          <w:tcPr>
            <w:tcW w:w="2918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t>ЗАПОЛНЯЕТСЯ ВПЕРВЫЕ</w:t>
            </w:r>
          </w:p>
        </w:tc>
        <w:tc>
          <w:tcPr>
            <w:tcW w:w="1167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</w:p>
        </w:tc>
        <w:tc>
          <w:tcPr>
            <w:tcW w:w="438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sym w:font="Wingdings" w:char="F0A8"/>
            </w:r>
          </w:p>
        </w:tc>
        <w:tc>
          <w:tcPr>
            <w:tcW w:w="3253" w:type="dxa"/>
          </w:tcPr>
          <w:p w:rsidR="003C1FB1" w:rsidRPr="00F735E7" w:rsidRDefault="003C1FB1" w:rsidP="00A870E3">
            <w:pPr>
              <w:rPr>
                <w:b/>
                <w:sz w:val="16"/>
                <w:szCs w:val="16"/>
              </w:rPr>
            </w:pPr>
            <w:r w:rsidRPr="00F735E7">
              <w:rPr>
                <w:b/>
                <w:sz w:val="16"/>
                <w:szCs w:val="16"/>
              </w:rPr>
              <w:t>ИЗМЕНЕНИЕ ДАННЫХ В РЕЕСТРЕ</w:t>
            </w:r>
          </w:p>
        </w:tc>
      </w:tr>
    </w:tbl>
    <w:p w:rsidR="00A870E3" w:rsidRDefault="00A870E3" w:rsidP="00A870E3">
      <w:pPr>
        <w:ind w:firstLine="709"/>
        <w:jc w:val="right"/>
        <w:rPr>
          <w:sz w:val="18"/>
          <w:szCs w:val="18"/>
        </w:rPr>
      </w:pPr>
    </w:p>
    <w:p w:rsidR="00A870E3" w:rsidRPr="00471C0F" w:rsidRDefault="00A870E3" w:rsidP="00A870E3">
      <w:pPr>
        <w:ind w:firstLine="709"/>
        <w:jc w:val="right"/>
        <w:rPr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7"/>
        <w:gridCol w:w="8087"/>
        <w:gridCol w:w="375"/>
      </w:tblGrid>
      <w:tr w:rsidR="00E9223E" w:rsidRPr="00EC5DF2" w:rsidTr="00E9223E">
        <w:tc>
          <w:tcPr>
            <w:tcW w:w="1517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8087" w:type="dxa"/>
            <w:tcBorders>
              <w:bottom w:val="single" w:sz="4" w:space="0" w:color="auto"/>
            </w:tcBorders>
          </w:tcPr>
          <w:p w:rsidR="00E9223E" w:rsidRPr="00EC5DF2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c>
          <w:tcPr>
            <w:tcW w:w="1517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tcBorders>
              <w:top w:val="single" w:sz="4" w:space="0" w:color="auto"/>
            </w:tcBorders>
          </w:tcPr>
          <w:p w:rsidR="00E9223E" w:rsidRPr="00EC5DF2" w:rsidRDefault="00E9223E" w:rsidP="00E9223E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фамилия, имя, отчество</w:t>
            </w:r>
            <w:r w:rsidR="00DE5DAA">
              <w:rPr>
                <w:i/>
                <w:sz w:val="14"/>
                <w:szCs w:val="14"/>
              </w:rPr>
              <w:t xml:space="preserve"> (при наличии) </w:t>
            </w:r>
            <w:r>
              <w:rPr>
                <w:i/>
                <w:sz w:val="14"/>
                <w:szCs w:val="14"/>
              </w:rPr>
              <w:t>физического</w:t>
            </w:r>
            <w:r w:rsidRPr="00EC5DF2">
              <w:rPr>
                <w:i/>
                <w:sz w:val="14"/>
                <w:szCs w:val="14"/>
              </w:rPr>
              <w:t xml:space="preserve"> лица)</w:t>
            </w:r>
          </w:p>
        </w:tc>
        <w:tc>
          <w:tcPr>
            <w:tcW w:w="375" w:type="dxa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</w:tbl>
    <w:tbl>
      <w:tblPr>
        <w:tblStyle w:val="af8"/>
        <w:tblpPr w:leftFromText="180" w:rightFromText="180" w:vertAnchor="text" w:horzAnchor="page" w:tblpX="2827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397"/>
        <w:gridCol w:w="57"/>
        <w:gridCol w:w="283"/>
      </w:tblGrid>
      <w:tr w:rsidR="00E9223E" w:rsidTr="00E9223E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E9223E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E9223E" w:rsidRPr="00425997" w:rsidRDefault="00E9223E" w:rsidP="00E9223E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E9223E" w:rsidRPr="00935AE2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E9223E" w:rsidRPr="00425997" w:rsidRDefault="00E9223E" w:rsidP="00E9223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E9223E" w:rsidRPr="00C67D4E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vAlign w:val="bottom"/>
          </w:tcPr>
          <w:p w:rsidR="00E9223E" w:rsidRPr="00425997" w:rsidRDefault="00E9223E" w:rsidP="00E9223E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vAlign w:val="bottom"/>
          </w:tcPr>
          <w:p w:rsidR="00E9223E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E9223E" w:rsidRPr="00471C0F" w:rsidRDefault="00E9223E" w:rsidP="00E9223E">
      <w:pPr>
        <w:ind w:firstLine="709"/>
        <w:rPr>
          <w:i/>
          <w:sz w:val="18"/>
          <w:szCs w:val="18"/>
        </w:rPr>
      </w:pPr>
    </w:p>
    <w:p w:rsidR="00E9223E" w:rsidRPr="000B5F97" w:rsidRDefault="00E9223E" w:rsidP="00E9223E">
      <w:pPr>
        <w:rPr>
          <w:sz w:val="10"/>
          <w:szCs w:val="10"/>
        </w:rPr>
      </w:pPr>
    </w:p>
    <w:p w:rsidR="00E9223E" w:rsidRPr="000B5F97" w:rsidRDefault="00E9223E" w:rsidP="00E9223E">
      <w:pPr>
        <w:ind w:left="1701"/>
        <w:rPr>
          <w:i/>
          <w:sz w:val="14"/>
          <w:szCs w:val="14"/>
        </w:rPr>
      </w:pPr>
      <w:r>
        <w:rPr>
          <w:i/>
          <w:sz w:val="14"/>
          <w:szCs w:val="14"/>
        </w:rPr>
        <w:t>(дата рождения)</w:t>
      </w:r>
    </w:p>
    <w:tbl>
      <w:tblPr>
        <w:tblStyle w:val="af8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336"/>
        <w:gridCol w:w="75"/>
        <w:gridCol w:w="276"/>
        <w:gridCol w:w="357"/>
        <w:gridCol w:w="269"/>
        <w:gridCol w:w="87"/>
        <w:gridCol w:w="357"/>
        <w:gridCol w:w="357"/>
        <w:gridCol w:w="283"/>
        <w:gridCol w:w="73"/>
        <w:gridCol w:w="215"/>
        <w:gridCol w:w="17"/>
        <w:gridCol w:w="125"/>
        <w:gridCol w:w="146"/>
        <w:gridCol w:w="137"/>
        <w:gridCol w:w="74"/>
        <w:gridCol w:w="356"/>
        <w:gridCol w:w="309"/>
        <w:gridCol w:w="57"/>
        <w:gridCol w:w="432"/>
        <w:gridCol w:w="28"/>
        <w:gridCol w:w="20"/>
        <w:gridCol w:w="145"/>
        <w:gridCol w:w="202"/>
        <w:gridCol w:w="154"/>
        <w:gridCol w:w="208"/>
        <w:gridCol w:w="154"/>
        <w:gridCol w:w="356"/>
        <w:gridCol w:w="340"/>
        <w:gridCol w:w="16"/>
        <w:gridCol w:w="356"/>
        <w:gridCol w:w="356"/>
        <w:gridCol w:w="356"/>
        <w:gridCol w:w="356"/>
        <w:gridCol w:w="471"/>
        <w:gridCol w:w="212"/>
        <w:gridCol w:w="19"/>
        <w:gridCol w:w="13"/>
        <w:gridCol w:w="21"/>
        <w:gridCol w:w="214"/>
        <w:gridCol w:w="108"/>
        <w:gridCol w:w="53"/>
        <w:gridCol w:w="75"/>
        <w:gridCol w:w="54"/>
        <w:gridCol w:w="29"/>
        <w:gridCol w:w="31"/>
      </w:tblGrid>
      <w:tr w:rsidR="00E9223E" w:rsidRPr="00EC5DF2" w:rsidTr="00E9223E">
        <w:trPr>
          <w:gridAfter w:val="6"/>
          <w:wAfter w:w="350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3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3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6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  <w:gridSpan w:val="4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6"/>
          <w:wAfter w:w="350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  <w:tcBorders>
              <w:bottom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dxa"/>
            <w:gridSpan w:val="4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  <w:tcBorders>
              <w:top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(место рождения)</w:t>
            </w:r>
          </w:p>
        </w:tc>
        <w:tc>
          <w:tcPr>
            <w:tcW w:w="617" w:type="dxa"/>
            <w:gridSpan w:val="10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5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3"/>
          <w:wAfter w:w="114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274" w:type="dxa"/>
            <w:gridSpan w:val="9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425" w:type="dxa"/>
            <w:gridSpan w:val="4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276" w:type="dxa"/>
            <w:gridSpan w:val="7"/>
          </w:tcPr>
          <w:p w:rsidR="00E9223E" w:rsidRPr="006C66A2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  <w:r w:rsidRPr="006C66A2">
              <w:rPr>
                <w:i/>
                <w:sz w:val="14"/>
                <w:szCs w:val="14"/>
              </w:rPr>
              <w:t>(указать)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714" w:type="dxa"/>
            <w:gridSpan w:val="16"/>
            <w:tcBorders>
              <w:bottom w:val="single" w:sz="4" w:space="0" w:color="auto"/>
            </w:tcBorders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471" w:type="dxa"/>
            <w:gridSpan w:val="5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</w:tcPr>
          <w:p w:rsidR="00E9223E" w:rsidRPr="006A045C" w:rsidRDefault="00E9223E" w:rsidP="00E9223E">
            <w:pPr>
              <w:ind w:left="851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(проставьте отметку о гражданстве)</w:t>
            </w:r>
          </w:p>
        </w:tc>
        <w:tc>
          <w:tcPr>
            <w:tcW w:w="375" w:type="dxa"/>
            <w:gridSpan w:val="5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5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Реквизиты</w:t>
            </w:r>
          </w:p>
          <w:p w:rsidR="00E9223E" w:rsidRDefault="00E9223E" w:rsidP="00E9223E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документа,</w:t>
            </w:r>
          </w:p>
          <w:p w:rsidR="00E9223E" w:rsidRDefault="00E9223E" w:rsidP="00E9223E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удостоверяющего</w:t>
            </w:r>
          </w:p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личность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Pr="0002070D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наименование</w:t>
            </w:r>
          </w:p>
        </w:tc>
        <w:tc>
          <w:tcPr>
            <w:tcW w:w="28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048" w:type="dxa"/>
            <w:gridSpan w:val="13"/>
            <w:vAlign w:val="center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гражданина</w:t>
            </w:r>
          </w:p>
        </w:tc>
        <w:tc>
          <w:tcPr>
            <w:tcW w:w="362" w:type="dxa"/>
            <w:gridSpan w:val="2"/>
            <w:vMerge w:val="restart"/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0" w:type="dxa"/>
            <w:gridSpan w:val="3"/>
            <w:vAlign w:val="center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иное:</w:t>
            </w:r>
          </w:p>
        </w:tc>
        <w:tc>
          <w:tcPr>
            <w:tcW w:w="2176" w:type="dxa"/>
            <w:gridSpan w:val="10"/>
            <w:tcBorders>
              <w:bottom w:val="single" w:sz="4" w:space="0" w:color="auto"/>
            </w:tcBorders>
            <w:vAlign w:val="center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9223E" w:rsidRPr="004C27B9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13"/>
          </w:tcPr>
          <w:p w:rsidR="00E9223E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362" w:type="dxa"/>
            <w:gridSpan w:val="2"/>
            <w:vMerge/>
            <w:vAlign w:val="center"/>
          </w:tcPr>
          <w:p w:rsidR="00E9223E" w:rsidRPr="004C27B9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E9223E" w:rsidRDefault="00E9223E" w:rsidP="00E9223E">
            <w:pPr>
              <w:rPr>
                <w:sz w:val="18"/>
                <w:szCs w:val="18"/>
              </w:rPr>
            </w:pPr>
            <w:r w:rsidRPr="001471F9">
              <w:rPr>
                <w:i/>
                <w:sz w:val="14"/>
                <w:szCs w:val="14"/>
              </w:rPr>
              <w:t>(указать)</w:t>
            </w:r>
          </w:p>
        </w:tc>
        <w:tc>
          <w:tcPr>
            <w:tcW w:w="217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left w:val="single" w:sz="4" w:space="0" w:color="auto"/>
            </w:tcBorders>
            <w:vAlign w:val="center"/>
          </w:tcPr>
          <w:p w:rsidR="00E9223E" w:rsidRPr="004C27B9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gridSpan w:val="28"/>
          </w:tcPr>
          <w:p w:rsidR="00E9223E" w:rsidRPr="006A045C" w:rsidRDefault="00E9223E" w:rsidP="00E9223E">
            <w:pPr>
              <w:ind w:left="1134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(проставьте отметку)</w:t>
            </w: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Pr="00B9673B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с</w:t>
            </w:r>
            <w:r w:rsidRPr="00B9673B">
              <w:rPr>
                <w:i/>
                <w:sz w:val="14"/>
                <w:szCs w:val="14"/>
              </w:rPr>
              <w:t>ерия</w:t>
            </w:r>
          </w:p>
        </w:tc>
        <w:tc>
          <w:tcPr>
            <w:tcW w:w="5724" w:type="dxa"/>
            <w:gridSpan w:val="30"/>
            <w:vMerge w:val="restart"/>
            <w:tcBorders>
              <w:left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номер</w:t>
            </w:r>
          </w:p>
        </w:tc>
        <w:tc>
          <w:tcPr>
            <w:tcW w:w="5724" w:type="dxa"/>
            <w:gridSpan w:val="30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Pr="00B9673B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</w:t>
            </w:r>
            <w:r w:rsidRPr="00B9673B">
              <w:rPr>
                <w:i/>
                <w:sz w:val="14"/>
                <w:szCs w:val="14"/>
              </w:rPr>
              <w:t>аименование</w:t>
            </w:r>
          </w:p>
        </w:tc>
        <w:tc>
          <w:tcPr>
            <w:tcW w:w="5724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органа,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выдавшего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документ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2"/>
          <w:wAfter w:w="60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дата выдачи</w:t>
            </w:r>
          </w:p>
        </w:tc>
        <w:tc>
          <w:tcPr>
            <w:tcW w:w="305" w:type="dxa"/>
            <w:gridSpan w:val="3"/>
            <w:tcBorders>
              <w:left w:val="single" w:sz="4" w:space="0" w:color="auto"/>
            </w:tcBorders>
          </w:tcPr>
          <w:p w:rsidR="00E9223E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dxa"/>
            <w:tcMar>
              <w:left w:w="0" w:type="dxa"/>
              <w:right w:w="0" w:type="dxa"/>
            </w:tcMar>
            <w:vAlign w:val="bottom"/>
          </w:tcPr>
          <w:p w:rsidR="00E9223E" w:rsidRPr="00926AAF" w:rsidRDefault="00E9223E" w:rsidP="00E9223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  <w:vAlign w:val="bottom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" w:type="dxa"/>
            <w:tcMar>
              <w:left w:w="0" w:type="dxa"/>
              <w:right w:w="0" w:type="dxa"/>
            </w:tcMar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5" w:type="dxa"/>
            <w:gridSpan w:val="18"/>
            <w:tcMar>
              <w:left w:w="0" w:type="dxa"/>
              <w:right w:w="0" w:type="dxa"/>
            </w:tcMar>
            <w:vAlign w:val="bottom"/>
          </w:tcPr>
          <w:p w:rsidR="00E9223E" w:rsidRPr="007D0BAF" w:rsidRDefault="00E9223E" w:rsidP="00E9223E">
            <w:pPr>
              <w:rPr>
                <w:sz w:val="18"/>
                <w:szCs w:val="18"/>
              </w:rPr>
            </w:pPr>
            <w:r w:rsidRPr="007D0BAF">
              <w:rPr>
                <w:sz w:val="18"/>
                <w:szCs w:val="18"/>
              </w:rPr>
              <w:t>г.</w:t>
            </w:r>
          </w:p>
        </w:tc>
        <w:tc>
          <w:tcPr>
            <w:tcW w:w="504" w:type="dxa"/>
            <w:gridSpan w:val="5"/>
            <w:tcBorders>
              <w:left w:val="nil"/>
            </w:tcBorders>
          </w:tcPr>
          <w:p w:rsidR="00E9223E" w:rsidRPr="007D0BAF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код</w:t>
            </w:r>
          </w:p>
        </w:tc>
        <w:tc>
          <w:tcPr>
            <w:tcW w:w="5724" w:type="dxa"/>
            <w:gridSpan w:val="30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23E" w:rsidRDefault="00E9223E" w:rsidP="00E9223E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подразделения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4"/>
          <w:wAfter w:w="18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23E" w:rsidRPr="00483728" w:rsidRDefault="00E9223E" w:rsidP="00E9223E">
            <w:pPr>
              <w:rPr>
                <w:i/>
                <w:sz w:val="14"/>
                <w:szCs w:val="14"/>
              </w:rPr>
            </w:pPr>
            <w:r w:rsidRPr="00483728"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5724" w:type="dxa"/>
            <w:gridSpan w:val="30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3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5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3E" w:rsidRPr="006A045C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:rsidR="00E9223E" w:rsidRPr="006A045C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5"/>
            <w:tcBorders>
              <w:left w:val="nil"/>
            </w:tcBorders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</w:tcPr>
          <w:p w:rsidR="00E9223E" w:rsidRPr="00EC5DF2" w:rsidRDefault="00E9223E" w:rsidP="00935B96">
            <w:pPr>
              <w:jc w:val="center"/>
              <w:rPr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 xml:space="preserve">(адрес </w:t>
            </w:r>
            <w:r w:rsidR="00935B96">
              <w:rPr>
                <w:i/>
                <w:sz w:val="14"/>
                <w:szCs w:val="14"/>
              </w:rPr>
              <w:t xml:space="preserve">регистрации по </w:t>
            </w:r>
            <w:r w:rsidRPr="00EC5DF2">
              <w:rPr>
                <w:i/>
                <w:sz w:val="14"/>
                <w:szCs w:val="14"/>
              </w:rPr>
              <w:t>м</w:t>
            </w:r>
            <w:r>
              <w:rPr>
                <w:i/>
                <w:sz w:val="14"/>
                <w:szCs w:val="14"/>
              </w:rPr>
              <w:t>ест</w:t>
            </w:r>
            <w:r w:rsidR="00935B96">
              <w:rPr>
                <w:i/>
                <w:sz w:val="14"/>
                <w:szCs w:val="14"/>
              </w:rPr>
              <w:t>у</w:t>
            </w:r>
            <w:r>
              <w:rPr>
                <w:i/>
                <w:sz w:val="14"/>
                <w:szCs w:val="14"/>
              </w:rPr>
              <w:t xml:space="preserve"> жительства или мест</w:t>
            </w:r>
            <w:r w:rsidR="00935B96">
              <w:rPr>
                <w:i/>
                <w:sz w:val="14"/>
                <w:szCs w:val="14"/>
              </w:rPr>
              <w:t>у</w:t>
            </w:r>
            <w:r>
              <w:rPr>
                <w:i/>
                <w:sz w:val="14"/>
                <w:szCs w:val="14"/>
              </w:rPr>
              <w:t xml:space="preserve"> пребывания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5"/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A4166E" w:rsidTr="00E9223E">
        <w:trPr>
          <w:gridAfter w:val="5"/>
          <w:wAfter w:w="242" w:type="dxa"/>
        </w:trPr>
        <w:tc>
          <w:tcPr>
            <w:tcW w:w="1503" w:type="dxa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37"/>
            <w:tcBorders>
              <w:bottom w:val="single" w:sz="4" w:space="0" w:color="auto"/>
            </w:tcBorders>
          </w:tcPr>
          <w:p w:rsidR="00E9223E" w:rsidRPr="00A4166E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5"/>
            <w:tcBorders>
              <w:left w:val="nil"/>
            </w:tcBorders>
          </w:tcPr>
          <w:p w:rsidR="00E9223E" w:rsidRPr="009C2B9A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9"/>
          <w:wAfter w:w="598" w:type="dxa"/>
        </w:trPr>
        <w:tc>
          <w:tcPr>
            <w:tcW w:w="1517" w:type="dxa"/>
            <w:gridSpan w:val="2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37"/>
          </w:tcPr>
          <w:p w:rsidR="00E9223E" w:rsidRPr="00EC5DF2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1"/>
          <w:wAfter w:w="31" w:type="dxa"/>
        </w:trPr>
        <w:tc>
          <w:tcPr>
            <w:tcW w:w="1517" w:type="dxa"/>
            <w:gridSpan w:val="2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в лице</w:t>
            </w:r>
          </w:p>
        </w:tc>
        <w:tc>
          <w:tcPr>
            <w:tcW w:w="8087" w:type="dxa"/>
            <w:gridSpan w:val="37"/>
            <w:tcBorders>
              <w:bottom w:val="single" w:sz="4" w:space="0" w:color="auto"/>
            </w:tcBorders>
          </w:tcPr>
          <w:p w:rsidR="00E9223E" w:rsidRPr="00EC5DF2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8"/>
            <w:tcMar>
              <w:left w:w="0" w:type="dxa"/>
              <w:right w:w="0" w:type="dxa"/>
            </w:tcMar>
          </w:tcPr>
          <w:p w:rsidR="00E9223E" w:rsidRPr="00EC5DF2" w:rsidRDefault="00E9223E" w:rsidP="00E9223E">
            <w:pPr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9"/>
          <w:wAfter w:w="598" w:type="dxa"/>
        </w:trPr>
        <w:tc>
          <w:tcPr>
            <w:tcW w:w="1517" w:type="dxa"/>
            <w:gridSpan w:val="2"/>
          </w:tcPr>
          <w:p w:rsidR="00E9223E" w:rsidRPr="00287B4D" w:rsidRDefault="00E9223E" w:rsidP="00E9223E">
            <w:pPr>
              <w:rPr>
                <w:b/>
                <w:sz w:val="14"/>
                <w:szCs w:val="14"/>
              </w:rPr>
            </w:pPr>
          </w:p>
        </w:tc>
        <w:tc>
          <w:tcPr>
            <w:tcW w:w="8087" w:type="dxa"/>
            <w:gridSpan w:val="37"/>
            <w:tcBorders>
              <w:top w:val="single" w:sz="4" w:space="0" w:color="auto"/>
            </w:tcBorders>
          </w:tcPr>
          <w:p w:rsidR="00E9223E" w:rsidRDefault="00E9223E" w:rsidP="00E9223E">
            <w:pPr>
              <w:jc w:val="center"/>
              <w:rPr>
                <w:sz w:val="14"/>
                <w:szCs w:val="14"/>
              </w:rPr>
            </w:pPr>
            <w:r w:rsidRPr="00287B4D">
              <w:rPr>
                <w:i/>
                <w:sz w:val="14"/>
                <w:szCs w:val="14"/>
              </w:rPr>
              <w:t>(ФИО уполномоченного представителя</w:t>
            </w:r>
            <w:r>
              <w:rPr>
                <w:i/>
                <w:sz w:val="14"/>
                <w:szCs w:val="14"/>
              </w:rPr>
              <w:t>, реквизиты документа, удостоверяющего личность представителя, адрес</w:t>
            </w:r>
            <w:r w:rsidRPr="00287B4D">
              <w:rPr>
                <w:i/>
                <w:sz w:val="14"/>
                <w:szCs w:val="14"/>
              </w:rPr>
              <w:t>)</w:t>
            </w:r>
          </w:p>
        </w:tc>
      </w:tr>
      <w:tr w:rsidR="00E9223E" w:rsidRPr="00287B4D" w:rsidTr="00E9223E">
        <w:trPr>
          <w:gridAfter w:val="1"/>
          <w:wAfter w:w="31" w:type="dxa"/>
        </w:trPr>
        <w:tc>
          <w:tcPr>
            <w:tcW w:w="1517" w:type="dxa"/>
            <w:gridSpan w:val="2"/>
          </w:tcPr>
          <w:p w:rsidR="00E9223E" w:rsidRPr="00287B4D" w:rsidRDefault="00E9223E" w:rsidP="00E9223E">
            <w:pPr>
              <w:rPr>
                <w:sz w:val="18"/>
                <w:szCs w:val="18"/>
              </w:rPr>
            </w:pPr>
          </w:p>
        </w:tc>
        <w:tc>
          <w:tcPr>
            <w:tcW w:w="8087" w:type="dxa"/>
            <w:gridSpan w:val="37"/>
            <w:tcBorders>
              <w:bottom w:val="single" w:sz="4" w:space="0" w:color="auto"/>
            </w:tcBorders>
          </w:tcPr>
          <w:p w:rsidR="00E9223E" w:rsidRPr="00287B4D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8"/>
            <w:tcMar>
              <w:left w:w="0" w:type="dxa"/>
              <w:right w:w="0" w:type="dxa"/>
            </w:tcMar>
          </w:tcPr>
          <w:p w:rsidR="00E9223E" w:rsidRPr="00287B4D" w:rsidRDefault="00E9223E" w:rsidP="00E9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  <w:tr w:rsidR="00E9223E" w:rsidRPr="00287B4D" w:rsidTr="00E9223E">
        <w:trPr>
          <w:gridAfter w:val="9"/>
          <w:wAfter w:w="598" w:type="dxa"/>
        </w:trPr>
        <w:tc>
          <w:tcPr>
            <w:tcW w:w="1517" w:type="dxa"/>
            <w:gridSpan w:val="2"/>
          </w:tcPr>
          <w:p w:rsidR="00E9223E" w:rsidRPr="00287B4D" w:rsidRDefault="00E9223E" w:rsidP="00E9223E">
            <w:pPr>
              <w:rPr>
                <w:sz w:val="14"/>
                <w:szCs w:val="14"/>
              </w:rPr>
            </w:pPr>
          </w:p>
        </w:tc>
        <w:tc>
          <w:tcPr>
            <w:tcW w:w="8087" w:type="dxa"/>
            <w:gridSpan w:val="37"/>
            <w:tcBorders>
              <w:top w:val="single" w:sz="4" w:space="0" w:color="auto"/>
            </w:tcBorders>
          </w:tcPr>
          <w:p w:rsidR="00E9223E" w:rsidRPr="00287B4D" w:rsidRDefault="00E9223E" w:rsidP="00E9223E">
            <w:pPr>
              <w:jc w:val="center"/>
              <w:rPr>
                <w:sz w:val="14"/>
                <w:szCs w:val="14"/>
              </w:rPr>
            </w:pPr>
          </w:p>
        </w:tc>
      </w:tr>
      <w:tr w:rsidR="00E9223E" w:rsidRPr="00EC5DF2" w:rsidTr="00E9223E">
        <w:trPr>
          <w:gridAfter w:val="9"/>
          <w:wAfter w:w="598" w:type="dxa"/>
        </w:trPr>
        <w:tc>
          <w:tcPr>
            <w:tcW w:w="1517" w:type="dxa"/>
            <w:gridSpan w:val="2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действующего</w:t>
            </w:r>
          </w:p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  <w:r w:rsidRPr="00EC5DF2">
              <w:rPr>
                <w:b/>
                <w:sz w:val="18"/>
                <w:szCs w:val="18"/>
              </w:rPr>
              <w:t>на основании</w:t>
            </w:r>
          </w:p>
        </w:tc>
        <w:tc>
          <w:tcPr>
            <w:tcW w:w="8087" w:type="dxa"/>
            <w:gridSpan w:val="37"/>
            <w:tcBorders>
              <w:bottom w:val="single" w:sz="4" w:space="0" w:color="auto"/>
            </w:tcBorders>
          </w:tcPr>
          <w:p w:rsidR="00E9223E" w:rsidRPr="00EC5DF2" w:rsidRDefault="00E9223E" w:rsidP="00E9223E">
            <w:pPr>
              <w:jc w:val="center"/>
              <w:rPr>
                <w:sz w:val="18"/>
                <w:szCs w:val="18"/>
              </w:rPr>
            </w:pPr>
          </w:p>
          <w:p w:rsidR="00E9223E" w:rsidRPr="00EC5DF2" w:rsidRDefault="00E9223E" w:rsidP="00E9223E">
            <w:pPr>
              <w:jc w:val="center"/>
              <w:rPr>
                <w:sz w:val="18"/>
                <w:szCs w:val="18"/>
              </w:rPr>
            </w:pPr>
          </w:p>
        </w:tc>
      </w:tr>
      <w:tr w:rsidR="00E9223E" w:rsidRPr="00EC5DF2" w:rsidTr="00E9223E">
        <w:trPr>
          <w:gridAfter w:val="11"/>
          <w:wAfter w:w="829" w:type="dxa"/>
        </w:trPr>
        <w:tc>
          <w:tcPr>
            <w:tcW w:w="1517" w:type="dxa"/>
            <w:gridSpan w:val="2"/>
          </w:tcPr>
          <w:p w:rsidR="00E9223E" w:rsidRPr="00EC5DF2" w:rsidRDefault="00E9223E" w:rsidP="00E9223E">
            <w:pPr>
              <w:rPr>
                <w:b/>
                <w:sz w:val="18"/>
                <w:szCs w:val="18"/>
              </w:rPr>
            </w:pPr>
          </w:p>
        </w:tc>
        <w:tc>
          <w:tcPr>
            <w:tcW w:w="7856" w:type="dxa"/>
            <w:gridSpan w:val="35"/>
            <w:tcBorders>
              <w:top w:val="single" w:sz="4" w:space="0" w:color="auto"/>
            </w:tcBorders>
          </w:tcPr>
          <w:p w:rsidR="00E9223E" w:rsidRPr="00EC5DF2" w:rsidRDefault="00E9223E" w:rsidP="00E9223E">
            <w:pPr>
              <w:jc w:val="center"/>
              <w:rPr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 xml:space="preserve">(документ, подтверждающий полномочия </w:t>
            </w:r>
            <w:r>
              <w:rPr>
                <w:i/>
                <w:sz w:val="14"/>
                <w:szCs w:val="14"/>
              </w:rPr>
              <w:t>представителя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</w:tr>
    </w:tbl>
    <w:p w:rsidR="00E9223E" w:rsidRDefault="00E9223E" w:rsidP="00E9223E">
      <w:pPr>
        <w:ind w:firstLine="709"/>
        <w:jc w:val="center"/>
        <w:rPr>
          <w:sz w:val="18"/>
          <w:szCs w:val="18"/>
        </w:rPr>
      </w:pPr>
    </w:p>
    <w:p w:rsidR="00F67D0F" w:rsidRPr="00F303E5" w:rsidRDefault="00F67D0F" w:rsidP="00F67D0F">
      <w:pPr>
        <w:ind w:firstLine="709"/>
        <w:jc w:val="both"/>
        <w:rPr>
          <w:sz w:val="18"/>
          <w:szCs w:val="18"/>
        </w:rPr>
      </w:pPr>
      <w:r w:rsidRPr="00F303E5">
        <w:rPr>
          <w:sz w:val="18"/>
          <w:szCs w:val="18"/>
        </w:rPr>
        <w:t>Настоящим Заявитель просит признать его квалифицированным инвестором в отношении</w:t>
      </w:r>
      <w:r w:rsidR="0070211F" w:rsidRPr="00F303E5">
        <w:rPr>
          <w:sz w:val="18"/>
          <w:szCs w:val="18"/>
        </w:rPr>
        <w:t>:</w:t>
      </w:r>
    </w:p>
    <w:p w:rsidR="00F303E5" w:rsidRPr="00F303E5" w:rsidRDefault="00F303E5" w:rsidP="00F67D0F">
      <w:pPr>
        <w:ind w:firstLine="709"/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4A0"/>
      </w:tblPr>
      <w:tblGrid>
        <w:gridCol w:w="668"/>
        <w:gridCol w:w="423"/>
        <w:gridCol w:w="422"/>
        <w:gridCol w:w="8376"/>
      </w:tblGrid>
      <w:tr w:rsidR="00F303E5" w:rsidRPr="008F1C64" w:rsidTr="00BF44DC">
        <w:tc>
          <w:tcPr>
            <w:tcW w:w="668" w:type="dxa"/>
          </w:tcPr>
          <w:p w:rsidR="00F303E5" w:rsidRPr="00F303E5" w:rsidRDefault="00F303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F303E5" w:rsidRPr="00F303E5" w:rsidRDefault="00F303E5" w:rsidP="00BF44DC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F303E5" w:rsidRPr="00F303E5" w:rsidRDefault="00F303E5" w:rsidP="004112E5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t>всех видов сделок, ценных бумаг и иных финансовых инструментов, предназначенных для квалифицирова</w:t>
            </w:r>
            <w:r w:rsidRPr="00F303E5">
              <w:rPr>
                <w:sz w:val="18"/>
                <w:szCs w:val="18"/>
              </w:rPr>
              <w:t>н</w:t>
            </w:r>
            <w:r w:rsidRPr="00F303E5">
              <w:rPr>
                <w:sz w:val="18"/>
                <w:szCs w:val="18"/>
              </w:rPr>
              <w:t>ных инвесторов</w:t>
            </w:r>
          </w:p>
        </w:tc>
      </w:tr>
      <w:tr w:rsidR="00F303E5" w:rsidRPr="00F17A36" w:rsidTr="00BF44DC">
        <w:tc>
          <w:tcPr>
            <w:tcW w:w="668" w:type="dxa"/>
          </w:tcPr>
          <w:p w:rsidR="00F303E5" w:rsidRPr="00F17A36" w:rsidRDefault="00F303E5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F303E5" w:rsidRPr="00F303E5" w:rsidRDefault="00F303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F303E5" w:rsidRPr="00F303E5" w:rsidRDefault="00F303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F303E5" w:rsidRPr="00F303E5" w:rsidRDefault="00F303E5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F303E5" w:rsidRPr="008F1C64" w:rsidTr="00BF44DC">
        <w:tc>
          <w:tcPr>
            <w:tcW w:w="668" w:type="dxa"/>
          </w:tcPr>
          <w:p w:rsidR="00F303E5" w:rsidRPr="008F1C64" w:rsidRDefault="00F303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F303E5" w:rsidRPr="00F303E5" w:rsidRDefault="00F303E5" w:rsidP="00BF44DC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F303E5" w:rsidRPr="00F303E5" w:rsidRDefault="00EF784D" w:rsidP="00A561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следующих видов </w:t>
            </w:r>
            <w:r w:rsidR="00C93824" w:rsidRPr="00F303E5">
              <w:rPr>
                <w:sz w:val="18"/>
                <w:szCs w:val="18"/>
              </w:rPr>
              <w:t>ценных бумаг</w:t>
            </w:r>
            <w:r>
              <w:rPr>
                <w:sz w:val="18"/>
                <w:szCs w:val="18"/>
              </w:rPr>
              <w:t xml:space="preserve">, </w:t>
            </w:r>
            <w:r w:rsidR="00C93824" w:rsidRPr="00F303E5">
              <w:rPr>
                <w:sz w:val="18"/>
                <w:szCs w:val="18"/>
              </w:rPr>
              <w:t>предназначенных для квалифицированных инвесторов</w:t>
            </w:r>
            <w:r w:rsidR="00D1256C">
              <w:rPr>
                <w:sz w:val="18"/>
                <w:szCs w:val="18"/>
              </w:rPr>
              <w:t>:</w:t>
            </w:r>
          </w:p>
        </w:tc>
      </w:tr>
      <w:tr w:rsidR="00F303E5" w:rsidRPr="00AC1D33" w:rsidTr="00BF44DC">
        <w:tc>
          <w:tcPr>
            <w:tcW w:w="668" w:type="dxa"/>
          </w:tcPr>
          <w:p w:rsidR="00F303E5" w:rsidRPr="00AC1D33" w:rsidRDefault="00F303E5" w:rsidP="00BF44DC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F303E5" w:rsidRPr="00F303E5" w:rsidRDefault="00F303E5" w:rsidP="00BF44DC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F303E5" w:rsidRPr="00BF44DC" w:rsidRDefault="00F303E5" w:rsidP="00FE6FDA">
            <w:pPr>
              <w:jc w:val="both"/>
              <w:rPr>
                <w:i/>
                <w:sz w:val="14"/>
                <w:szCs w:val="14"/>
              </w:rPr>
            </w:pPr>
            <w:r w:rsidRPr="00BF44DC">
              <w:rPr>
                <w:i/>
                <w:sz w:val="14"/>
                <w:szCs w:val="14"/>
              </w:rPr>
              <w:t>(</w:t>
            </w:r>
            <w:r w:rsidR="004D696B" w:rsidRPr="00BF44DC">
              <w:rPr>
                <w:i/>
                <w:sz w:val="14"/>
                <w:szCs w:val="14"/>
              </w:rPr>
              <w:t>проставьте отметку в данном пункте</w:t>
            </w:r>
            <w:r w:rsidR="003D491D" w:rsidRPr="00BF44DC">
              <w:rPr>
                <w:i/>
                <w:sz w:val="14"/>
                <w:szCs w:val="14"/>
              </w:rPr>
              <w:t xml:space="preserve"> в случае</w:t>
            </w:r>
            <w:r w:rsidR="004F4FEF" w:rsidRPr="00BF44DC">
              <w:rPr>
                <w:i/>
                <w:sz w:val="14"/>
                <w:szCs w:val="14"/>
              </w:rPr>
              <w:t xml:space="preserve">, если физическое лицо </w:t>
            </w:r>
            <w:r w:rsidR="008661ED">
              <w:rPr>
                <w:i/>
                <w:sz w:val="14"/>
                <w:szCs w:val="14"/>
              </w:rPr>
              <w:t>заявляет о признании его</w:t>
            </w:r>
            <w:r w:rsidR="0042236C" w:rsidRPr="00BF44DC">
              <w:rPr>
                <w:i/>
                <w:sz w:val="14"/>
                <w:szCs w:val="14"/>
              </w:rPr>
              <w:t xml:space="preserve"> квалифицированным инвестором на основ</w:t>
            </w:r>
            <w:r w:rsidR="0042236C" w:rsidRPr="00BF44DC">
              <w:rPr>
                <w:i/>
                <w:sz w:val="14"/>
                <w:szCs w:val="14"/>
              </w:rPr>
              <w:t>а</w:t>
            </w:r>
            <w:r w:rsidR="0042236C" w:rsidRPr="00BF44DC">
              <w:rPr>
                <w:i/>
                <w:sz w:val="14"/>
                <w:szCs w:val="14"/>
              </w:rPr>
              <w:t xml:space="preserve">нии соответствия требованию к размеру имущества или дохода при подтверждении </w:t>
            </w:r>
            <w:r w:rsidR="00FE6FDA">
              <w:rPr>
                <w:i/>
                <w:sz w:val="14"/>
                <w:szCs w:val="14"/>
              </w:rPr>
              <w:t xml:space="preserve">Банком </w:t>
            </w:r>
            <w:r w:rsidR="0042236C" w:rsidRPr="00BF44DC">
              <w:rPr>
                <w:i/>
                <w:sz w:val="14"/>
                <w:szCs w:val="14"/>
              </w:rPr>
              <w:t>наличия у этого физического лица знаний, полученном в порядке, установленном соответствующим Базовым стандартом</w:t>
            </w:r>
            <w:r w:rsidR="00595E38">
              <w:rPr>
                <w:i/>
                <w:sz w:val="14"/>
                <w:szCs w:val="14"/>
              </w:rPr>
              <w:t>;</w:t>
            </w:r>
          </w:p>
        </w:tc>
      </w:tr>
      <w:tr w:rsidR="00595E38" w:rsidRPr="00AC1D33" w:rsidTr="00BF44DC">
        <w:tc>
          <w:tcPr>
            <w:tcW w:w="668" w:type="dxa"/>
          </w:tcPr>
          <w:p w:rsidR="00595E38" w:rsidRPr="00AC1D33" w:rsidRDefault="00595E38" w:rsidP="00BF44DC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595E38" w:rsidRPr="00F303E5" w:rsidRDefault="00595E38" w:rsidP="00BF44DC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595E38" w:rsidRPr="00BF44DC" w:rsidRDefault="00595E38" w:rsidP="002C71A6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проставьте отметку в подпунктах </w:t>
            </w:r>
            <w:r w:rsidR="002C71A6">
              <w:rPr>
                <w:i/>
                <w:sz w:val="14"/>
                <w:szCs w:val="14"/>
              </w:rPr>
              <w:t xml:space="preserve">с </w:t>
            </w:r>
            <w:r>
              <w:rPr>
                <w:i/>
                <w:sz w:val="14"/>
                <w:szCs w:val="14"/>
              </w:rPr>
              <w:t>видам</w:t>
            </w:r>
            <w:r w:rsidR="002C71A6">
              <w:rPr>
                <w:i/>
                <w:sz w:val="14"/>
                <w:szCs w:val="14"/>
              </w:rPr>
              <w:t>и</w:t>
            </w:r>
            <w:r>
              <w:rPr>
                <w:i/>
                <w:sz w:val="14"/>
                <w:szCs w:val="14"/>
              </w:rPr>
              <w:t xml:space="preserve"> ценных бумаг, в отношении которых</w:t>
            </w:r>
            <w:r w:rsidR="002C71A6">
              <w:rPr>
                <w:i/>
                <w:sz w:val="14"/>
                <w:szCs w:val="14"/>
              </w:rPr>
              <w:t xml:space="preserve"> получены подтверждения наличия знаний</w:t>
            </w:r>
            <w:r>
              <w:rPr>
                <w:i/>
                <w:sz w:val="14"/>
                <w:szCs w:val="14"/>
              </w:rPr>
              <w:t>)</w:t>
            </w:r>
          </w:p>
        </w:tc>
      </w:tr>
      <w:tr w:rsidR="0042236C" w:rsidRPr="008F1C64" w:rsidTr="00BF44DC">
        <w:tc>
          <w:tcPr>
            <w:tcW w:w="668" w:type="dxa"/>
          </w:tcPr>
          <w:p w:rsidR="0042236C" w:rsidRPr="008F1C64" w:rsidRDefault="0042236C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2236C" w:rsidRPr="00F303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42236C" w:rsidRPr="00F303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42236C" w:rsidRPr="008F1C64" w:rsidTr="00BF44DC">
        <w:tc>
          <w:tcPr>
            <w:tcW w:w="668" w:type="dxa"/>
          </w:tcPr>
          <w:p w:rsidR="0042236C" w:rsidRPr="004112E5" w:rsidRDefault="0042236C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инвестиционных паев закрытых и интервальных паевых инвестиционных фондов, предназначенных для квалифицированных инвесторов</w:t>
            </w:r>
          </w:p>
        </w:tc>
      </w:tr>
      <w:tr w:rsidR="0042236C" w:rsidRPr="00F17A36" w:rsidTr="00BF44DC">
        <w:tc>
          <w:tcPr>
            <w:tcW w:w="668" w:type="dxa"/>
          </w:tcPr>
          <w:p w:rsidR="0042236C" w:rsidRPr="004112E5" w:rsidRDefault="0042236C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42236C" w:rsidRPr="008F1C64" w:rsidTr="00BF44DC">
        <w:tc>
          <w:tcPr>
            <w:tcW w:w="668" w:type="dxa"/>
          </w:tcPr>
          <w:p w:rsidR="0042236C" w:rsidRPr="004112E5" w:rsidRDefault="0042236C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структурных облигаций, предназначенных для квалифицированных инвесторов</w:t>
            </w:r>
          </w:p>
        </w:tc>
      </w:tr>
      <w:tr w:rsidR="0042236C" w:rsidRPr="00F17A36" w:rsidTr="00BF44DC">
        <w:tc>
          <w:tcPr>
            <w:tcW w:w="668" w:type="dxa"/>
          </w:tcPr>
          <w:p w:rsidR="0042236C" w:rsidRPr="004112E5" w:rsidRDefault="0042236C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42236C" w:rsidRPr="004112E5" w:rsidRDefault="0042236C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42236C" w:rsidRPr="000B5DB5" w:rsidTr="00BF44DC">
        <w:tc>
          <w:tcPr>
            <w:tcW w:w="668" w:type="dxa"/>
          </w:tcPr>
          <w:p w:rsidR="0042236C" w:rsidRPr="004112E5" w:rsidRDefault="0042236C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42236C" w:rsidRPr="004112E5" w:rsidRDefault="0042236C" w:rsidP="00BF44DC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облигаций без определения в решении о выпуске этих облигаций срока их погашения</w:t>
            </w:r>
          </w:p>
        </w:tc>
      </w:tr>
    </w:tbl>
    <w:p w:rsidR="005604FE" w:rsidRDefault="005604FE" w:rsidP="005604FE">
      <w:pPr>
        <w:ind w:firstLine="709"/>
        <w:jc w:val="both"/>
        <w:rPr>
          <w:sz w:val="18"/>
          <w:szCs w:val="18"/>
        </w:rPr>
      </w:pPr>
    </w:p>
    <w:p w:rsidR="00D63C1E" w:rsidRDefault="00D63C1E" w:rsidP="005604FE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8924"/>
      </w:tblGrid>
      <w:tr w:rsidR="005604FE" w:rsidTr="00026C6B">
        <w:tc>
          <w:tcPr>
            <w:tcW w:w="713" w:type="dxa"/>
            <w:tcMar>
              <w:left w:w="0" w:type="dxa"/>
              <w:right w:w="0" w:type="dxa"/>
            </w:tcMar>
          </w:tcPr>
          <w:p w:rsidR="005604FE" w:rsidRDefault="005604FE" w:rsidP="00026C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5604FE" w:rsidRDefault="005604FE" w:rsidP="005604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Квалифицированным инвестором прошу признать в рамках:</w:t>
            </w:r>
          </w:p>
        </w:tc>
      </w:tr>
      <w:tr w:rsidR="005604FE" w:rsidTr="00026C6B">
        <w:tc>
          <w:tcPr>
            <w:tcW w:w="713" w:type="dxa"/>
            <w:tcMar>
              <w:left w:w="0" w:type="dxa"/>
              <w:right w:w="0" w:type="dxa"/>
            </w:tcMar>
          </w:tcPr>
          <w:p w:rsidR="005604FE" w:rsidRDefault="005604FE" w:rsidP="00026C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5604FE" w:rsidRDefault="005604FE" w:rsidP="00026C6B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5604FE" w:rsidRPr="004038BA" w:rsidRDefault="005604FE" w:rsidP="005604FE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5604FE" w:rsidRPr="004038BA" w:rsidTr="00026C6B">
        <w:tc>
          <w:tcPr>
            <w:tcW w:w="675" w:type="dxa"/>
          </w:tcPr>
          <w:p w:rsidR="005604FE" w:rsidRPr="004038BA" w:rsidRDefault="005604FE" w:rsidP="00026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604FE" w:rsidRPr="004038BA" w:rsidRDefault="005604FE" w:rsidP="00026C6B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5604FE" w:rsidRPr="004038BA" w:rsidRDefault="005604FE" w:rsidP="00026C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о брокерском обслуживании</w:t>
            </w:r>
          </w:p>
        </w:tc>
      </w:tr>
      <w:tr w:rsidR="005604FE" w:rsidRPr="004038BA" w:rsidTr="00026C6B">
        <w:tc>
          <w:tcPr>
            <w:tcW w:w="675" w:type="dxa"/>
          </w:tcPr>
          <w:p w:rsidR="005604FE" w:rsidRPr="004038BA" w:rsidRDefault="005604FE" w:rsidP="00026C6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5604FE" w:rsidRPr="004038BA" w:rsidRDefault="005604FE" w:rsidP="00026C6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5604FE" w:rsidRPr="004038BA" w:rsidRDefault="005604FE" w:rsidP="00026C6B">
            <w:pPr>
              <w:jc w:val="both"/>
              <w:rPr>
                <w:sz w:val="14"/>
                <w:szCs w:val="14"/>
              </w:rPr>
            </w:pPr>
          </w:p>
        </w:tc>
      </w:tr>
      <w:tr w:rsidR="005604FE" w:rsidRPr="004038BA" w:rsidTr="00026C6B">
        <w:tc>
          <w:tcPr>
            <w:tcW w:w="675" w:type="dxa"/>
          </w:tcPr>
          <w:p w:rsidR="005604FE" w:rsidRPr="004038BA" w:rsidRDefault="005604FE" w:rsidP="00026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604FE" w:rsidRPr="004038BA" w:rsidRDefault="005604FE" w:rsidP="00026C6B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5604FE" w:rsidRPr="004038BA" w:rsidRDefault="005604FE" w:rsidP="00026C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доверительного управления</w:t>
            </w:r>
          </w:p>
        </w:tc>
      </w:tr>
    </w:tbl>
    <w:p w:rsidR="005604FE" w:rsidRDefault="005604FE" w:rsidP="005604FE">
      <w:pPr>
        <w:ind w:firstLine="709"/>
        <w:jc w:val="both"/>
        <w:rPr>
          <w:sz w:val="18"/>
          <w:szCs w:val="18"/>
        </w:rPr>
      </w:pPr>
    </w:p>
    <w:p w:rsidR="00D63C1E" w:rsidRDefault="00D63C1E" w:rsidP="005604FE">
      <w:pPr>
        <w:ind w:firstLine="709"/>
        <w:jc w:val="both"/>
        <w:rPr>
          <w:sz w:val="18"/>
          <w:szCs w:val="18"/>
        </w:rPr>
      </w:pPr>
    </w:p>
    <w:p w:rsidR="00A870E3" w:rsidRPr="001F66F2" w:rsidRDefault="00A870E3" w:rsidP="00A870E3">
      <w:pPr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Основание для признания:</w:t>
      </w:r>
    </w:p>
    <w:p w:rsidR="00A870E3" w:rsidRDefault="00A870E3" w:rsidP="00A870E3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928"/>
      </w:tblGrid>
      <w:tr w:rsidR="00A870E3" w:rsidTr="00A870E3">
        <w:tc>
          <w:tcPr>
            <w:tcW w:w="709" w:type="dxa"/>
            <w:tcMar>
              <w:left w:w="0" w:type="dxa"/>
              <w:right w:w="0" w:type="dxa"/>
            </w:tcMar>
          </w:tcPr>
          <w:p w:rsidR="00A870E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A870E3" w:rsidRDefault="00A870E3" w:rsidP="00C707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Заявля</w:t>
            </w:r>
            <w:r w:rsidR="00C707DB"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 о том, что отвеча</w:t>
            </w:r>
            <w:r w:rsidR="00C707DB"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 следующему требованию для признания квалифицированным инвестором</w:t>
            </w:r>
            <w:r w:rsidRPr="00DE7355">
              <w:rPr>
                <w:sz w:val="18"/>
                <w:szCs w:val="18"/>
              </w:rPr>
              <w:t xml:space="preserve"> на дату п</w:t>
            </w:r>
            <w:r w:rsidRPr="00DE7355">
              <w:rPr>
                <w:sz w:val="18"/>
                <w:szCs w:val="18"/>
              </w:rPr>
              <w:t>о</w:t>
            </w:r>
            <w:r w:rsidRPr="00DE7355">
              <w:rPr>
                <w:sz w:val="18"/>
                <w:szCs w:val="18"/>
              </w:rPr>
              <w:t>дачи настоящего Заяв</w:t>
            </w:r>
            <w:r>
              <w:rPr>
                <w:sz w:val="18"/>
                <w:szCs w:val="18"/>
              </w:rPr>
              <w:t>ления о признании квалифицированным инвестором</w:t>
            </w:r>
            <w:r w:rsidRPr="00DE7355">
              <w:rPr>
                <w:sz w:val="18"/>
                <w:szCs w:val="18"/>
              </w:rPr>
              <w:t>:</w:t>
            </w:r>
          </w:p>
        </w:tc>
      </w:tr>
      <w:tr w:rsidR="00A870E3" w:rsidTr="00A870E3">
        <w:tc>
          <w:tcPr>
            <w:tcW w:w="709" w:type="dxa"/>
            <w:tcMar>
              <w:left w:w="0" w:type="dxa"/>
              <w:right w:w="0" w:type="dxa"/>
            </w:tcMar>
          </w:tcPr>
          <w:p w:rsidR="00A870E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A870E3" w:rsidRDefault="00A870E3" w:rsidP="00A870E3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A870E3" w:rsidRPr="004038BA" w:rsidRDefault="00A870E3" w:rsidP="00A870E3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68"/>
        <w:gridCol w:w="423"/>
        <w:gridCol w:w="422"/>
        <w:gridCol w:w="8376"/>
      </w:tblGrid>
      <w:tr w:rsidR="00A870E3" w:rsidRPr="004038BA" w:rsidTr="005B0FFF">
        <w:tc>
          <w:tcPr>
            <w:tcW w:w="668" w:type="dxa"/>
          </w:tcPr>
          <w:p w:rsidR="00A870E3" w:rsidRPr="008F1C64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A870E3" w:rsidRPr="008F1C64" w:rsidRDefault="00A870E3" w:rsidP="00A870E3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A870E3" w:rsidRPr="008F1C64" w:rsidRDefault="00361B32" w:rsidP="00A87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опыта работы, непосредственно связанного с совершением сделок с финансовыми инструментами, подготовкой индивидуальных инвестиционных рекомендаций, управления рисками, связанными с совершен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ем указанных сделок, в российской и (или) иностранной организации в течение 5 (пяти) лет, предшествующих дате подачи настоящего Заявления о признании квалифицированным инвестором, продолжительностью:</w:t>
            </w:r>
          </w:p>
        </w:tc>
      </w:tr>
      <w:tr w:rsidR="00A870E3" w:rsidRPr="004038BA" w:rsidTr="005B0FFF">
        <w:tc>
          <w:tcPr>
            <w:tcW w:w="668" w:type="dxa"/>
          </w:tcPr>
          <w:p w:rsidR="00A870E3" w:rsidRPr="00AC1D33" w:rsidRDefault="00A870E3" w:rsidP="00A870E3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A870E3" w:rsidRPr="00AC1D33" w:rsidRDefault="00A870E3" w:rsidP="00A870E3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A870E3" w:rsidRPr="00AC1D33" w:rsidRDefault="00AC1D33" w:rsidP="00AC1D33">
            <w:pPr>
              <w:jc w:val="both"/>
              <w:rPr>
                <w:i/>
                <w:sz w:val="14"/>
                <w:szCs w:val="14"/>
              </w:rPr>
            </w:pPr>
            <w:r w:rsidRPr="00AC1D33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соответствующем подпункте</w:t>
            </w:r>
            <w:r w:rsidRPr="00AC1D33">
              <w:rPr>
                <w:i/>
                <w:sz w:val="14"/>
                <w:szCs w:val="14"/>
              </w:rPr>
              <w:t>)</w:t>
            </w:r>
          </w:p>
        </w:tc>
      </w:tr>
      <w:tr w:rsidR="00AC1D33" w:rsidRPr="004038BA" w:rsidTr="005B0FFF">
        <w:tc>
          <w:tcPr>
            <w:tcW w:w="668" w:type="dxa"/>
          </w:tcPr>
          <w:p w:rsidR="00AC1D33" w:rsidRPr="008F1C64" w:rsidRDefault="00AC1D33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AC1D33" w:rsidRPr="008F1C64" w:rsidRDefault="00AC1D3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AC1D33" w:rsidRPr="008F1C64" w:rsidRDefault="00AC1D3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361B32" w:rsidRPr="004038BA" w:rsidTr="005B0FFF">
        <w:tc>
          <w:tcPr>
            <w:tcW w:w="668" w:type="dxa"/>
          </w:tcPr>
          <w:p w:rsidR="00361B32" w:rsidRPr="008F1C64" w:rsidRDefault="00361B32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361B32" w:rsidRPr="008F1C64" w:rsidRDefault="00361B32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361B32" w:rsidRPr="008F1C64" w:rsidRDefault="00AC1D33" w:rsidP="00A87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361B32" w:rsidRPr="008F1C64" w:rsidRDefault="00AC1D33" w:rsidP="00A87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менее </w:t>
            </w:r>
            <w:r w:rsidR="00C82E0A">
              <w:rPr>
                <w:sz w:val="18"/>
                <w:szCs w:val="18"/>
              </w:rPr>
              <w:t>2 (двух) лет, если российская и (или) иностранная организации являются квалицифированными инвесторами в соответствии с пунктом 2 статьи 51.2 Федерального закона от 22 апреля 1996 г. № 39-ФЗ «О рынке ценных бумаг»</w:t>
            </w:r>
          </w:p>
        </w:tc>
      </w:tr>
      <w:tr w:rsidR="00C82E0A" w:rsidRPr="004038BA" w:rsidTr="005B0FFF">
        <w:tc>
          <w:tcPr>
            <w:tcW w:w="668" w:type="dxa"/>
          </w:tcPr>
          <w:p w:rsidR="00C82E0A" w:rsidRPr="00F17A36" w:rsidRDefault="00C82E0A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C82E0A" w:rsidRPr="004038BA" w:rsidTr="005B0FFF">
        <w:tc>
          <w:tcPr>
            <w:tcW w:w="668" w:type="dxa"/>
          </w:tcPr>
          <w:p w:rsidR="00C82E0A" w:rsidRPr="008F1C64" w:rsidRDefault="00C82E0A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2E0A" w:rsidRPr="008F1C64" w:rsidRDefault="00C82E0A" w:rsidP="006D00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82E0A" w:rsidRPr="008F1C64" w:rsidRDefault="00C82E0A" w:rsidP="006D00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C82E0A" w:rsidRPr="008F1C64" w:rsidRDefault="00C82E0A" w:rsidP="00F17A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менее 3 (трех) лет, если российская и (или) иностранная организация не является квалицифированным инвестор</w:t>
            </w:r>
            <w:r w:rsidR="00F17A3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 в соответствии с пунктом 2 статьи 51.2 Федерального закона от 22 апреля 1996 г. № 39-ФЗ «О рынке ценных бумаг»</w:t>
            </w:r>
          </w:p>
        </w:tc>
      </w:tr>
      <w:tr w:rsidR="00C82E0A" w:rsidRPr="004038BA" w:rsidTr="005B0FFF">
        <w:tc>
          <w:tcPr>
            <w:tcW w:w="668" w:type="dxa"/>
          </w:tcPr>
          <w:p w:rsidR="00C82E0A" w:rsidRPr="00F17A36" w:rsidRDefault="00C82E0A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C82E0A" w:rsidRPr="00F17A36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C82E0A" w:rsidRPr="004038BA" w:rsidTr="005B0FFF">
        <w:tc>
          <w:tcPr>
            <w:tcW w:w="668" w:type="dxa"/>
          </w:tcPr>
          <w:p w:rsidR="00C82E0A" w:rsidRPr="008F1C64" w:rsidRDefault="00C82E0A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2E0A" w:rsidRPr="008F1C64" w:rsidRDefault="00C82E0A" w:rsidP="00A870E3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C82E0A" w:rsidRPr="008F1C64" w:rsidRDefault="00F17A36" w:rsidP="00A87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опыта работы в должности, при назначении (избрании) на которую в соответствии с федеральными законами требовалось согласование Банка России</w:t>
            </w:r>
          </w:p>
        </w:tc>
      </w:tr>
      <w:tr w:rsidR="00C82E0A" w:rsidRPr="004038BA" w:rsidTr="005B0FFF">
        <w:tc>
          <w:tcPr>
            <w:tcW w:w="668" w:type="dxa"/>
          </w:tcPr>
          <w:p w:rsidR="00C82E0A" w:rsidRPr="008F1C64" w:rsidRDefault="00C82E0A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2E0A" w:rsidRPr="008F1C64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C82E0A" w:rsidRPr="008F1C64" w:rsidRDefault="00C82E0A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C82E0A" w:rsidRPr="004038BA" w:rsidTr="005B0FFF">
        <w:tc>
          <w:tcPr>
            <w:tcW w:w="668" w:type="dxa"/>
          </w:tcPr>
          <w:p w:rsidR="00C82E0A" w:rsidRPr="00D17B1F" w:rsidRDefault="00C82E0A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2E0A" w:rsidRPr="00D17B1F" w:rsidRDefault="00C82E0A" w:rsidP="00A870E3">
            <w:pPr>
              <w:jc w:val="both"/>
              <w:rPr>
                <w:sz w:val="18"/>
                <w:szCs w:val="18"/>
              </w:rPr>
            </w:pPr>
            <w:r w:rsidRPr="00D17B1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C82E0A" w:rsidRPr="00D17B1F" w:rsidRDefault="00764D2F" w:rsidP="009E4DDC">
            <w:pPr>
              <w:jc w:val="both"/>
              <w:rPr>
                <w:sz w:val="18"/>
                <w:szCs w:val="18"/>
              </w:rPr>
            </w:pPr>
            <w:r w:rsidRPr="00D17B1F">
              <w:rPr>
                <w:sz w:val="18"/>
                <w:szCs w:val="18"/>
              </w:rPr>
              <w:t xml:space="preserve">совершение сделок с </w:t>
            </w:r>
            <w:r w:rsidR="00255B00" w:rsidRPr="00D17B1F">
              <w:rPr>
                <w:sz w:val="18"/>
                <w:szCs w:val="18"/>
              </w:rPr>
              <w:t xml:space="preserve">соответствующими </w:t>
            </w:r>
            <w:r w:rsidR="002A7635">
              <w:rPr>
                <w:sz w:val="18"/>
                <w:szCs w:val="18"/>
              </w:rPr>
              <w:t xml:space="preserve">требованию </w:t>
            </w:r>
            <w:r w:rsidRPr="00D17B1F">
              <w:rPr>
                <w:sz w:val="18"/>
                <w:szCs w:val="18"/>
              </w:rPr>
              <w:t xml:space="preserve">ценными бумагами и (или) заключение </w:t>
            </w:r>
            <w:r w:rsidR="002A7635">
              <w:rPr>
                <w:sz w:val="18"/>
                <w:szCs w:val="18"/>
              </w:rPr>
              <w:t>соответству</w:t>
            </w:r>
            <w:r w:rsidR="002A7635">
              <w:rPr>
                <w:sz w:val="18"/>
                <w:szCs w:val="18"/>
              </w:rPr>
              <w:t>ю</w:t>
            </w:r>
            <w:r w:rsidR="002A7635">
              <w:rPr>
                <w:sz w:val="18"/>
                <w:szCs w:val="18"/>
              </w:rPr>
              <w:t xml:space="preserve">щих требованию </w:t>
            </w:r>
            <w:r w:rsidRPr="00D17B1F">
              <w:rPr>
                <w:sz w:val="18"/>
                <w:szCs w:val="18"/>
              </w:rPr>
              <w:t>договоров, являющихся производными финансовыми инструментами, за последние 4 (чет</w:t>
            </w:r>
            <w:r w:rsidRPr="00D17B1F">
              <w:rPr>
                <w:sz w:val="18"/>
                <w:szCs w:val="18"/>
              </w:rPr>
              <w:t>ы</w:t>
            </w:r>
            <w:r w:rsidRPr="00D17B1F">
              <w:rPr>
                <w:sz w:val="18"/>
                <w:szCs w:val="18"/>
              </w:rPr>
              <w:t>ре) полных квартала, предшествующие кварталу, в котором подано настоящее Заявление о признании квал</w:t>
            </w:r>
            <w:r w:rsidRPr="00D17B1F">
              <w:rPr>
                <w:sz w:val="18"/>
                <w:szCs w:val="18"/>
              </w:rPr>
              <w:t>и</w:t>
            </w:r>
            <w:r w:rsidRPr="00D17B1F">
              <w:rPr>
                <w:sz w:val="18"/>
                <w:szCs w:val="18"/>
              </w:rPr>
              <w:t xml:space="preserve">фицированным инвестором, в среднем не реже </w:t>
            </w:r>
            <w:r w:rsidR="002A7635">
              <w:rPr>
                <w:sz w:val="18"/>
                <w:szCs w:val="18"/>
              </w:rPr>
              <w:t>10</w:t>
            </w:r>
            <w:r w:rsidRPr="00D17B1F">
              <w:rPr>
                <w:sz w:val="18"/>
                <w:szCs w:val="18"/>
              </w:rPr>
              <w:t xml:space="preserve"> (</w:t>
            </w:r>
            <w:r w:rsidR="002A7635">
              <w:rPr>
                <w:sz w:val="18"/>
                <w:szCs w:val="18"/>
              </w:rPr>
              <w:t>дес</w:t>
            </w:r>
            <w:r w:rsidRPr="00D17B1F">
              <w:rPr>
                <w:sz w:val="18"/>
                <w:szCs w:val="18"/>
              </w:rPr>
              <w:t>яти) раз в квартал, но не реже 1 (одного) раза в месяц. При этом объем указанных сделок (дог</w:t>
            </w:r>
            <w:r w:rsidR="006D00C1">
              <w:rPr>
                <w:sz w:val="18"/>
                <w:szCs w:val="18"/>
              </w:rPr>
              <w:t xml:space="preserve">оворов), при условии, что объем сделок с цифровыми свидетельствами не превышает 25 (двадцати пяти) процентов, </w:t>
            </w:r>
            <w:r w:rsidRPr="00D17B1F">
              <w:rPr>
                <w:sz w:val="18"/>
                <w:szCs w:val="18"/>
              </w:rPr>
              <w:t xml:space="preserve">составляет </w:t>
            </w:r>
            <w:r w:rsidR="009E4DDC">
              <w:rPr>
                <w:sz w:val="18"/>
                <w:szCs w:val="18"/>
              </w:rPr>
              <w:t xml:space="preserve">за данный период </w:t>
            </w:r>
            <w:r w:rsidRPr="00D17B1F">
              <w:rPr>
                <w:sz w:val="18"/>
                <w:szCs w:val="18"/>
              </w:rPr>
              <w:t>не менее</w:t>
            </w:r>
            <w:r w:rsidR="006D00C1">
              <w:rPr>
                <w:sz w:val="18"/>
                <w:szCs w:val="18"/>
              </w:rPr>
              <w:t>:</w:t>
            </w:r>
          </w:p>
        </w:tc>
      </w:tr>
      <w:tr w:rsidR="006D00C1" w:rsidRPr="00AC1D33" w:rsidTr="006D00C1">
        <w:tc>
          <w:tcPr>
            <w:tcW w:w="668" w:type="dxa"/>
          </w:tcPr>
          <w:p w:rsidR="006D00C1" w:rsidRPr="00AC1D33" w:rsidRDefault="006D00C1" w:rsidP="006D00C1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6D00C1" w:rsidRPr="00AC1D33" w:rsidRDefault="006D00C1" w:rsidP="006D00C1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6D00C1" w:rsidRPr="00AC1D33" w:rsidRDefault="006D00C1" w:rsidP="006D00C1">
            <w:pPr>
              <w:jc w:val="both"/>
              <w:rPr>
                <w:i/>
                <w:sz w:val="14"/>
                <w:szCs w:val="14"/>
              </w:rPr>
            </w:pPr>
            <w:r w:rsidRPr="00AC1D33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соответствующем подпункте</w:t>
            </w:r>
            <w:r w:rsidRPr="00AC1D33">
              <w:rPr>
                <w:i/>
                <w:sz w:val="14"/>
                <w:szCs w:val="14"/>
              </w:rPr>
              <w:t>)</w:t>
            </w:r>
          </w:p>
        </w:tc>
      </w:tr>
      <w:tr w:rsidR="006D00C1" w:rsidRPr="008F1C64" w:rsidTr="006D00C1">
        <w:tc>
          <w:tcPr>
            <w:tcW w:w="668" w:type="dxa"/>
          </w:tcPr>
          <w:p w:rsidR="006D00C1" w:rsidRPr="008F1C64" w:rsidRDefault="006D00C1" w:rsidP="006D00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6D00C1" w:rsidRPr="008F1C64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6D00C1" w:rsidRPr="008F1C64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</w:tr>
      <w:tr w:rsidR="006D00C1" w:rsidRPr="008F1C64" w:rsidTr="006D00C1">
        <w:tc>
          <w:tcPr>
            <w:tcW w:w="668" w:type="dxa"/>
          </w:tcPr>
          <w:p w:rsidR="006D00C1" w:rsidRPr="008F1C64" w:rsidRDefault="006D00C1" w:rsidP="006D0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6D00C1" w:rsidRPr="008F1C64" w:rsidRDefault="006D00C1" w:rsidP="006D00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6D00C1" w:rsidRPr="008F1C64" w:rsidRDefault="006D00C1" w:rsidP="006D00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6D00C1" w:rsidRPr="008F1C64" w:rsidRDefault="006D00C1" w:rsidP="006D00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шест</w:t>
            </w:r>
            <w:r w:rsidRPr="00D17B1F">
              <w:rPr>
                <w:sz w:val="18"/>
                <w:szCs w:val="18"/>
              </w:rPr>
              <w:t>и) миллионов рублей</w:t>
            </w:r>
          </w:p>
        </w:tc>
      </w:tr>
      <w:tr w:rsidR="006D00C1" w:rsidRPr="00F17A36" w:rsidTr="006D00C1">
        <w:tc>
          <w:tcPr>
            <w:tcW w:w="668" w:type="dxa"/>
          </w:tcPr>
          <w:p w:rsidR="006D00C1" w:rsidRPr="00F17A36" w:rsidRDefault="006D00C1" w:rsidP="006D00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</w:tr>
      <w:tr w:rsidR="006D00C1" w:rsidRPr="008F1C64" w:rsidTr="006D00C1">
        <w:tc>
          <w:tcPr>
            <w:tcW w:w="668" w:type="dxa"/>
          </w:tcPr>
          <w:p w:rsidR="006D00C1" w:rsidRPr="008F1C64" w:rsidRDefault="006D00C1" w:rsidP="006D0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6D00C1" w:rsidRPr="008F1C64" w:rsidRDefault="006D00C1" w:rsidP="006D00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6D00C1" w:rsidRPr="008F1C64" w:rsidRDefault="006D00C1" w:rsidP="006D00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6D00C1" w:rsidRPr="008F1C64" w:rsidRDefault="006D00C1" w:rsidP="003A2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четырех</w:t>
            </w:r>
            <w:r w:rsidRPr="00D17B1F">
              <w:rPr>
                <w:sz w:val="18"/>
                <w:szCs w:val="18"/>
              </w:rPr>
              <w:t>) миллионов рублей</w:t>
            </w:r>
            <w:r>
              <w:rPr>
                <w:sz w:val="18"/>
                <w:szCs w:val="18"/>
              </w:rPr>
              <w:t xml:space="preserve"> </w:t>
            </w:r>
            <w:r w:rsidR="003A224C">
              <w:rPr>
                <w:sz w:val="18"/>
                <w:szCs w:val="18"/>
              </w:rPr>
              <w:t>при наличии</w:t>
            </w:r>
            <w:r w:rsidR="0054253E">
              <w:rPr>
                <w:sz w:val="18"/>
                <w:szCs w:val="18"/>
              </w:rPr>
              <w:t xml:space="preserve"> </w:t>
            </w:r>
            <w:r w:rsidR="000226A5">
              <w:rPr>
                <w:sz w:val="18"/>
                <w:szCs w:val="18"/>
              </w:rPr>
              <w:t xml:space="preserve">соответствующих требованию </w:t>
            </w:r>
            <w:r w:rsidR="0054253E">
              <w:rPr>
                <w:sz w:val="18"/>
                <w:szCs w:val="18"/>
              </w:rPr>
              <w:t>образования или ученой ст</w:t>
            </w:r>
            <w:r w:rsidR="0054253E">
              <w:rPr>
                <w:sz w:val="18"/>
                <w:szCs w:val="18"/>
              </w:rPr>
              <w:t>е</w:t>
            </w:r>
            <w:r w:rsidR="0054253E">
              <w:rPr>
                <w:sz w:val="18"/>
                <w:szCs w:val="18"/>
              </w:rPr>
              <w:t>пени</w:t>
            </w:r>
          </w:p>
        </w:tc>
      </w:tr>
      <w:tr w:rsidR="006D00C1" w:rsidRPr="00F17A36" w:rsidTr="006D00C1">
        <w:tc>
          <w:tcPr>
            <w:tcW w:w="668" w:type="dxa"/>
          </w:tcPr>
          <w:p w:rsidR="006D00C1" w:rsidRPr="00F17A36" w:rsidRDefault="006D00C1" w:rsidP="006D00C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6D00C1" w:rsidRPr="00F17A36" w:rsidRDefault="006D00C1" w:rsidP="006D00C1">
            <w:pPr>
              <w:jc w:val="both"/>
              <w:rPr>
                <w:sz w:val="14"/>
                <w:szCs w:val="14"/>
              </w:rPr>
            </w:pPr>
          </w:p>
        </w:tc>
      </w:tr>
      <w:tr w:rsidR="00C82E0A" w:rsidRPr="00882F15" w:rsidTr="005B0FFF">
        <w:tc>
          <w:tcPr>
            <w:tcW w:w="668" w:type="dxa"/>
          </w:tcPr>
          <w:p w:rsidR="00C82E0A" w:rsidRPr="008F1C64" w:rsidRDefault="00C82E0A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2E0A" w:rsidRPr="008F1C64" w:rsidRDefault="00C82E0A" w:rsidP="00A870E3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C82E0A" w:rsidRPr="008F1C64" w:rsidRDefault="003F2D11" w:rsidP="00A870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имущества</w:t>
            </w:r>
            <w:r w:rsidR="00FA31D8">
              <w:rPr>
                <w:sz w:val="18"/>
                <w:szCs w:val="18"/>
              </w:rPr>
              <w:t xml:space="preserve"> составляет не менее:</w:t>
            </w:r>
          </w:p>
        </w:tc>
      </w:tr>
      <w:tr w:rsidR="003F2D11" w:rsidRPr="00AC1D33" w:rsidTr="00BF44DC">
        <w:tc>
          <w:tcPr>
            <w:tcW w:w="668" w:type="dxa"/>
          </w:tcPr>
          <w:p w:rsidR="003F2D11" w:rsidRPr="00AC1D33" w:rsidRDefault="003F2D11" w:rsidP="00BF44DC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3F2D11" w:rsidRPr="00AC1D33" w:rsidRDefault="003F2D11" w:rsidP="00BF44DC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3F2D11" w:rsidRPr="00AC1D33" w:rsidRDefault="003F2D11" w:rsidP="00BF44DC">
            <w:pPr>
              <w:jc w:val="both"/>
              <w:rPr>
                <w:i/>
                <w:sz w:val="14"/>
                <w:szCs w:val="14"/>
              </w:rPr>
            </w:pPr>
            <w:r w:rsidRPr="00AC1D33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соответствующем подпункте</w:t>
            </w:r>
            <w:r w:rsidRPr="00AC1D33">
              <w:rPr>
                <w:i/>
                <w:sz w:val="14"/>
                <w:szCs w:val="14"/>
              </w:rPr>
              <w:t>)</w:t>
            </w:r>
          </w:p>
        </w:tc>
      </w:tr>
      <w:tr w:rsidR="003F2D11" w:rsidRPr="008F1C64" w:rsidTr="00BF44DC">
        <w:tc>
          <w:tcPr>
            <w:tcW w:w="668" w:type="dxa"/>
          </w:tcPr>
          <w:p w:rsidR="003F2D11" w:rsidRPr="008F1C64" w:rsidRDefault="003F2D11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3F2D11" w:rsidRPr="008F1C64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3F2D11" w:rsidRPr="008F1C64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3F2D11" w:rsidRPr="008F1C64" w:rsidTr="00BF44DC">
        <w:tc>
          <w:tcPr>
            <w:tcW w:w="668" w:type="dxa"/>
          </w:tcPr>
          <w:p w:rsidR="003F2D11" w:rsidRPr="008F1C64" w:rsidRDefault="003F2D11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3F2D11" w:rsidRPr="008F1C64" w:rsidRDefault="003F2D11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3F2D11" w:rsidRPr="008F1C64" w:rsidRDefault="003F2D11" w:rsidP="00BF44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3F2D11" w:rsidRPr="008F1C64" w:rsidRDefault="00DB6242" w:rsidP="00BA39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F2D11"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двенадцати</w:t>
            </w:r>
            <w:r w:rsidR="003F2D11" w:rsidRPr="00D17B1F">
              <w:rPr>
                <w:sz w:val="18"/>
                <w:szCs w:val="18"/>
              </w:rPr>
              <w:t>) миллионов рублей</w:t>
            </w:r>
            <w:r>
              <w:rPr>
                <w:sz w:val="18"/>
                <w:szCs w:val="18"/>
              </w:rPr>
              <w:t xml:space="preserve"> (с 1 января 2026 г. </w:t>
            </w:r>
            <w:r w:rsidR="00BA390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24 (двадцати четырех) миллионов рублей)</w:t>
            </w:r>
          </w:p>
        </w:tc>
      </w:tr>
      <w:tr w:rsidR="003F2D11" w:rsidRPr="00F17A36" w:rsidTr="00BF44DC">
        <w:tc>
          <w:tcPr>
            <w:tcW w:w="668" w:type="dxa"/>
          </w:tcPr>
          <w:p w:rsidR="003F2D11" w:rsidRPr="00F17A36" w:rsidRDefault="003F2D11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3F2D11" w:rsidRPr="008F1C64" w:rsidTr="00BF44DC">
        <w:tc>
          <w:tcPr>
            <w:tcW w:w="668" w:type="dxa"/>
          </w:tcPr>
          <w:p w:rsidR="003F2D11" w:rsidRPr="008F1C64" w:rsidRDefault="003F2D11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3F2D11" w:rsidRPr="008F1C64" w:rsidRDefault="003F2D11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3F2D11" w:rsidRPr="008F1C64" w:rsidRDefault="003F2D11" w:rsidP="00BF44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3F2D11" w:rsidRPr="008F1C64" w:rsidRDefault="00BA3900" w:rsidP="003A2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F2D11"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шести</w:t>
            </w:r>
            <w:r w:rsidR="003F2D11" w:rsidRPr="00D17B1F">
              <w:rPr>
                <w:sz w:val="18"/>
                <w:szCs w:val="18"/>
              </w:rPr>
              <w:t>) миллионов рублей</w:t>
            </w:r>
            <w:r w:rsidR="003F2D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(с 1 января 2026 г. - 12 (двенадцати) миллионов рублей) </w:t>
            </w:r>
            <w:r w:rsidR="003A224C">
              <w:rPr>
                <w:sz w:val="18"/>
                <w:szCs w:val="18"/>
              </w:rPr>
              <w:t>при</w:t>
            </w:r>
            <w:r w:rsidR="003F2D11">
              <w:rPr>
                <w:sz w:val="18"/>
                <w:szCs w:val="18"/>
              </w:rPr>
              <w:t xml:space="preserve"> наличи</w:t>
            </w:r>
            <w:r w:rsidR="003A224C">
              <w:rPr>
                <w:sz w:val="18"/>
                <w:szCs w:val="18"/>
              </w:rPr>
              <w:t>и</w:t>
            </w:r>
            <w:r w:rsidR="001A646E">
              <w:rPr>
                <w:sz w:val="18"/>
                <w:szCs w:val="18"/>
              </w:rPr>
              <w:t xml:space="preserve"> </w:t>
            </w:r>
            <w:r w:rsidR="003F2D11">
              <w:rPr>
                <w:sz w:val="18"/>
                <w:szCs w:val="18"/>
              </w:rPr>
              <w:t>соо</w:t>
            </w:r>
            <w:r w:rsidR="003F2D11">
              <w:rPr>
                <w:sz w:val="18"/>
                <w:szCs w:val="18"/>
              </w:rPr>
              <w:t>т</w:t>
            </w:r>
            <w:r w:rsidR="003F2D11">
              <w:rPr>
                <w:sz w:val="18"/>
                <w:szCs w:val="18"/>
              </w:rPr>
              <w:t>ветствующих требованию образования или ученой степени</w:t>
            </w:r>
          </w:p>
        </w:tc>
      </w:tr>
      <w:tr w:rsidR="003F2D11" w:rsidRPr="00F17A36" w:rsidTr="00BF44DC">
        <w:tc>
          <w:tcPr>
            <w:tcW w:w="668" w:type="dxa"/>
          </w:tcPr>
          <w:p w:rsidR="003F2D11" w:rsidRPr="00F17A36" w:rsidRDefault="003F2D11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3F2D11" w:rsidRPr="00F17A36" w:rsidRDefault="003F2D11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7E7ADF" w:rsidRPr="008F1C64" w:rsidTr="00BF44DC">
        <w:tc>
          <w:tcPr>
            <w:tcW w:w="668" w:type="dxa"/>
          </w:tcPr>
          <w:p w:rsidR="007E7ADF" w:rsidRPr="000B5DB5" w:rsidRDefault="007E7ADF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7E7ADF" w:rsidRPr="000B5DB5" w:rsidRDefault="007E7ADF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7E7ADF" w:rsidRPr="000B5DB5" w:rsidRDefault="007E7ADF" w:rsidP="00BF44DC">
            <w:pPr>
              <w:jc w:val="both"/>
              <w:rPr>
                <w:sz w:val="18"/>
                <w:szCs w:val="18"/>
              </w:rPr>
            </w:pPr>
            <w:r w:rsidRPr="000B5DB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7E7ADF" w:rsidRPr="000B5DB5" w:rsidRDefault="007E7ADF" w:rsidP="003A224C">
            <w:pPr>
              <w:jc w:val="both"/>
              <w:rPr>
                <w:sz w:val="18"/>
                <w:szCs w:val="18"/>
              </w:rPr>
            </w:pPr>
            <w:r w:rsidRPr="000B5DB5">
              <w:rPr>
                <w:sz w:val="18"/>
                <w:szCs w:val="18"/>
              </w:rPr>
              <w:t xml:space="preserve">6 (шести) миллионов рублей (с 1 января 2026 г. - 12 (двенадцати) миллионов рублей) </w:t>
            </w:r>
            <w:r w:rsidR="003A224C">
              <w:rPr>
                <w:sz w:val="18"/>
                <w:szCs w:val="18"/>
              </w:rPr>
              <w:t>при</w:t>
            </w:r>
            <w:r w:rsidRPr="000B5DB5">
              <w:rPr>
                <w:sz w:val="18"/>
                <w:szCs w:val="18"/>
              </w:rPr>
              <w:t xml:space="preserve"> </w:t>
            </w:r>
            <w:r w:rsidR="000B5DB5" w:rsidRPr="000B5DB5">
              <w:rPr>
                <w:sz w:val="18"/>
                <w:szCs w:val="18"/>
              </w:rPr>
              <w:t>подтверждени</w:t>
            </w:r>
            <w:r w:rsidR="003A224C">
              <w:rPr>
                <w:sz w:val="18"/>
                <w:szCs w:val="18"/>
              </w:rPr>
              <w:t>и</w:t>
            </w:r>
            <w:r w:rsidR="000B5DB5" w:rsidRPr="000B5DB5">
              <w:rPr>
                <w:sz w:val="18"/>
                <w:szCs w:val="18"/>
              </w:rPr>
              <w:t xml:space="preserve"> </w:t>
            </w:r>
            <w:r w:rsidR="00793559">
              <w:rPr>
                <w:sz w:val="18"/>
                <w:szCs w:val="18"/>
              </w:rPr>
              <w:t xml:space="preserve">Банком </w:t>
            </w:r>
            <w:r w:rsidRPr="000B5DB5">
              <w:rPr>
                <w:sz w:val="18"/>
                <w:szCs w:val="18"/>
              </w:rPr>
              <w:t xml:space="preserve">наличия </w:t>
            </w:r>
            <w:r w:rsidR="000B5DB5">
              <w:rPr>
                <w:sz w:val="18"/>
                <w:szCs w:val="18"/>
              </w:rPr>
              <w:t xml:space="preserve">знаний, полученного в порядке, установленном </w:t>
            </w:r>
            <w:r w:rsidR="002A5309" w:rsidRPr="007E3FA6">
              <w:rPr>
                <w:sz w:val="18"/>
                <w:szCs w:val="18"/>
              </w:rPr>
              <w:t xml:space="preserve">соответствующим </w:t>
            </w:r>
            <w:r w:rsidR="000B5DB5" w:rsidRPr="007E3FA6">
              <w:rPr>
                <w:sz w:val="18"/>
                <w:szCs w:val="18"/>
              </w:rPr>
              <w:t>Б</w:t>
            </w:r>
            <w:r w:rsidR="000B5DB5">
              <w:rPr>
                <w:sz w:val="18"/>
                <w:szCs w:val="18"/>
              </w:rPr>
              <w:t>азовым стандартом</w:t>
            </w:r>
          </w:p>
        </w:tc>
      </w:tr>
      <w:tr w:rsidR="007E7ADF" w:rsidRPr="00F17A36" w:rsidTr="00BF44DC">
        <w:tc>
          <w:tcPr>
            <w:tcW w:w="668" w:type="dxa"/>
          </w:tcPr>
          <w:p w:rsidR="007E7ADF" w:rsidRPr="000B5DB5" w:rsidRDefault="007E7ADF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7E7ADF" w:rsidRPr="000B5DB5" w:rsidRDefault="007E7ADF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7E7ADF" w:rsidRPr="000B5DB5" w:rsidRDefault="007E7ADF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7E7ADF" w:rsidRPr="000B5DB5" w:rsidRDefault="007E7ADF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F82735" w:rsidRPr="008F1C64" w:rsidTr="00BF44DC">
        <w:tc>
          <w:tcPr>
            <w:tcW w:w="668" w:type="dxa"/>
          </w:tcPr>
          <w:p w:rsidR="00F82735" w:rsidRPr="008F1C64" w:rsidRDefault="00F8273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F82735" w:rsidRPr="008F1C64" w:rsidRDefault="00F82735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98" w:type="dxa"/>
            <w:gridSpan w:val="2"/>
          </w:tcPr>
          <w:p w:rsidR="00F82735" w:rsidRPr="008F1C64" w:rsidRDefault="00C218E5" w:rsidP="00C218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Гарантирую, что в отношении принятого в расчет </w:t>
            </w:r>
            <w:r w:rsidR="00F82735">
              <w:rPr>
                <w:sz w:val="18"/>
                <w:szCs w:val="18"/>
              </w:rPr>
              <w:t>имущества не установлено обременение и (или) огранич</w:t>
            </w:r>
            <w:r w:rsidR="00F82735">
              <w:rPr>
                <w:sz w:val="18"/>
                <w:szCs w:val="18"/>
              </w:rPr>
              <w:t>е</w:t>
            </w:r>
            <w:r w:rsidR="00F82735">
              <w:rPr>
                <w:sz w:val="18"/>
                <w:szCs w:val="18"/>
              </w:rPr>
              <w:t>ние в распоряжении (за исключением передачи такого имущества в соответствии с договором об оказании клиринговых услуг для исполнения и (или) обеспечения допущенных к клирингу обязательств участника кл</w:t>
            </w:r>
            <w:r w:rsidR="00F82735">
              <w:rPr>
                <w:sz w:val="18"/>
                <w:szCs w:val="18"/>
              </w:rPr>
              <w:t>и</w:t>
            </w:r>
            <w:r w:rsidR="00F82735">
              <w:rPr>
                <w:sz w:val="18"/>
                <w:szCs w:val="18"/>
              </w:rPr>
              <w:t>ринга и (или) его клиентов, включая индивидуальное и коллективное клиринговое обеспечение) и сделки по его приобретению исполнены в полном объеме</w:t>
            </w:r>
          </w:p>
        </w:tc>
      </w:tr>
      <w:tr w:rsidR="00F82735" w:rsidRPr="00AC1D33" w:rsidTr="00BF44DC">
        <w:tc>
          <w:tcPr>
            <w:tcW w:w="668" w:type="dxa"/>
          </w:tcPr>
          <w:p w:rsidR="00F82735" w:rsidRPr="00AC1D33" w:rsidRDefault="00F82735" w:rsidP="00BF44DC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F82735" w:rsidRPr="00AC1D33" w:rsidRDefault="00F82735" w:rsidP="00BF44DC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F82735" w:rsidRPr="00AC1D33" w:rsidRDefault="00F82735" w:rsidP="00BF44DC">
            <w:pPr>
              <w:jc w:val="both"/>
              <w:rPr>
                <w:i/>
                <w:sz w:val="14"/>
                <w:szCs w:val="14"/>
              </w:rPr>
            </w:pPr>
          </w:p>
        </w:tc>
      </w:tr>
      <w:tr w:rsidR="00C218E5" w:rsidRPr="008F1C64" w:rsidTr="00BF44DC">
        <w:tc>
          <w:tcPr>
            <w:tcW w:w="668" w:type="dxa"/>
          </w:tcPr>
          <w:p w:rsidR="00C218E5" w:rsidRPr="008F1C64" w:rsidRDefault="00C218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218E5" w:rsidRPr="008F1C64" w:rsidRDefault="00C218E5" w:rsidP="00BF44DC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C218E5" w:rsidRPr="008F1C64" w:rsidRDefault="00C218E5" w:rsidP="00C218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размер дохода </w:t>
            </w:r>
            <w:r w:rsidR="00F80B16">
              <w:rPr>
                <w:sz w:val="18"/>
                <w:szCs w:val="18"/>
              </w:rPr>
              <w:t xml:space="preserve">за 2 (два) года, предшествующие </w:t>
            </w:r>
            <w:r w:rsidR="00CC5140">
              <w:rPr>
                <w:sz w:val="18"/>
                <w:szCs w:val="18"/>
              </w:rPr>
              <w:t xml:space="preserve">году, в котором </w:t>
            </w:r>
            <w:r w:rsidR="00CC5140" w:rsidRPr="00D17B1F">
              <w:rPr>
                <w:sz w:val="18"/>
                <w:szCs w:val="18"/>
              </w:rPr>
              <w:t>подано настоящее Заявление о признании квалифицированным инвестором</w:t>
            </w:r>
            <w:r w:rsidR="00CC5140">
              <w:rPr>
                <w:sz w:val="18"/>
                <w:szCs w:val="18"/>
              </w:rPr>
              <w:t xml:space="preserve">, в среднем </w:t>
            </w:r>
            <w:r>
              <w:rPr>
                <w:sz w:val="18"/>
                <w:szCs w:val="18"/>
              </w:rPr>
              <w:t>составляет не менее:</w:t>
            </w:r>
          </w:p>
        </w:tc>
      </w:tr>
      <w:tr w:rsidR="00C218E5" w:rsidRPr="00AC1D33" w:rsidTr="00BF44DC">
        <w:tc>
          <w:tcPr>
            <w:tcW w:w="668" w:type="dxa"/>
          </w:tcPr>
          <w:p w:rsidR="00C218E5" w:rsidRPr="00AC1D33" w:rsidRDefault="00C218E5" w:rsidP="00BF44DC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423" w:type="dxa"/>
          </w:tcPr>
          <w:p w:rsidR="00C218E5" w:rsidRPr="00AC1D33" w:rsidRDefault="00C218E5" w:rsidP="00BF44DC">
            <w:pPr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C218E5" w:rsidRPr="00AC1D33" w:rsidRDefault="00C218E5" w:rsidP="00BF44DC">
            <w:pPr>
              <w:jc w:val="both"/>
              <w:rPr>
                <w:i/>
                <w:sz w:val="14"/>
                <w:szCs w:val="14"/>
              </w:rPr>
            </w:pPr>
            <w:r w:rsidRPr="00AC1D33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соответствующем подпункте</w:t>
            </w:r>
            <w:r w:rsidRPr="00AC1D33">
              <w:rPr>
                <w:i/>
                <w:sz w:val="14"/>
                <w:szCs w:val="14"/>
              </w:rPr>
              <w:t>)</w:t>
            </w:r>
          </w:p>
        </w:tc>
      </w:tr>
      <w:tr w:rsidR="00C218E5" w:rsidRPr="008F1C64" w:rsidTr="00BF44DC">
        <w:tc>
          <w:tcPr>
            <w:tcW w:w="668" w:type="dxa"/>
          </w:tcPr>
          <w:p w:rsidR="00C218E5" w:rsidRPr="008F1C64" w:rsidRDefault="00C218E5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218E5" w:rsidRPr="008F1C64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C218E5" w:rsidRPr="008F1C64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C218E5" w:rsidRPr="008F1C64" w:rsidTr="00BF44DC">
        <w:tc>
          <w:tcPr>
            <w:tcW w:w="668" w:type="dxa"/>
          </w:tcPr>
          <w:p w:rsidR="00C218E5" w:rsidRPr="008F1C64" w:rsidRDefault="00C218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218E5" w:rsidRPr="008F1C64" w:rsidRDefault="00C218E5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218E5" w:rsidRPr="008F1C64" w:rsidRDefault="00C218E5" w:rsidP="00BF44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C218E5" w:rsidRPr="008F1C64" w:rsidRDefault="00C218E5" w:rsidP="00F80B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двенадцати</w:t>
            </w:r>
            <w:r w:rsidRPr="00D17B1F">
              <w:rPr>
                <w:sz w:val="18"/>
                <w:szCs w:val="18"/>
              </w:rPr>
              <w:t>) миллионов рублей</w:t>
            </w:r>
            <w:r w:rsidR="00CC5140">
              <w:rPr>
                <w:sz w:val="18"/>
                <w:szCs w:val="18"/>
              </w:rPr>
              <w:t xml:space="preserve"> в год</w:t>
            </w:r>
          </w:p>
        </w:tc>
      </w:tr>
      <w:tr w:rsidR="00C218E5" w:rsidRPr="00F17A36" w:rsidTr="00BF44DC">
        <w:tc>
          <w:tcPr>
            <w:tcW w:w="668" w:type="dxa"/>
          </w:tcPr>
          <w:p w:rsidR="00C218E5" w:rsidRPr="00F17A36" w:rsidRDefault="00C218E5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C218E5" w:rsidRPr="008F1C64" w:rsidTr="00BF44DC">
        <w:tc>
          <w:tcPr>
            <w:tcW w:w="668" w:type="dxa"/>
          </w:tcPr>
          <w:p w:rsidR="00C218E5" w:rsidRPr="008F1C64" w:rsidRDefault="00C218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218E5" w:rsidRPr="008F1C64" w:rsidRDefault="00C218E5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218E5" w:rsidRPr="008F1C64" w:rsidRDefault="00C218E5" w:rsidP="00BF44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C218E5" w:rsidRPr="008F1C64" w:rsidRDefault="00C218E5" w:rsidP="00FD7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17B1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шести</w:t>
            </w:r>
            <w:r w:rsidRPr="00D17B1F">
              <w:rPr>
                <w:sz w:val="18"/>
                <w:szCs w:val="18"/>
              </w:rPr>
              <w:t>) миллионов рублей</w:t>
            </w:r>
            <w:r>
              <w:rPr>
                <w:sz w:val="18"/>
                <w:szCs w:val="18"/>
              </w:rPr>
              <w:t xml:space="preserve"> </w:t>
            </w:r>
            <w:r w:rsidR="00CC5140">
              <w:rPr>
                <w:sz w:val="18"/>
                <w:szCs w:val="18"/>
              </w:rPr>
              <w:t xml:space="preserve">в год </w:t>
            </w:r>
            <w:r w:rsidR="00FD7236">
              <w:rPr>
                <w:sz w:val="18"/>
                <w:szCs w:val="18"/>
              </w:rPr>
              <w:t>при</w:t>
            </w:r>
            <w:r>
              <w:rPr>
                <w:sz w:val="18"/>
                <w:szCs w:val="18"/>
              </w:rPr>
              <w:t xml:space="preserve"> наличи</w:t>
            </w:r>
            <w:r w:rsidR="00FD7236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соответствующих требованию образования или ученой степени</w:t>
            </w:r>
          </w:p>
        </w:tc>
      </w:tr>
      <w:tr w:rsidR="00C218E5" w:rsidRPr="00F17A36" w:rsidTr="00BF44DC">
        <w:tc>
          <w:tcPr>
            <w:tcW w:w="668" w:type="dxa"/>
          </w:tcPr>
          <w:p w:rsidR="00C218E5" w:rsidRPr="00F17A36" w:rsidRDefault="00C218E5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C218E5" w:rsidRPr="00F17A36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C218E5" w:rsidRPr="000B5DB5" w:rsidTr="00BF44DC">
        <w:tc>
          <w:tcPr>
            <w:tcW w:w="668" w:type="dxa"/>
          </w:tcPr>
          <w:p w:rsidR="00C218E5" w:rsidRPr="000B5DB5" w:rsidRDefault="00C218E5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218E5" w:rsidRPr="000B5DB5" w:rsidRDefault="00C218E5" w:rsidP="00BF44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218E5" w:rsidRPr="000B5DB5" w:rsidRDefault="00C218E5" w:rsidP="00BF44DC">
            <w:pPr>
              <w:jc w:val="both"/>
              <w:rPr>
                <w:sz w:val="18"/>
                <w:szCs w:val="18"/>
              </w:rPr>
            </w:pPr>
            <w:r w:rsidRPr="000B5DB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376" w:type="dxa"/>
          </w:tcPr>
          <w:p w:rsidR="00C218E5" w:rsidRPr="000B5DB5" w:rsidRDefault="00C218E5" w:rsidP="00061385">
            <w:pPr>
              <w:jc w:val="both"/>
              <w:rPr>
                <w:sz w:val="18"/>
                <w:szCs w:val="18"/>
              </w:rPr>
            </w:pPr>
            <w:r w:rsidRPr="000B5DB5">
              <w:rPr>
                <w:sz w:val="18"/>
                <w:szCs w:val="18"/>
              </w:rPr>
              <w:t xml:space="preserve">6 (шести) миллионов рублей </w:t>
            </w:r>
            <w:r w:rsidR="00CC5140">
              <w:rPr>
                <w:sz w:val="18"/>
                <w:szCs w:val="18"/>
              </w:rPr>
              <w:t xml:space="preserve">в год </w:t>
            </w:r>
            <w:r w:rsidR="00061385">
              <w:rPr>
                <w:sz w:val="18"/>
                <w:szCs w:val="18"/>
              </w:rPr>
              <w:t>при</w:t>
            </w:r>
            <w:r w:rsidRPr="000B5DB5">
              <w:rPr>
                <w:sz w:val="18"/>
                <w:szCs w:val="18"/>
              </w:rPr>
              <w:t xml:space="preserve"> подтверждени</w:t>
            </w:r>
            <w:r w:rsidR="00061385">
              <w:rPr>
                <w:sz w:val="18"/>
                <w:szCs w:val="18"/>
              </w:rPr>
              <w:t>и Банком</w:t>
            </w:r>
            <w:r w:rsidRPr="000B5DB5">
              <w:rPr>
                <w:sz w:val="18"/>
                <w:szCs w:val="18"/>
              </w:rPr>
              <w:t xml:space="preserve"> наличия </w:t>
            </w:r>
            <w:r>
              <w:rPr>
                <w:sz w:val="18"/>
                <w:szCs w:val="18"/>
              </w:rPr>
              <w:t xml:space="preserve">знаний, полученного в порядке, </w:t>
            </w:r>
            <w:r w:rsidRPr="003C7155">
              <w:rPr>
                <w:sz w:val="18"/>
                <w:szCs w:val="18"/>
              </w:rPr>
              <w:t>установленном соответствующим</w:t>
            </w:r>
            <w:r>
              <w:rPr>
                <w:sz w:val="18"/>
                <w:szCs w:val="18"/>
              </w:rPr>
              <w:t xml:space="preserve"> Базовым стандартом</w:t>
            </w:r>
          </w:p>
        </w:tc>
      </w:tr>
      <w:tr w:rsidR="00C218E5" w:rsidRPr="000B5DB5" w:rsidTr="00BF44DC">
        <w:tc>
          <w:tcPr>
            <w:tcW w:w="668" w:type="dxa"/>
          </w:tcPr>
          <w:p w:rsidR="00C218E5" w:rsidRPr="000B5DB5" w:rsidRDefault="00C218E5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218E5" w:rsidRPr="000B5DB5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218E5" w:rsidRPr="000B5DB5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C218E5" w:rsidRPr="000B5DB5" w:rsidRDefault="00C218E5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2B511A" w:rsidRPr="008F1C64" w:rsidTr="00BF44DC">
        <w:tc>
          <w:tcPr>
            <w:tcW w:w="668" w:type="dxa"/>
          </w:tcPr>
          <w:p w:rsidR="002B511A" w:rsidRPr="008F1C64" w:rsidRDefault="002B511A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2B511A" w:rsidRPr="008F1C64" w:rsidRDefault="002B511A" w:rsidP="00BF44DC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2B511A" w:rsidRPr="008F1C64" w:rsidRDefault="00AD0F95" w:rsidP="00F651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квалификации в сфере финансовых рынков</w:t>
            </w:r>
            <w:r w:rsidR="00975409">
              <w:rPr>
                <w:sz w:val="18"/>
                <w:szCs w:val="18"/>
              </w:rPr>
              <w:t>, подтвержденной свидетельством о квалификации</w:t>
            </w:r>
            <w:r w:rsidR="004B19E9">
              <w:rPr>
                <w:sz w:val="18"/>
                <w:szCs w:val="18"/>
              </w:rPr>
              <w:t xml:space="preserve">, по </w:t>
            </w:r>
            <w:r w:rsidR="00F65170">
              <w:rPr>
                <w:sz w:val="18"/>
                <w:szCs w:val="18"/>
              </w:rPr>
              <w:t>соответствующему</w:t>
            </w:r>
            <w:r w:rsidR="001145B2">
              <w:rPr>
                <w:sz w:val="18"/>
                <w:szCs w:val="18"/>
              </w:rPr>
              <w:t xml:space="preserve"> требованию </w:t>
            </w:r>
            <w:r w:rsidR="004B19E9">
              <w:rPr>
                <w:sz w:val="18"/>
                <w:szCs w:val="18"/>
              </w:rPr>
              <w:t>профессиональн</w:t>
            </w:r>
            <w:r w:rsidR="00F65170">
              <w:rPr>
                <w:sz w:val="18"/>
                <w:szCs w:val="18"/>
              </w:rPr>
              <w:t>ому</w:t>
            </w:r>
            <w:r w:rsidR="004B19E9">
              <w:rPr>
                <w:sz w:val="18"/>
                <w:szCs w:val="18"/>
              </w:rPr>
              <w:t xml:space="preserve"> стандарту</w:t>
            </w:r>
          </w:p>
        </w:tc>
      </w:tr>
      <w:tr w:rsidR="00975409" w:rsidRPr="00F17A36" w:rsidTr="00BF44DC">
        <w:tc>
          <w:tcPr>
            <w:tcW w:w="668" w:type="dxa"/>
          </w:tcPr>
          <w:p w:rsidR="00975409" w:rsidRPr="00F17A36" w:rsidRDefault="00975409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975409" w:rsidRPr="00F17A36" w:rsidRDefault="00975409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975409" w:rsidRPr="00F17A36" w:rsidRDefault="00975409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76" w:type="dxa"/>
          </w:tcPr>
          <w:p w:rsidR="00975409" w:rsidRPr="00F17A36" w:rsidRDefault="00975409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975409" w:rsidRPr="008F1C64" w:rsidTr="00BF44DC">
        <w:tc>
          <w:tcPr>
            <w:tcW w:w="668" w:type="dxa"/>
          </w:tcPr>
          <w:p w:rsidR="00975409" w:rsidRPr="008F1C64" w:rsidRDefault="00975409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975409" w:rsidRPr="008F1C64" w:rsidRDefault="00975409" w:rsidP="00BF44DC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975409" w:rsidRPr="008F1C64" w:rsidRDefault="00975409" w:rsidP="007947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  <w:r w:rsidR="007947D4">
              <w:rPr>
                <w:sz w:val="18"/>
                <w:szCs w:val="18"/>
              </w:rPr>
              <w:t xml:space="preserve">не менее 1 (одного) из </w:t>
            </w:r>
            <w:r>
              <w:rPr>
                <w:sz w:val="18"/>
                <w:szCs w:val="18"/>
              </w:rPr>
              <w:t>соответствующ</w:t>
            </w:r>
            <w:r w:rsidR="007947D4">
              <w:rPr>
                <w:sz w:val="18"/>
                <w:szCs w:val="18"/>
              </w:rPr>
              <w:t>их требованию</w:t>
            </w:r>
            <w:r>
              <w:rPr>
                <w:sz w:val="18"/>
                <w:szCs w:val="18"/>
              </w:rPr>
              <w:t xml:space="preserve"> сертификат</w:t>
            </w:r>
            <w:r w:rsidR="007947D4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 xml:space="preserve"> (аттестат</w:t>
            </w:r>
            <w:r w:rsidR="007947D4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>)</w:t>
            </w:r>
          </w:p>
        </w:tc>
      </w:tr>
      <w:tr w:rsidR="00975409" w:rsidRPr="008F1C64" w:rsidTr="00BF44DC">
        <w:tc>
          <w:tcPr>
            <w:tcW w:w="668" w:type="dxa"/>
          </w:tcPr>
          <w:p w:rsidR="00975409" w:rsidRPr="008F1C64" w:rsidRDefault="00975409" w:rsidP="00BF44D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975409" w:rsidRPr="008F1C64" w:rsidRDefault="00975409" w:rsidP="00BF44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98" w:type="dxa"/>
            <w:gridSpan w:val="2"/>
          </w:tcPr>
          <w:p w:rsidR="00975409" w:rsidRPr="008F1C64" w:rsidRDefault="00975409" w:rsidP="00BF44DC">
            <w:pPr>
              <w:jc w:val="both"/>
              <w:rPr>
                <w:sz w:val="14"/>
                <w:szCs w:val="14"/>
              </w:rPr>
            </w:pPr>
          </w:p>
        </w:tc>
      </w:tr>
      <w:tr w:rsidR="00975409" w:rsidRPr="008F1C64" w:rsidTr="00BF44DC">
        <w:tc>
          <w:tcPr>
            <w:tcW w:w="668" w:type="dxa"/>
          </w:tcPr>
          <w:p w:rsidR="00975409" w:rsidRPr="008F1C64" w:rsidRDefault="00975409" w:rsidP="00BF4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975409" w:rsidRPr="008F1C64" w:rsidRDefault="00975409" w:rsidP="00BF44DC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98" w:type="dxa"/>
            <w:gridSpan w:val="2"/>
          </w:tcPr>
          <w:p w:rsidR="00975409" w:rsidRPr="008F1C64" w:rsidRDefault="00975409" w:rsidP="001145B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соответствующ</w:t>
            </w:r>
            <w:r w:rsidR="001145B2">
              <w:rPr>
                <w:sz w:val="18"/>
                <w:szCs w:val="18"/>
              </w:rPr>
              <w:t>их</w:t>
            </w:r>
            <w:r>
              <w:rPr>
                <w:sz w:val="18"/>
                <w:szCs w:val="18"/>
              </w:rPr>
              <w:t xml:space="preserve"> </w:t>
            </w:r>
            <w:r w:rsidR="001145B2">
              <w:rPr>
                <w:sz w:val="18"/>
                <w:szCs w:val="18"/>
              </w:rPr>
              <w:t xml:space="preserve">требованию </w:t>
            </w:r>
            <w:r>
              <w:rPr>
                <w:sz w:val="18"/>
                <w:szCs w:val="18"/>
              </w:rPr>
              <w:t>образования или ученой степени</w:t>
            </w:r>
          </w:p>
        </w:tc>
      </w:tr>
    </w:tbl>
    <w:p w:rsidR="00361B32" w:rsidRDefault="00361B32" w:rsidP="00A870E3">
      <w:pPr>
        <w:ind w:firstLine="709"/>
        <w:jc w:val="both"/>
        <w:rPr>
          <w:sz w:val="18"/>
          <w:szCs w:val="18"/>
        </w:rPr>
      </w:pPr>
    </w:p>
    <w:p w:rsidR="00D63C1E" w:rsidRDefault="00D63C1E" w:rsidP="00D63C1E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928"/>
      </w:tblGrid>
      <w:tr w:rsidR="00D63C1E" w:rsidTr="0099199B">
        <w:tc>
          <w:tcPr>
            <w:tcW w:w="709" w:type="dxa"/>
            <w:tcMar>
              <w:left w:w="0" w:type="dxa"/>
              <w:right w:w="0" w:type="dxa"/>
            </w:tcMar>
          </w:tcPr>
          <w:p w:rsidR="00D63C1E" w:rsidRDefault="00D63C1E" w:rsidP="009919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D63C1E" w:rsidRDefault="00D63C1E" w:rsidP="009919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Подтверждающие документы к настоящему</w:t>
            </w:r>
            <w:r w:rsidRPr="00DE7355"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>лению о признании квалифицированным инвестором</w:t>
            </w:r>
            <w:r w:rsidRPr="00DE7355">
              <w:rPr>
                <w:sz w:val="18"/>
                <w:szCs w:val="18"/>
              </w:rPr>
              <w:t>:</w:t>
            </w:r>
          </w:p>
        </w:tc>
      </w:tr>
      <w:tr w:rsidR="00D63C1E" w:rsidTr="0099199B">
        <w:tc>
          <w:tcPr>
            <w:tcW w:w="709" w:type="dxa"/>
            <w:tcMar>
              <w:left w:w="0" w:type="dxa"/>
              <w:right w:w="0" w:type="dxa"/>
            </w:tcMar>
          </w:tcPr>
          <w:p w:rsidR="00D63C1E" w:rsidRDefault="00D63C1E" w:rsidP="009919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8" w:type="dxa"/>
            <w:tcMar>
              <w:left w:w="0" w:type="dxa"/>
              <w:right w:w="0" w:type="dxa"/>
            </w:tcMar>
          </w:tcPr>
          <w:p w:rsidR="00D63C1E" w:rsidRDefault="00D63C1E" w:rsidP="0099199B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D63C1E" w:rsidRPr="004038BA" w:rsidRDefault="00D63C1E" w:rsidP="00D63C1E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D63C1E" w:rsidRPr="004038BA" w:rsidTr="0099199B">
        <w:tc>
          <w:tcPr>
            <w:tcW w:w="675" w:type="dxa"/>
          </w:tcPr>
          <w:p w:rsidR="00D63C1E" w:rsidRPr="008F1C64" w:rsidRDefault="00D63C1E" w:rsidP="00991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63C1E" w:rsidRPr="008F1C64" w:rsidRDefault="00D63C1E" w:rsidP="0099199B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63C1E" w:rsidRPr="008F1C64" w:rsidRDefault="00D63C1E" w:rsidP="009919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прилагаются</w:t>
            </w:r>
          </w:p>
        </w:tc>
      </w:tr>
      <w:tr w:rsidR="00D63C1E" w:rsidRPr="004038BA" w:rsidTr="0099199B">
        <w:tc>
          <w:tcPr>
            <w:tcW w:w="675" w:type="dxa"/>
          </w:tcPr>
          <w:p w:rsidR="00D63C1E" w:rsidRPr="008F1C64" w:rsidRDefault="00D63C1E" w:rsidP="0099199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63C1E" w:rsidRPr="008F1C64" w:rsidRDefault="00D63C1E" w:rsidP="0099199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D63C1E" w:rsidRPr="008F1C64" w:rsidRDefault="00D63C1E" w:rsidP="0099199B">
            <w:pPr>
              <w:jc w:val="both"/>
              <w:rPr>
                <w:sz w:val="14"/>
                <w:szCs w:val="14"/>
              </w:rPr>
            </w:pPr>
          </w:p>
        </w:tc>
      </w:tr>
      <w:tr w:rsidR="00D63C1E" w:rsidRPr="004038BA" w:rsidTr="0099199B">
        <w:tc>
          <w:tcPr>
            <w:tcW w:w="675" w:type="dxa"/>
          </w:tcPr>
          <w:p w:rsidR="00D63C1E" w:rsidRPr="008F1C64" w:rsidRDefault="00D63C1E" w:rsidP="00991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63C1E" w:rsidRPr="008F1C64" w:rsidRDefault="00D63C1E" w:rsidP="0099199B">
            <w:pPr>
              <w:jc w:val="both"/>
              <w:rPr>
                <w:sz w:val="18"/>
                <w:szCs w:val="18"/>
              </w:rPr>
            </w:pPr>
            <w:r w:rsidRPr="008F1C64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63C1E" w:rsidRPr="008F1C64" w:rsidRDefault="00D63C1E" w:rsidP="00D63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прилагаются. Проверку соблюдения требований прошу осуществить на основании имеющейся у Банка 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формации (имеющихся документов и данных учетных систем) </w:t>
            </w:r>
            <w:r w:rsidRPr="00E7046C">
              <w:rPr>
                <w:sz w:val="18"/>
                <w:szCs w:val="18"/>
              </w:rPr>
              <w:t>(в связи с заключенными с Банком договорами об оказании финансовых услуг, договорами об обслуживании)</w:t>
            </w:r>
          </w:p>
        </w:tc>
      </w:tr>
    </w:tbl>
    <w:p w:rsidR="00D63C1E" w:rsidRDefault="00D63C1E" w:rsidP="00A870E3">
      <w:pPr>
        <w:ind w:firstLine="709"/>
        <w:jc w:val="both"/>
        <w:rPr>
          <w:sz w:val="18"/>
          <w:szCs w:val="18"/>
        </w:rPr>
      </w:pPr>
    </w:p>
    <w:p w:rsidR="00D63C1E" w:rsidRDefault="00D63C1E" w:rsidP="00A870E3">
      <w:pPr>
        <w:ind w:firstLine="709"/>
        <w:jc w:val="both"/>
        <w:rPr>
          <w:sz w:val="18"/>
          <w:szCs w:val="18"/>
        </w:rPr>
      </w:pPr>
    </w:p>
    <w:p w:rsidR="00A870E3" w:rsidRPr="00324015" w:rsidRDefault="00A870E3" w:rsidP="00A870E3">
      <w:pPr>
        <w:ind w:firstLine="709"/>
        <w:jc w:val="both"/>
        <w:rPr>
          <w:sz w:val="18"/>
          <w:szCs w:val="18"/>
        </w:rPr>
      </w:pPr>
      <w:r w:rsidRPr="00324015">
        <w:rPr>
          <w:sz w:val="18"/>
          <w:szCs w:val="18"/>
        </w:rPr>
        <w:t>Подписью на настоящем Заявлении о признании квалифицированным инвестором подтвержда</w:t>
      </w:r>
      <w:r w:rsidR="00324015" w:rsidRPr="00324015">
        <w:rPr>
          <w:sz w:val="18"/>
          <w:szCs w:val="18"/>
        </w:rPr>
        <w:t>ю</w:t>
      </w:r>
      <w:r w:rsidRPr="00324015">
        <w:rPr>
          <w:sz w:val="18"/>
          <w:szCs w:val="18"/>
        </w:rPr>
        <w:t xml:space="preserve"> следующее:</w:t>
      </w:r>
    </w:p>
    <w:p w:rsidR="00A870E3" w:rsidRPr="00324015" w:rsidRDefault="00A870E3" w:rsidP="00A870E3">
      <w:pPr>
        <w:ind w:firstLine="709"/>
        <w:jc w:val="both"/>
        <w:rPr>
          <w:sz w:val="18"/>
          <w:szCs w:val="18"/>
        </w:rPr>
      </w:pPr>
      <w:r w:rsidRPr="00324015">
        <w:rPr>
          <w:i/>
          <w:sz w:val="14"/>
          <w:szCs w:val="14"/>
        </w:rPr>
        <w:t>(проставьте отметки в каждом из пунктов)</w:t>
      </w:r>
    </w:p>
    <w:p w:rsidR="00A870E3" w:rsidRDefault="00A870E3" w:rsidP="00A870E3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426"/>
        <w:gridCol w:w="8788"/>
      </w:tblGrid>
      <w:tr w:rsidR="00A870E3" w:rsidRPr="00F82735" w:rsidTr="00D648BE">
        <w:tc>
          <w:tcPr>
            <w:tcW w:w="675" w:type="dxa"/>
          </w:tcPr>
          <w:p w:rsidR="00A870E3" w:rsidRPr="00B81C81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70E3" w:rsidRPr="00B81C81" w:rsidRDefault="00A870E3" w:rsidP="00A870E3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A870E3" w:rsidRPr="00B81C81" w:rsidRDefault="00A870E3" w:rsidP="00A870E3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t>полноту, достоверность и актуальность на дату подачи настоящего Заявления о признании квалифицирова</w:t>
            </w:r>
            <w:r w:rsidRPr="00B81C81">
              <w:rPr>
                <w:sz w:val="18"/>
                <w:szCs w:val="18"/>
              </w:rPr>
              <w:t>н</w:t>
            </w:r>
            <w:r w:rsidRPr="00B81C81">
              <w:rPr>
                <w:sz w:val="18"/>
                <w:szCs w:val="18"/>
              </w:rPr>
              <w:t>ным инвестором изложенной в настоящем Заявлении о признании квалифицированным инвестором информ</w:t>
            </w:r>
            <w:r w:rsidRPr="00B81C81">
              <w:rPr>
                <w:sz w:val="18"/>
                <w:szCs w:val="18"/>
              </w:rPr>
              <w:t>а</w:t>
            </w:r>
            <w:r w:rsidRPr="00B81C81">
              <w:rPr>
                <w:sz w:val="18"/>
                <w:szCs w:val="18"/>
              </w:rPr>
              <w:t>ции и представляемых документов;</w:t>
            </w:r>
          </w:p>
        </w:tc>
      </w:tr>
      <w:tr w:rsidR="00A870E3" w:rsidRPr="00F82735" w:rsidTr="00D648BE">
        <w:tc>
          <w:tcPr>
            <w:tcW w:w="675" w:type="dxa"/>
          </w:tcPr>
          <w:p w:rsidR="00A870E3" w:rsidRPr="00B81C81" w:rsidRDefault="00A870E3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A870E3" w:rsidRPr="00B81C8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A870E3" w:rsidRPr="00B81C8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D648BE" w:rsidRPr="00F16362" w:rsidTr="00822673">
        <w:tc>
          <w:tcPr>
            <w:tcW w:w="675" w:type="dxa"/>
          </w:tcPr>
          <w:p w:rsidR="00D648BE" w:rsidRPr="00F16362" w:rsidRDefault="00D648BE" w:rsidP="00822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648BE" w:rsidRPr="00F16362" w:rsidRDefault="00D648BE" w:rsidP="00822673">
            <w:pPr>
              <w:jc w:val="both"/>
              <w:rPr>
                <w:sz w:val="18"/>
                <w:szCs w:val="18"/>
              </w:rPr>
            </w:pPr>
            <w:r w:rsidRPr="00F16362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648BE" w:rsidRPr="00F16362" w:rsidRDefault="00D648BE" w:rsidP="00822673">
            <w:pPr>
              <w:jc w:val="both"/>
              <w:rPr>
                <w:sz w:val="18"/>
                <w:szCs w:val="18"/>
              </w:rPr>
            </w:pPr>
            <w:r w:rsidRPr="00F16362">
              <w:rPr>
                <w:sz w:val="18"/>
                <w:szCs w:val="18"/>
              </w:rPr>
              <w:t>уведомлен(а)</w:t>
            </w:r>
            <w:r>
              <w:rPr>
                <w:sz w:val="18"/>
                <w:szCs w:val="18"/>
              </w:rPr>
              <w:t xml:space="preserve"> Банком о том, что признание квалифицированным инвестором предоставляет возможность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вершения сделок (заключения договоров), которые связаны с повышенными рисками финансовых потерь, в том числе превышающих сумму инвестиций, и неполучения ожидаемых доходов от инвестиций</w:t>
            </w:r>
            <w:r w:rsidRPr="00F16362">
              <w:rPr>
                <w:sz w:val="18"/>
                <w:szCs w:val="18"/>
              </w:rPr>
              <w:t>;</w:t>
            </w:r>
          </w:p>
        </w:tc>
      </w:tr>
      <w:tr w:rsidR="00D648BE" w:rsidRPr="00B81C81" w:rsidTr="00822673">
        <w:tc>
          <w:tcPr>
            <w:tcW w:w="675" w:type="dxa"/>
          </w:tcPr>
          <w:p w:rsidR="00D648BE" w:rsidRPr="00B81C81" w:rsidRDefault="00D648BE" w:rsidP="008226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648BE" w:rsidRPr="00B81C81" w:rsidRDefault="00D648BE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D648BE" w:rsidRPr="00B81C81" w:rsidRDefault="00D648BE" w:rsidP="00822673">
            <w:pPr>
              <w:jc w:val="both"/>
              <w:rPr>
                <w:sz w:val="14"/>
                <w:szCs w:val="14"/>
              </w:rPr>
            </w:pPr>
          </w:p>
        </w:tc>
      </w:tr>
      <w:tr w:rsidR="00A870E3" w:rsidRPr="00F82735" w:rsidTr="00A870E3">
        <w:tc>
          <w:tcPr>
            <w:tcW w:w="675" w:type="dxa"/>
          </w:tcPr>
          <w:p w:rsidR="00A870E3" w:rsidRPr="00B81C81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70E3" w:rsidRPr="00B81C81" w:rsidRDefault="00A870E3" w:rsidP="00A870E3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A870E3" w:rsidRPr="00B81C81" w:rsidRDefault="00B81C81" w:rsidP="00B81C81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t>о</w:t>
            </w:r>
            <w:r w:rsidR="00A870E3" w:rsidRPr="00B81C81">
              <w:rPr>
                <w:sz w:val="18"/>
                <w:szCs w:val="18"/>
              </w:rPr>
              <w:t>сведомлен</w:t>
            </w:r>
            <w:r w:rsidRPr="00B81C81">
              <w:rPr>
                <w:sz w:val="18"/>
                <w:szCs w:val="18"/>
              </w:rPr>
              <w:t>(а)</w:t>
            </w:r>
            <w:r w:rsidR="00A870E3" w:rsidRPr="00B81C81">
              <w:rPr>
                <w:sz w:val="18"/>
                <w:szCs w:val="18"/>
              </w:rPr>
              <w:t xml:space="preserve"> об ограничениях, установленных законодательством Российской Федерации в отношении ф</w:t>
            </w:r>
            <w:r w:rsidR="00A870E3" w:rsidRPr="00B81C81">
              <w:rPr>
                <w:sz w:val="18"/>
                <w:szCs w:val="18"/>
              </w:rPr>
              <w:t>и</w:t>
            </w:r>
            <w:r w:rsidR="00A870E3" w:rsidRPr="00B81C81">
              <w:rPr>
                <w:sz w:val="18"/>
                <w:szCs w:val="18"/>
              </w:rPr>
              <w:t>нансовых инструментов, предназначенных для квалифицированных инвесторов, и особенностях оказания услуг квалифицированным инвесторам;</w:t>
            </w:r>
          </w:p>
        </w:tc>
      </w:tr>
      <w:tr w:rsidR="00A870E3" w:rsidRPr="00F82735" w:rsidTr="00A870E3">
        <w:tc>
          <w:tcPr>
            <w:tcW w:w="675" w:type="dxa"/>
          </w:tcPr>
          <w:p w:rsidR="00A870E3" w:rsidRPr="00B81C81" w:rsidRDefault="00A870E3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A870E3" w:rsidRPr="00B81C8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A870E3" w:rsidRPr="00B81C8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A870E3" w:rsidRPr="00F82735" w:rsidTr="00A870E3">
        <w:tc>
          <w:tcPr>
            <w:tcW w:w="675" w:type="dxa"/>
          </w:tcPr>
          <w:p w:rsidR="00A870E3" w:rsidRPr="00F82735" w:rsidRDefault="00A870E3" w:rsidP="00A870E3">
            <w:pPr>
              <w:jc w:val="right"/>
              <w:rPr>
                <w:sz w:val="18"/>
                <w:szCs w:val="18"/>
                <w:highlight w:val="green"/>
              </w:rPr>
            </w:pPr>
          </w:p>
        </w:tc>
        <w:tc>
          <w:tcPr>
            <w:tcW w:w="426" w:type="dxa"/>
          </w:tcPr>
          <w:p w:rsidR="00A870E3" w:rsidRPr="00B81C81" w:rsidRDefault="00A870E3" w:rsidP="00A870E3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A870E3" w:rsidRPr="00B81C81" w:rsidRDefault="00B81C81" w:rsidP="00B81C81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t>о</w:t>
            </w:r>
            <w:r w:rsidR="00A870E3" w:rsidRPr="00B81C81">
              <w:rPr>
                <w:sz w:val="18"/>
                <w:szCs w:val="18"/>
              </w:rPr>
              <w:t>сведомлен</w:t>
            </w:r>
            <w:r w:rsidRPr="00B81C81">
              <w:rPr>
                <w:sz w:val="18"/>
                <w:szCs w:val="18"/>
              </w:rPr>
              <w:t>(а)</w:t>
            </w:r>
            <w:r w:rsidR="00A870E3" w:rsidRPr="00B81C81">
              <w:rPr>
                <w:sz w:val="18"/>
                <w:szCs w:val="18"/>
              </w:rPr>
              <w:t xml:space="preserve"> о повышенных рисках, связанных с финансовыми инструментами, предназначенными для кв</w:t>
            </w:r>
            <w:r w:rsidR="00A870E3" w:rsidRPr="00B81C81">
              <w:rPr>
                <w:sz w:val="18"/>
                <w:szCs w:val="18"/>
              </w:rPr>
              <w:t>а</w:t>
            </w:r>
            <w:r w:rsidR="00A870E3" w:rsidRPr="00B81C81">
              <w:rPr>
                <w:sz w:val="18"/>
                <w:szCs w:val="18"/>
              </w:rPr>
              <w:t>лифицированных инвесторов;</w:t>
            </w:r>
          </w:p>
        </w:tc>
      </w:tr>
      <w:tr w:rsidR="00A870E3" w:rsidRPr="00F82735" w:rsidTr="00A870E3">
        <w:tc>
          <w:tcPr>
            <w:tcW w:w="675" w:type="dxa"/>
          </w:tcPr>
          <w:p w:rsidR="00A870E3" w:rsidRPr="00D648BE" w:rsidRDefault="00A870E3" w:rsidP="00A870E3">
            <w:pPr>
              <w:jc w:val="right"/>
              <w:rPr>
                <w:sz w:val="14"/>
                <w:szCs w:val="14"/>
                <w:highlight w:val="green"/>
              </w:rPr>
            </w:pPr>
          </w:p>
        </w:tc>
        <w:tc>
          <w:tcPr>
            <w:tcW w:w="426" w:type="dxa"/>
          </w:tcPr>
          <w:p w:rsidR="00A870E3" w:rsidRPr="00D648B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A870E3" w:rsidRPr="00D648B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D648BE" w:rsidRPr="00B81C81" w:rsidTr="00822673">
        <w:tc>
          <w:tcPr>
            <w:tcW w:w="675" w:type="dxa"/>
          </w:tcPr>
          <w:p w:rsidR="00D648BE" w:rsidRPr="00F82735" w:rsidRDefault="00D648BE" w:rsidP="00822673">
            <w:pPr>
              <w:jc w:val="right"/>
              <w:rPr>
                <w:sz w:val="18"/>
                <w:szCs w:val="18"/>
                <w:highlight w:val="green"/>
              </w:rPr>
            </w:pPr>
          </w:p>
        </w:tc>
        <w:tc>
          <w:tcPr>
            <w:tcW w:w="426" w:type="dxa"/>
          </w:tcPr>
          <w:p w:rsidR="00D648BE" w:rsidRPr="00B81C81" w:rsidRDefault="00D648BE" w:rsidP="00822673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D648BE" w:rsidRPr="00B81C81" w:rsidRDefault="00D648BE" w:rsidP="00D648BE">
            <w:pPr>
              <w:jc w:val="both"/>
              <w:rPr>
                <w:sz w:val="18"/>
                <w:szCs w:val="18"/>
              </w:rPr>
            </w:pPr>
            <w:r w:rsidRPr="00B81C81">
              <w:rPr>
                <w:sz w:val="18"/>
                <w:szCs w:val="18"/>
              </w:rPr>
              <w:t xml:space="preserve">осведомлен(а) о </w:t>
            </w:r>
            <w:r>
              <w:rPr>
                <w:sz w:val="18"/>
                <w:szCs w:val="18"/>
              </w:rPr>
              <w:t xml:space="preserve">том, </w:t>
            </w:r>
            <w:r w:rsidRPr="00D648BE">
              <w:rPr>
                <w:sz w:val="18"/>
                <w:szCs w:val="18"/>
              </w:rPr>
              <w:t>физическим лицам, являющимся владельцами ценных бумаг, предназначенных для кв</w:t>
            </w:r>
            <w:r w:rsidRPr="00D648BE">
              <w:rPr>
                <w:sz w:val="18"/>
                <w:szCs w:val="18"/>
              </w:rPr>
              <w:t>а</w:t>
            </w:r>
            <w:r w:rsidRPr="00D648BE">
              <w:rPr>
                <w:sz w:val="18"/>
                <w:szCs w:val="18"/>
              </w:rPr>
              <w:t>лифицированных инвесторов, в соответствии с пунктом 2 статьи 19 Федерального закона от 5 марта 1999 г. № 46-ФЗ «О защите прав и законных интересов инвесторов на рынке ценных бумаг» не осуществляются выпл</w:t>
            </w:r>
            <w:r w:rsidRPr="00D648BE">
              <w:rPr>
                <w:sz w:val="18"/>
                <w:szCs w:val="18"/>
              </w:rPr>
              <w:t>а</w:t>
            </w:r>
            <w:r w:rsidRPr="00D648BE">
              <w:rPr>
                <w:sz w:val="18"/>
                <w:szCs w:val="18"/>
              </w:rPr>
              <w:t>ты компенсаций из феде</w:t>
            </w:r>
            <w:r>
              <w:rPr>
                <w:sz w:val="18"/>
                <w:szCs w:val="18"/>
              </w:rPr>
              <w:t>рального компенсационного фонда</w:t>
            </w:r>
            <w:r w:rsidRPr="00B81C81">
              <w:rPr>
                <w:sz w:val="18"/>
                <w:szCs w:val="18"/>
              </w:rPr>
              <w:t>;</w:t>
            </w:r>
          </w:p>
        </w:tc>
      </w:tr>
      <w:tr w:rsidR="00D648BE" w:rsidRPr="00B81C81" w:rsidTr="00822673">
        <w:tc>
          <w:tcPr>
            <w:tcW w:w="675" w:type="dxa"/>
          </w:tcPr>
          <w:p w:rsidR="00D648BE" w:rsidRPr="004B0671" w:rsidRDefault="00D648BE" w:rsidP="008226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648BE" w:rsidRPr="004B0671" w:rsidRDefault="00D648BE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D648BE" w:rsidRPr="004B0671" w:rsidRDefault="00D648BE" w:rsidP="00822673">
            <w:pPr>
              <w:jc w:val="both"/>
              <w:rPr>
                <w:sz w:val="14"/>
                <w:szCs w:val="14"/>
              </w:rPr>
            </w:pPr>
          </w:p>
        </w:tc>
      </w:tr>
      <w:tr w:rsidR="00E602B0" w:rsidRPr="00B81C81" w:rsidTr="00822673">
        <w:tc>
          <w:tcPr>
            <w:tcW w:w="675" w:type="dxa"/>
          </w:tcPr>
          <w:p w:rsidR="00E602B0" w:rsidRPr="004B0671" w:rsidRDefault="00E602B0" w:rsidP="00822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602B0" w:rsidRPr="004B0671" w:rsidRDefault="00E602B0" w:rsidP="00822673">
            <w:pPr>
              <w:jc w:val="both"/>
              <w:rPr>
                <w:sz w:val="18"/>
                <w:szCs w:val="18"/>
              </w:rPr>
            </w:pPr>
            <w:r w:rsidRPr="004B067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E602B0" w:rsidRPr="004B0671" w:rsidRDefault="008F7785" w:rsidP="00A545C8">
            <w:pPr>
              <w:jc w:val="both"/>
              <w:rPr>
                <w:sz w:val="18"/>
                <w:szCs w:val="18"/>
              </w:rPr>
            </w:pPr>
            <w:r w:rsidRPr="004B0671">
              <w:rPr>
                <w:sz w:val="18"/>
                <w:szCs w:val="18"/>
              </w:rPr>
              <w:t>обязуюсь в случае признания меня квалифицированным инвестором уведомить Банк о несоблюдении мной требований, соответствие которым необходимо для признания лица квалифицированным инвестором</w:t>
            </w:r>
            <w:r w:rsidR="004B0671">
              <w:rPr>
                <w:sz w:val="18"/>
                <w:szCs w:val="18"/>
              </w:rPr>
              <w:t xml:space="preserve">, путем представления </w:t>
            </w:r>
            <w:r w:rsidR="00A545C8">
              <w:rPr>
                <w:sz w:val="18"/>
                <w:szCs w:val="18"/>
              </w:rPr>
              <w:t xml:space="preserve">(непосредственного вручения) </w:t>
            </w:r>
            <w:r w:rsidR="004B0671">
              <w:rPr>
                <w:sz w:val="18"/>
                <w:szCs w:val="18"/>
              </w:rPr>
              <w:t>уведомления в произвольной форме на бумажном носителе</w:t>
            </w:r>
            <w:r w:rsidR="00A545C8">
              <w:rPr>
                <w:sz w:val="18"/>
                <w:szCs w:val="18"/>
              </w:rPr>
              <w:t xml:space="preserve"> в офис Банка, являющийся местом обслуживания получателей финансовых услуг</w:t>
            </w:r>
            <w:r w:rsidRPr="004B0671">
              <w:rPr>
                <w:sz w:val="18"/>
                <w:szCs w:val="18"/>
              </w:rPr>
              <w:t>.</w:t>
            </w:r>
          </w:p>
        </w:tc>
      </w:tr>
    </w:tbl>
    <w:p w:rsidR="004B0671" w:rsidRPr="00466BD1" w:rsidRDefault="004B0671" w:rsidP="00A870E3">
      <w:pPr>
        <w:ind w:firstLine="709"/>
        <w:jc w:val="both"/>
        <w:rPr>
          <w:sz w:val="18"/>
          <w:szCs w:val="18"/>
        </w:rPr>
      </w:pPr>
    </w:p>
    <w:p w:rsidR="00A870E3" w:rsidRPr="00466BD1" w:rsidRDefault="00A870E3" w:rsidP="00A870E3">
      <w:pPr>
        <w:ind w:firstLine="709"/>
        <w:jc w:val="both"/>
        <w:rPr>
          <w:b/>
          <w:sz w:val="18"/>
          <w:szCs w:val="18"/>
        </w:rPr>
      </w:pPr>
      <w:r w:rsidRPr="00466BD1">
        <w:rPr>
          <w:b/>
          <w:sz w:val="18"/>
          <w:szCs w:val="18"/>
        </w:rPr>
        <w:t>Предпочтительный способ получения уведомлений:</w:t>
      </w:r>
    </w:p>
    <w:p w:rsidR="00A870E3" w:rsidRPr="00466BD1" w:rsidRDefault="00A870E3" w:rsidP="00A870E3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"/>
        <w:gridCol w:w="8924"/>
      </w:tblGrid>
      <w:tr w:rsidR="00A870E3" w:rsidRPr="00466BD1" w:rsidTr="00A870E3">
        <w:tc>
          <w:tcPr>
            <w:tcW w:w="714" w:type="dxa"/>
            <w:tcMar>
              <w:left w:w="0" w:type="dxa"/>
              <w:right w:w="0" w:type="dxa"/>
            </w:tcMar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A870E3" w:rsidRPr="00466BD1" w:rsidRDefault="00A870E3" w:rsidP="00016465">
            <w:pPr>
              <w:jc w:val="both"/>
              <w:rPr>
                <w:sz w:val="18"/>
                <w:szCs w:val="18"/>
              </w:rPr>
            </w:pPr>
            <w:r w:rsidRPr="00466BD1">
              <w:rPr>
                <w:sz w:val="18"/>
                <w:szCs w:val="18"/>
              </w:rPr>
              <w:t>Про</w:t>
            </w:r>
            <w:r w:rsidR="00016465" w:rsidRPr="00466BD1">
              <w:rPr>
                <w:sz w:val="18"/>
                <w:szCs w:val="18"/>
              </w:rPr>
              <w:t>шу</w:t>
            </w:r>
            <w:r w:rsidRPr="00466BD1">
              <w:rPr>
                <w:sz w:val="18"/>
                <w:szCs w:val="18"/>
              </w:rPr>
              <w:t xml:space="preserve"> предоставить уведомление по результатам рассмотрения настоящего Заявления о признании квалифицир</w:t>
            </w:r>
            <w:r w:rsidRPr="00466BD1">
              <w:rPr>
                <w:sz w:val="18"/>
                <w:szCs w:val="18"/>
              </w:rPr>
              <w:t>о</w:t>
            </w:r>
            <w:r w:rsidRPr="00466BD1">
              <w:rPr>
                <w:sz w:val="18"/>
                <w:szCs w:val="18"/>
              </w:rPr>
              <w:t>ванным инвестором, а также последующие уведомления</w:t>
            </w:r>
            <w:r w:rsidR="00BC0A22">
              <w:rPr>
                <w:sz w:val="18"/>
                <w:szCs w:val="18"/>
              </w:rPr>
              <w:t>, в том числе</w:t>
            </w:r>
            <w:r w:rsidRPr="00466BD1">
              <w:rPr>
                <w:sz w:val="18"/>
                <w:szCs w:val="18"/>
              </w:rPr>
              <w:t xml:space="preserve"> об изменениях, внесенных в реестр лиц, пр</w:t>
            </w:r>
            <w:r w:rsidRPr="00466BD1">
              <w:rPr>
                <w:sz w:val="18"/>
                <w:szCs w:val="18"/>
              </w:rPr>
              <w:t>и</w:t>
            </w:r>
            <w:r w:rsidRPr="00466BD1">
              <w:rPr>
                <w:sz w:val="18"/>
                <w:szCs w:val="18"/>
              </w:rPr>
              <w:t>знанных квалифицированными инвесторами, следующим способом:</w:t>
            </w:r>
          </w:p>
        </w:tc>
      </w:tr>
      <w:tr w:rsidR="00A870E3" w:rsidRPr="00466BD1" w:rsidTr="00A870E3">
        <w:tc>
          <w:tcPr>
            <w:tcW w:w="714" w:type="dxa"/>
            <w:tcMar>
              <w:left w:w="0" w:type="dxa"/>
              <w:right w:w="0" w:type="dxa"/>
            </w:tcMar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  <w:r w:rsidRPr="00466BD1">
              <w:rPr>
                <w:i/>
                <w:sz w:val="14"/>
                <w:szCs w:val="14"/>
              </w:rPr>
              <w:t>(проставьте отметку в одном из пунктов)</w:t>
            </w:r>
          </w:p>
        </w:tc>
      </w:tr>
    </w:tbl>
    <w:p w:rsidR="00A870E3" w:rsidRPr="00466BD1" w:rsidRDefault="00A870E3" w:rsidP="00A870E3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2551"/>
        <w:gridCol w:w="3307"/>
        <w:gridCol w:w="2930"/>
      </w:tblGrid>
      <w:tr w:rsidR="00A870E3" w:rsidRPr="00466BD1" w:rsidTr="00A870E3">
        <w:tc>
          <w:tcPr>
            <w:tcW w:w="675" w:type="dxa"/>
          </w:tcPr>
          <w:p w:rsidR="00A870E3" w:rsidRPr="00466BD1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  <w:r w:rsidRPr="00466BD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  <w:gridSpan w:val="3"/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  <w:r w:rsidRPr="00466BD1">
              <w:rPr>
                <w:spacing w:val="-2"/>
                <w:sz w:val="18"/>
                <w:szCs w:val="18"/>
              </w:rPr>
              <w:t>лично лицу (его уполномоченному представителю) в офисе Банка (месте обслуживания получателей финансовых услуг):</w:t>
            </w:r>
          </w:p>
        </w:tc>
      </w:tr>
      <w:tr w:rsidR="00A870E3" w:rsidRPr="00466BD1" w:rsidTr="00A870E3">
        <w:tc>
          <w:tcPr>
            <w:tcW w:w="675" w:type="dxa"/>
          </w:tcPr>
          <w:p w:rsidR="00A870E3" w:rsidRPr="00466BD1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:rsidR="00A870E3" w:rsidRPr="00466BD1" w:rsidRDefault="00A870E3" w:rsidP="00A870E3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A870E3" w:rsidRPr="00466BD1" w:rsidTr="00A870E3">
        <w:tc>
          <w:tcPr>
            <w:tcW w:w="675" w:type="dxa"/>
          </w:tcPr>
          <w:p w:rsidR="00A870E3" w:rsidRPr="00466BD1" w:rsidRDefault="00A870E3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A870E3" w:rsidRPr="00466BD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</w:tcBorders>
          </w:tcPr>
          <w:p w:rsidR="00A870E3" w:rsidRPr="00466BD1" w:rsidRDefault="00A870E3" w:rsidP="00A870E3">
            <w:pPr>
              <w:jc w:val="both"/>
              <w:rPr>
                <w:spacing w:val="-2"/>
                <w:sz w:val="14"/>
                <w:szCs w:val="14"/>
              </w:rPr>
            </w:pPr>
            <w:r w:rsidRPr="00466BD1">
              <w:rPr>
                <w:i/>
                <w:sz w:val="14"/>
                <w:szCs w:val="14"/>
              </w:rPr>
              <w:t>(указывается офис Банка (наименование и (или) адрес), в котором лицо будет получать уведомления)</w:t>
            </w:r>
          </w:p>
        </w:tc>
      </w:tr>
      <w:tr w:rsidR="00A870E3" w:rsidRPr="00466BD1" w:rsidTr="00A870E3">
        <w:tc>
          <w:tcPr>
            <w:tcW w:w="675" w:type="dxa"/>
          </w:tcPr>
          <w:p w:rsidR="00A870E3" w:rsidRPr="00466BD1" w:rsidRDefault="00A870E3" w:rsidP="00A870E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A870E3" w:rsidRPr="00466BD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</w:tcPr>
          <w:p w:rsidR="00A870E3" w:rsidRPr="00466BD1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A870E3" w:rsidRPr="00466BD1" w:rsidTr="00A870E3">
        <w:tc>
          <w:tcPr>
            <w:tcW w:w="675" w:type="dxa"/>
          </w:tcPr>
          <w:p w:rsidR="00A870E3" w:rsidRPr="00466BD1" w:rsidRDefault="00A870E3" w:rsidP="00A87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  <w:r w:rsidRPr="00466BD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51" w:type="dxa"/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  <w:r w:rsidRPr="00466BD1">
              <w:rPr>
                <w:sz w:val="18"/>
                <w:szCs w:val="18"/>
              </w:rPr>
              <w:t>по адресу электронной почты: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0" w:type="dxa"/>
            <w:tcBorders>
              <w:left w:val="nil"/>
            </w:tcBorders>
          </w:tcPr>
          <w:p w:rsidR="00A870E3" w:rsidRPr="00466BD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</w:tr>
    </w:tbl>
    <w:p w:rsidR="00A870E3" w:rsidRPr="00466BD1" w:rsidRDefault="00A870E3" w:rsidP="00A870E3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426"/>
        <w:gridCol w:w="8788"/>
      </w:tblGrid>
      <w:tr w:rsidR="00A34631" w:rsidRPr="002501E5" w:rsidTr="00A34631">
        <w:trPr>
          <w:trHeight w:val="138"/>
        </w:trPr>
        <w:tc>
          <w:tcPr>
            <w:tcW w:w="675" w:type="dxa"/>
          </w:tcPr>
          <w:p w:rsidR="00A34631" w:rsidRPr="004C27B9" w:rsidRDefault="00A34631" w:rsidP="00BF0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34631" w:rsidRPr="002501E5" w:rsidRDefault="00A34631" w:rsidP="00BF0E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</w:tcPr>
          <w:p w:rsidR="00A34631" w:rsidRDefault="00A34631" w:rsidP="00BF0E10">
            <w:pPr>
              <w:jc w:val="both"/>
              <w:rPr>
                <w:sz w:val="18"/>
                <w:szCs w:val="18"/>
              </w:rPr>
            </w:pPr>
          </w:p>
        </w:tc>
      </w:tr>
    </w:tbl>
    <w:p w:rsidR="00A34631" w:rsidRDefault="00A34631" w:rsidP="00A34631">
      <w:pPr>
        <w:jc w:val="both"/>
        <w:rPr>
          <w:sz w:val="18"/>
          <w:szCs w:val="18"/>
          <w:highlight w:val="yellow"/>
        </w:rPr>
      </w:pPr>
    </w:p>
    <w:tbl>
      <w:tblPr>
        <w:tblStyle w:val="af8"/>
        <w:tblpPr w:leftFromText="180" w:rightFromText="180" w:vertAnchor="text" w:horzAnchor="margin" w:tblpX="108" w:tblpY="-32"/>
        <w:tblW w:w="0" w:type="auto"/>
        <w:tblLook w:val="04A0"/>
      </w:tblPr>
      <w:tblGrid>
        <w:gridCol w:w="9747"/>
      </w:tblGrid>
      <w:tr w:rsidR="00A34631" w:rsidRPr="006D56BF" w:rsidTr="00BF0E10">
        <w:tc>
          <w:tcPr>
            <w:tcW w:w="974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6D9F1" w:themeFill="text2" w:themeFillTint="33"/>
          </w:tcPr>
          <w:p w:rsidR="00A34631" w:rsidRPr="00194110" w:rsidRDefault="00A34631" w:rsidP="00BF0E10">
            <w:pPr>
              <w:jc w:val="center"/>
              <w:rPr>
                <w:b/>
                <w:sz w:val="18"/>
                <w:szCs w:val="18"/>
              </w:rPr>
            </w:pPr>
            <w:r w:rsidRPr="00194110">
              <w:rPr>
                <w:b/>
                <w:sz w:val="18"/>
                <w:szCs w:val="18"/>
              </w:rPr>
              <w:t>Подпись</w:t>
            </w:r>
          </w:p>
          <w:p w:rsidR="00A34631" w:rsidRPr="006D56BF" w:rsidRDefault="00A34631" w:rsidP="00BF0E1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194110">
              <w:rPr>
                <w:i/>
                <w:sz w:val="14"/>
                <w:szCs w:val="14"/>
              </w:rPr>
              <w:t>(от имени Заявителя)</w:t>
            </w:r>
          </w:p>
        </w:tc>
      </w:tr>
    </w:tbl>
    <w:p w:rsidR="00A34631" w:rsidRPr="00194110" w:rsidRDefault="00A34631" w:rsidP="00A34631">
      <w:pPr>
        <w:rPr>
          <w:sz w:val="18"/>
          <w:szCs w:val="18"/>
        </w:rPr>
      </w:pPr>
    </w:p>
    <w:tbl>
      <w:tblPr>
        <w:tblW w:w="9781" w:type="dxa"/>
        <w:tblInd w:w="108" w:type="dxa"/>
        <w:tblLook w:val="04A0"/>
      </w:tblPr>
      <w:tblGrid>
        <w:gridCol w:w="1843"/>
        <w:gridCol w:w="425"/>
        <w:gridCol w:w="7513"/>
      </w:tblGrid>
      <w:tr w:rsidR="00A34631" w:rsidRPr="00194110" w:rsidTr="008331A7"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bottom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34631" w:rsidRPr="00194110" w:rsidTr="008331A7">
        <w:tc>
          <w:tcPr>
            <w:tcW w:w="1843" w:type="dxa"/>
            <w:tcBorders>
              <w:top w:val="single" w:sz="4" w:space="0" w:color="auto"/>
            </w:tcBorders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64160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425" w:type="dxa"/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64160">
              <w:rPr>
                <w:i/>
                <w:sz w:val="14"/>
                <w:szCs w:val="14"/>
              </w:rPr>
              <w:t>(фамилия, имя, отчество</w:t>
            </w:r>
            <w:r w:rsidR="008331A7">
              <w:rPr>
                <w:i/>
                <w:sz w:val="14"/>
                <w:szCs w:val="14"/>
              </w:rPr>
              <w:t xml:space="preserve"> (при наличии)</w:t>
            </w:r>
            <w:r w:rsidRPr="00764160">
              <w:rPr>
                <w:i/>
                <w:sz w:val="14"/>
                <w:szCs w:val="14"/>
              </w:rPr>
              <w:t xml:space="preserve"> подписанта (Заявителя или уполномоченного представителя)</w:t>
            </w:r>
            <w:r w:rsidRPr="00183882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полностью</w:t>
            </w:r>
            <w:r w:rsidRPr="00764160">
              <w:rPr>
                <w:i/>
                <w:sz w:val="14"/>
                <w:szCs w:val="14"/>
              </w:rPr>
              <w:t>)</w:t>
            </w:r>
          </w:p>
        </w:tc>
      </w:tr>
      <w:tr w:rsidR="00A34631" w:rsidRPr="00194110" w:rsidTr="008331A7">
        <w:tc>
          <w:tcPr>
            <w:tcW w:w="1843" w:type="dxa"/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A34631" w:rsidRPr="0076416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A34631" w:rsidRPr="00194110" w:rsidTr="008331A7">
        <w:tc>
          <w:tcPr>
            <w:tcW w:w="1843" w:type="dxa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7513" w:type="dxa"/>
          </w:tcPr>
          <w:p w:rsidR="00A34631" w:rsidRPr="00194110" w:rsidRDefault="00A34631" w:rsidP="00BF0E10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A870E3" w:rsidRDefault="00A870E3" w:rsidP="00A870E3"/>
    <w:p w:rsidR="00BF58F7" w:rsidRDefault="00BF58F7" w:rsidP="00A870E3"/>
    <w:p w:rsidR="00BF58F7" w:rsidRDefault="00BF58F7" w:rsidP="00A870E3"/>
    <w:tbl>
      <w:tblPr>
        <w:tblW w:w="9781" w:type="dxa"/>
        <w:tblInd w:w="108" w:type="dxa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A870E3" w:rsidRPr="004038BA" w:rsidTr="00A870E3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A870E3" w:rsidRPr="004038BA" w:rsidRDefault="00A870E3" w:rsidP="00A870E3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A870E3" w:rsidRPr="00EC5DF2" w:rsidTr="00A870E3">
        <w:tc>
          <w:tcPr>
            <w:tcW w:w="9781" w:type="dxa"/>
            <w:shd w:val="clear" w:color="auto" w:fill="auto"/>
          </w:tcPr>
          <w:p w:rsidR="00A870E3" w:rsidRPr="004038BA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</w:tr>
      <w:tr w:rsidR="00A870E3" w:rsidRPr="00EC5DF2" w:rsidTr="00A870E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A870E3" w:rsidRPr="00EC5DF2" w:rsidRDefault="00A870E3" w:rsidP="00A870E3">
            <w:pPr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 xml:space="preserve">о признании квалифицированным инвестором </w:t>
            </w:r>
            <w:r w:rsidRPr="007F1A52">
              <w:rPr>
                <w:sz w:val="18"/>
                <w:szCs w:val="18"/>
              </w:rPr>
              <w:t>получено:</w:t>
            </w:r>
          </w:p>
        </w:tc>
      </w:tr>
    </w:tbl>
    <w:p w:rsidR="00A870E3" w:rsidRPr="0010722B" w:rsidRDefault="00A870E3" w:rsidP="00A870E3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A870E3" w:rsidTr="00A870E3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870E3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A870E3" w:rsidRPr="00935AE2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A870E3" w:rsidRDefault="00A870E3" w:rsidP="00A87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870E3" w:rsidRPr="00C67D4E" w:rsidRDefault="00A870E3" w:rsidP="00A870E3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870E3" w:rsidRPr="00425997" w:rsidRDefault="00A870E3" w:rsidP="00A870E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A870E3" w:rsidRDefault="00A870E3" w:rsidP="00A87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870E3" w:rsidRPr="00471C0F" w:rsidRDefault="00A870E3" w:rsidP="00A870E3">
      <w:pPr>
        <w:ind w:firstLine="709"/>
        <w:jc w:val="right"/>
        <w:rPr>
          <w:i/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686"/>
        <w:gridCol w:w="283"/>
        <w:gridCol w:w="1966"/>
        <w:gridCol w:w="324"/>
        <w:gridCol w:w="1214"/>
        <w:gridCol w:w="281"/>
        <w:gridCol w:w="104"/>
        <w:gridCol w:w="204"/>
        <w:gridCol w:w="180"/>
        <w:gridCol w:w="385"/>
        <w:gridCol w:w="384"/>
        <w:gridCol w:w="385"/>
        <w:gridCol w:w="385"/>
      </w:tblGrid>
      <w:tr w:rsidR="00A870E3" w:rsidRPr="007F1A52" w:rsidTr="00A870E3">
        <w:tc>
          <w:tcPr>
            <w:tcW w:w="3686" w:type="dxa"/>
          </w:tcPr>
          <w:p w:rsidR="00A870E3" w:rsidRPr="00947E4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A870E3" w:rsidRPr="00947E4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:rsidR="00A870E3" w:rsidRPr="00947E4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5"/>
          </w:tcPr>
          <w:p w:rsidR="00A870E3" w:rsidRPr="00947E4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19" w:type="dxa"/>
            <w:gridSpan w:val="5"/>
          </w:tcPr>
          <w:p w:rsidR="00A870E3" w:rsidRPr="00947E4E" w:rsidRDefault="00A870E3" w:rsidP="00A870E3">
            <w:pPr>
              <w:jc w:val="both"/>
              <w:rPr>
                <w:sz w:val="14"/>
                <w:szCs w:val="14"/>
              </w:rPr>
            </w:pPr>
          </w:p>
        </w:tc>
      </w:tr>
      <w:tr w:rsidR="00A870E3" w:rsidRPr="007F1A52" w:rsidTr="00A870E3">
        <w:tc>
          <w:tcPr>
            <w:tcW w:w="3686" w:type="dxa"/>
          </w:tcPr>
          <w:p w:rsidR="00A870E3" w:rsidRPr="00574BA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A870E3" w:rsidRPr="00574BA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A870E3" w:rsidRPr="00574BA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A870E3" w:rsidRPr="00574BA1" w:rsidRDefault="00A870E3" w:rsidP="00A870E3">
            <w:pPr>
              <w:jc w:val="right"/>
              <w:rPr>
                <w:sz w:val="18"/>
                <w:szCs w:val="18"/>
              </w:rPr>
            </w:pPr>
            <w:r w:rsidRPr="00574BA1">
              <w:rPr>
                <w:sz w:val="18"/>
                <w:szCs w:val="18"/>
              </w:rPr>
              <w:t>Время: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3" w:rsidRPr="00574BA1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3" w:rsidRPr="00574BA1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3" w:rsidRPr="00574BA1" w:rsidRDefault="00A870E3" w:rsidP="00A870E3">
            <w:pPr>
              <w:jc w:val="center"/>
              <w:rPr>
                <w:sz w:val="18"/>
                <w:szCs w:val="18"/>
              </w:rPr>
            </w:pPr>
            <w:r w:rsidRPr="00574BA1">
              <w:rPr>
                <w:sz w:val="18"/>
                <w:szCs w:val="18"/>
              </w:rPr>
              <w:t>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3" w:rsidRPr="00574BA1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3" w:rsidRPr="00574BA1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</w:tr>
      <w:tr w:rsidR="00A870E3" w:rsidRPr="007F1A52" w:rsidTr="00A870E3">
        <w:tc>
          <w:tcPr>
            <w:tcW w:w="3686" w:type="dxa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5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5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</w:tr>
      <w:tr w:rsidR="00A870E3" w:rsidRPr="007F1A52" w:rsidTr="00A870E3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A870E3" w:rsidRPr="007F1A52" w:rsidRDefault="00A870E3" w:rsidP="00A87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A870E3" w:rsidRPr="007F1A52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vAlign w:val="bottom"/>
          </w:tcPr>
          <w:p w:rsidR="00A870E3" w:rsidRPr="007F1A52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bottom"/>
          </w:tcPr>
          <w:p w:rsidR="00A870E3" w:rsidRPr="007F1A52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5"/>
            <w:tcBorders>
              <w:bottom w:val="single" w:sz="4" w:space="0" w:color="auto"/>
            </w:tcBorders>
            <w:vAlign w:val="bottom"/>
          </w:tcPr>
          <w:p w:rsidR="00A870E3" w:rsidRPr="007F1A52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7F1A52" w:rsidTr="00A870E3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A870E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A870E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 признании квалифицированным инвестором</w:t>
            </w:r>
            <w:r w:rsidRPr="007F1A52">
              <w:rPr>
                <w:i/>
                <w:sz w:val="14"/>
                <w:szCs w:val="14"/>
              </w:rPr>
              <w:t>:</w:t>
            </w:r>
          </w:p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наименование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офиса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A870E3" w:rsidRPr="007F1A52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A870E3" w:rsidRDefault="00A870E3" w:rsidP="00A870E3">
      <w:pPr>
        <w:ind w:firstLine="709"/>
        <w:jc w:val="both"/>
        <w:rPr>
          <w:sz w:val="18"/>
          <w:szCs w:val="18"/>
        </w:rPr>
      </w:pPr>
    </w:p>
    <w:p w:rsidR="00A870E3" w:rsidRDefault="00A870E3" w:rsidP="00A870E3">
      <w:pPr>
        <w:ind w:firstLine="709"/>
        <w:jc w:val="both"/>
        <w:rPr>
          <w:sz w:val="18"/>
          <w:szCs w:val="18"/>
        </w:rPr>
      </w:pPr>
    </w:p>
    <w:p w:rsidR="00A870E3" w:rsidRDefault="00A870E3" w:rsidP="00A870E3">
      <w:pPr>
        <w:ind w:firstLine="709"/>
        <w:jc w:val="both"/>
        <w:rPr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5921"/>
        <w:gridCol w:w="324"/>
        <w:gridCol w:w="3536"/>
      </w:tblGrid>
      <w:tr w:rsidR="00A870E3" w:rsidRPr="00FC2FC1" w:rsidTr="00A870E3">
        <w:tc>
          <w:tcPr>
            <w:tcW w:w="9781" w:type="dxa"/>
            <w:gridSpan w:val="3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A870E3" w:rsidRPr="00FC2FC1" w:rsidRDefault="00A870E3" w:rsidP="00A870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РЕШЕНИЕ</w:t>
            </w:r>
            <w:r w:rsidRPr="00FC2FC1">
              <w:rPr>
                <w:b/>
                <w:sz w:val="18"/>
                <w:szCs w:val="18"/>
              </w:rPr>
              <w:t xml:space="preserve"> БАНКА </w:t>
            </w:r>
            <w:r>
              <w:rPr>
                <w:b/>
                <w:sz w:val="18"/>
                <w:szCs w:val="18"/>
              </w:rPr>
              <w:t>ПО ЗАЯВЛЕНИЮ О ПРИЗНАНИИ КВАЛИФИЦИРОВАННЫМ ИНВЕСТОРОМ</w:t>
            </w:r>
          </w:p>
        </w:tc>
      </w:tr>
      <w:tr w:rsidR="00A870E3" w:rsidRPr="00FC2FC1" w:rsidTr="00A870E3">
        <w:tc>
          <w:tcPr>
            <w:tcW w:w="9781" w:type="dxa"/>
            <w:gridSpan w:val="3"/>
            <w:tcBorders>
              <w:bottom w:val="double" w:sz="4" w:space="0" w:color="auto"/>
            </w:tcBorders>
            <w:shd w:val="clear" w:color="auto" w:fill="8DB3E2" w:themeFill="text2" w:themeFillTint="66"/>
          </w:tcPr>
          <w:p w:rsidR="00A870E3" w:rsidRPr="00FC2FC1" w:rsidRDefault="00A870E3" w:rsidP="00A870E3">
            <w:pPr>
              <w:jc w:val="center"/>
              <w:rPr>
                <w:i/>
                <w:sz w:val="14"/>
                <w:szCs w:val="14"/>
              </w:rPr>
            </w:pPr>
            <w:r w:rsidRPr="00FC2FC1">
              <w:rPr>
                <w:i/>
                <w:sz w:val="14"/>
                <w:szCs w:val="14"/>
              </w:rPr>
              <w:t xml:space="preserve">(проставляется </w:t>
            </w:r>
            <w:r>
              <w:rPr>
                <w:i/>
                <w:sz w:val="14"/>
                <w:szCs w:val="14"/>
              </w:rPr>
              <w:t>сотрудником Банка</w:t>
            </w:r>
            <w:r w:rsidRPr="00FC2FC1">
              <w:rPr>
                <w:i/>
                <w:sz w:val="14"/>
                <w:szCs w:val="14"/>
              </w:rPr>
              <w:t>)</w:t>
            </w:r>
          </w:p>
        </w:tc>
      </w:tr>
      <w:tr w:rsidR="00A870E3" w:rsidRPr="00FC2FC1" w:rsidTr="00A870E3">
        <w:tc>
          <w:tcPr>
            <w:tcW w:w="5921" w:type="dxa"/>
            <w:tcBorders>
              <w:top w:val="double" w:sz="4" w:space="0" w:color="auto"/>
            </w:tcBorders>
          </w:tcPr>
          <w:p w:rsidR="00A870E3" w:rsidRPr="00FC2FC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A870E3" w:rsidRPr="00FC2FC1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double" w:sz="4" w:space="0" w:color="auto"/>
            </w:tcBorders>
          </w:tcPr>
          <w:p w:rsidR="00A870E3" w:rsidRPr="00FC2FC1" w:rsidRDefault="00A870E3" w:rsidP="00A870E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af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283"/>
        <w:gridCol w:w="284"/>
        <w:gridCol w:w="1065"/>
        <w:gridCol w:w="1911"/>
        <w:gridCol w:w="1952"/>
        <w:gridCol w:w="324"/>
        <w:gridCol w:w="1495"/>
        <w:gridCol w:w="308"/>
        <w:gridCol w:w="1733"/>
      </w:tblGrid>
      <w:tr w:rsidR="00A870E3" w:rsidRPr="00F516AF" w:rsidTr="00A870E3">
        <w:tc>
          <w:tcPr>
            <w:tcW w:w="426" w:type="dxa"/>
            <w:vMerge w:val="restart"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  <w:r w:rsidRPr="00C65BDB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5"/>
            <w:vMerge w:val="restart"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  <w:r w:rsidRPr="00C65BDB">
              <w:rPr>
                <w:b/>
                <w:sz w:val="18"/>
                <w:szCs w:val="18"/>
              </w:rPr>
              <w:t>Банком принято решение о признании лица квалифицирова</w:t>
            </w:r>
            <w:r w:rsidRPr="00C65BDB">
              <w:rPr>
                <w:b/>
                <w:sz w:val="18"/>
                <w:szCs w:val="18"/>
              </w:rPr>
              <w:t>н</w:t>
            </w:r>
            <w:r w:rsidRPr="00C65BDB">
              <w:rPr>
                <w:b/>
                <w:sz w:val="18"/>
                <w:szCs w:val="18"/>
              </w:rPr>
              <w:t>ным инвестором:</w:t>
            </w:r>
          </w:p>
        </w:tc>
        <w:tc>
          <w:tcPr>
            <w:tcW w:w="324" w:type="dxa"/>
          </w:tcPr>
          <w:p w:rsidR="00A870E3" w:rsidRPr="00C65BDB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A870E3" w:rsidRPr="00C65BDB" w:rsidTr="00A870E3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C65BDB" w:rsidRDefault="00A870E3" w:rsidP="00A870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C65BDB" w:rsidRDefault="00A870E3" w:rsidP="00A870E3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C65BDB" w:rsidRDefault="00A870E3" w:rsidP="00A870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C65BDB" w:rsidRDefault="00A870E3" w:rsidP="00A870E3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A870E3" w:rsidRPr="00C65BDB" w:rsidRDefault="00A870E3" w:rsidP="00A870E3">
                  <w:pPr>
                    <w:rPr>
                      <w:sz w:val="18"/>
                      <w:szCs w:val="18"/>
                    </w:rPr>
                  </w:pPr>
                  <w:r w:rsidRPr="00C65BDB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C65BDB" w:rsidRDefault="00A870E3" w:rsidP="00A870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C65BDB" w:rsidRDefault="00A870E3" w:rsidP="00A870E3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A870E3" w:rsidRPr="00C65BDB" w:rsidRDefault="00A870E3" w:rsidP="00A870E3">
                  <w:pPr>
                    <w:rPr>
                      <w:sz w:val="18"/>
                      <w:szCs w:val="18"/>
                    </w:rPr>
                  </w:pPr>
                  <w:r w:rsidRPr="00C65BDB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A870E3" w:rsidRPr="00C65BDB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  <w:vMerge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  <w:vMerge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C65BDB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A870E3" w:rsidRPr="00C65BDB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</w:tcPr>
          <w:p w:rsidR="00A870E3" w:rsidRPr="00C65BDB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C65BDB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C65BDB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016A6C" w:rsidRPr="00466BD1" w:rsidTr="00016A6C">
        <w:tc>
          <w:tcPr>
            <w:tcW w:w="426" w:type="dxa"/>
          </w:tcPr>
          <w:p w:rsidR="00016A6C" w:rsidRPr="00016A6C" w:rsidRDefault="00016A6C" w:rsidP="0082267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:rsidR="00016A6C" w:rsidRPr="00016A6C" w:rsidRDefault="00016A6C" w:rsidP="00822673">
            <w:pPr>
              <w:jc w:val="both"/>
              <w:rPr>
                <w:b/>
                <w:i/>
                <w:sz w:val="18"/>
                <w:szCs w:val="18"/>
              </w:rPr>
            </w:pPr>
            <w:r w:rsidRPr="00016A6C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212" w:type="dxa"/>
            <w:gridSpan w:val="4"/>
          </w:tcPr>
          <w:p w:rsidR="00016A6C" w:rsidRPr="00016A6C" w:rsidRDefault="00016A6C" w:rsidP="00822673">
            <w:pPr>
              <w:jc w:val="both"/>
              <w:rPr>
                <w:b/>
                <w:i/>
                <w:sz w:val="18"/>
                <w:szCs w:val="18"/>
              </w:rPr>
            </w:pPr>
            <w:r w:rsidRPr="00016A6C">
              <w:rPr>
                <w:b/>
                <w:i/>
                <w:sz w:val="18"/>
                <w:szCs w:val="18"/>
              </w:rPr>
              <w:t>лицо признано квалифицированным инвестором в отнош</w:t>
            </w:r>
            <w:r w:rsidRPr="00016A6C">
              <w:rPr>
                <w:b/>
                <w:i/>
                <w:sz w:val="18"/>
                <w:szCs w:val="18"/>
              </w:rPr>
              <w:t>е</w:t>
            </w:r>
            <w:r w:rsidRPr="00016A6C">
              <w:rPr>
                <w:b/>
                <w:i/>
                <w:sz w:val="18"/>
                <w:szCs w:val="18"/>
              </w:rPr>
              <w:t>нии всех видов сделок, ценных бумаг и иных финансовых и</w:t>
            </w:r>
            <w:r w:rsidRPr="00016A6C">
              <w:rPr>
                <w:b/>
                <w:i/>
                <w:sz w:val="18"/>
                <w:szCs w:val="18"/>
              </w:rPr>
              <w:t>н</w:t>
            </w:r>
            <w:r w:rsidRPr="00016A6C">
              <w:rPr>
                <w:b/>
                <w:i/>
                <w:sz w:val="18"/>
                <w:szCs w:val="18"/>
              </w:rPr>
              <w:t>струментов, предназначенных для квалифицированных инв</w:t>
            </w:r>
            <w:r w:rsidRPr="00016A6C">
              <w:rPr>
                <w:b/>
                <w:i/>
                <w:sz w:val="18"/>
                <w:szCs w:val="18"/>
              </w:rPr>
              <w:t>е</w:t>
            </w:r>
            <w:r w:rsidRPr="00016A6C">
              <w:rPr>
                <w:b/>
                <w:i/>
                <w:sz w:val="18"/>
                <w:szCs w:val="18"/>
              </w:rPr>
              <w:t>сторов</w:t>
            </w:r>
          </w:p>
        </w:tc>
        <w:tc>
          <w:tcPr>
            <w:tcW w:w="324" w:type="dxa"/>
          </w:tcPr>
          <w:p w:rsidR="00016A6C" w:rsidRPr="00016A6C" w:rsidRDefault="00016A6C" w:rsidP="0082267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16A6C" w:rsidRPr="00016A6C" w:rsidRDefault="00016A6C" w:rsidP="0082267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16A6C" w:rsidRPr="00F516AF" w:rsidTr="00016A6C">
        <w:tc>
          <w:tcPr>
            <w:tcW w:w="426" w:type="dxa"/>
          </w:tcPr>
          <w:p w:rsidR="00016A6C" w:rsidRPr="00A379D4" w:rsidRDefault="00016A6C" w:rsidP="0082267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016A6C" w:rsidRDefault="00016A6C" w:rsidP="0082267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12" w:type="dxa"/>
            <w:gridSpan w:val="4"/>
          </w:tcPr>
          <w:p w:rsidR="00016A6C" w:rsidRDefault="00016A6C" w:rsidP="0082267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16A6C" w:rsidRPr="00E164C3" w:rsidRDefault="00016A6C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16A6C" w:rsidRPr="00F516AF" w:rsidRDefault="00016A6C" w:rsidP="00822673">
            <w:pPr>
              <w:jc w:val="center"/>
              <w:rPr>
                <w:sz w:val="18"/>
                <w:szCs w:val="18"/>
              </w:rPr>
            </w:pPr>
          </w:p>
        </w:tc>
      </w:tr>
      <w:tr w:rsidR="00041F2E" w:rsidRPr="00016A6C" w:rsidTr="00822673">
        <w:tc>
          <w:tcPr>
            <w:tcW w:w="426" w:type="dxa"/>
          </w:tcPr>
          <w:p w:rsidR="00041F2E" w:rsidRPr="00016A6C" w:rsidRDefault="00041F2E" w:rsidP="0082267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3" w:type="dxa"/>
          </w:tcPr>
          <w:p w:rsidR="00041F2E" w:rsidRPr="00016A6C" w:rsidRDefault="00041F2E" w:rsidP="00822673">
            <w:pPr>
              <w:jc w:val="both"/>
              <w:rPr>
                <w:b/>
                <w:i/>
                <w:sz w:val="18"/>
                <w:szCs w:val="18"/>
              </w:rPr>
            </w:pPr>
            <w:r w:rsidRPr="00016A6C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212" w:type="dxa"/>
            <w:gridSpan w:val="4"/>
          </w:tcPr>
          <w:p w:rsidR="00041F2E" w:rsidRPr="00016A6C" w:rsidRDefault="00041F2E" w:rsidP="0075091B">
            <w:pPr>
              <w:jc w:val="both"/>
              <w:rPr>
                <w:b/>
                <w:i/>
                <w:sz w:val="18"/>
                <w:szCs w:val="18"/>
              </w:rPr>
            </w:pPr>
            <w:r w:rsidRPr="00016A6C">
              <w:rPr>
                <w:b/>
                <w:i/>
                <w:sz w:val="18"/>
                <w:szCs w:val="18"/>
              </w:rPr>
              <w:t>лицо признано квалифицированным инвестором в отнош</w:t>
            </w:r>
            <w:r w:rsidRPr="00016A6C">
              <w:rPr>
                <w:b/>
                <w:i/>
                <w:sz w:val="18"/>
                <w:szCs w:val="18"/>
              </w:rPr>
              <w:t>е</w:t>
            </w:r>
            <w:r w:rsidRPr="00016A6C">
              <w:rPr>
                <w:b/>
                <w:i/>
                <w:sz w:val="18"/>
                <w:szCs w:val="18"/>
              </w:rPr>
              <w:t xml:space="preserve">нии </w:t>
            </w:r>
            <w:r w:rsidR="0075091B">
              <w:rPr>
                <w:b/>
                <w:i/>
                <w:sz w:val="18"/>
                <w:szCs w:val="18"/>
              </w:rPr>
              <w:t xml:space="preserve">следующих </w:t>
            </w:r>
            <w:r w:rsidRPr="00016A6C">
              <w:rPr>
                <w:b/>
                <w:i/>
                <w:sz w:val="18"/>
                <w:szCs w:val="18"/>
              </w:rPr>
              <w:t>видов ценных бумаг, предназначенных для квалифицированных инвесторов</w:t>
            </w:r>
            <w:r w:rsidR="00050A57">
              <w:rPr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24" w:type="dxa"/>
          </w:tcPr>
          <w:p w:rsidR="00041F2E" w:rsidRPr="00016A6C" w:rsidRDefault="00041F2E" w:rsidP="0082267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41F2E" w:rsidRPr="00016A6C" w:rsidRDefault="00041F2E" w:rsidP="0082267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41F2E" w:rsidRPr="00F516AF" w:rsidTr="00822673">
        <w:tc>
          <w:tcPr>
            <w:tcW w:w="426" w:type="dxa"/>
          </w:tcPr>
          <w:p w:rsidR="00041F2E" w:rsidRPr="007479D0" w:rsidRDefault="00041F2E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041F2E" w:rsidRPr="007479D0" w:rsidRDefault="00041F2E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212" w:type="dxa"/>
            <w:gridSpan w:val="4"/>
          </w:tcPr>
          <w:p w:rsidR="00041F2E" w:rsidRPr="007479D0" w:rsidRDefault="007479D0" w:rsidP="003D56BC">
            <w:pPr>
              <w:jc w:val="both"/>
              <w:rPr>
                <w:sz w:val="14"/>
                <w:szCs w:val="14"/>
              </w:rPr>
            </w:pPr>
            <w:r w:rsidRPr="00BF44DC">
              <w:rPr>
                <w:i/>
                <w:sz w:val="14"/>
                <w:szCs w:val="14"/>
              </w:rPr>
              <w:t>(</w:t>
            </w:r>
            <w:r w:rsidR="003D56BC">
              <w:rPr>
                <w:i/>
                <w:sz w:val="14"/>
                <w:szCs w:val="14"/>
              </w:rPr>
              <w:t>в случае</w:t>
            </w:r>
            <w:r w:rsidRPr="00BF44DC">
              <w:rPr>
                <w:i/>
                <w:sz w:val="14"/>
                <w:szCs w:val="14"/>
              </w:rPr>
              <w:t xml:space="preserve"> соответстви</w:t>
            </w:r>
            <w:r w:rsidR="003D56BC">
              <w:rPr>
                <w:i/>
                <w:sz w:val="14"/>
                <w:szCs w:val="14"/>
              </w:rPr>
              <w:t>я</w:t>
            </w:r>
            <w:r w:rsidRPr="00BF44DC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 xml:space="preserve">физического лица </w:t>
            </w:r>
            <w:r w:rsidRPr="00BF44DC">
              <w:rPr>
                <w:i/>
                <w:sz w:val="14"/>
                <w:szCs w:val="14"/>
              </w:rPr>
              <w:t xml:space="preserve">требованию к размеру имущества или дохода при подтверждении </w:t>
            </w:r>
            <w:r>
              <w:rPr>
                <w:i/>
                <w:sz w:val="14"/>
                <w:szCs w:val="14"/>
              </w:rPr>
              <w:t xml:space="preserve">Банком </w:t>
            </w:r>
            <w:r w:rsidRPr="00BF44DC">
              <w:rPr>
                <w:i/>
                <w:sz w:val="14"/>
                <w:szCs w:val="14"/>
              </w:rPr>
              <w:t>наличия у этого физического лица знаний, полученном в порядке, установленном соответствующим Базовым стандартом</w:t>
            </w:r>
            <w:r w:rsidR="003D56BC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24" w:type="dxa"/>
          </w:tcPr>
          <w:p w:rsidR="00041F2E" w:rsidRPr="007479D0" w:rsidRDefault="00041F2E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041F2E" w:rsidRPr="007479D0" w:rsidRDefault="00041F2E" w:rsidP="00822673">
            <w:pPr>
              <w:jc w:val="center"/>
              <w:rPr>
                <w:sz w:val="14"/>
                <w:szCs w:val="14"/>
              </w:rPr>
            </w:pPr>
          </w:p>
        </w:tc>
      </w:tr>
      <w:tr w:rsidR="007479D0" w:rsidRPr="00F516AF" w:rsidTr="00822673">
        <w:tc>
          <w:tcPr>
            <w:tcW w:w="426" w:type="dxa"/>
          </w:tcPr>
          <w:p w:rsidR="007479D0" w:rsidRPr="00172C5C" w:rsidRDefault="007479D0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</w:tcPr>
          <w:p w:rsidR="007479D0" w:rsidRPr="00172C5C" w:rsidRDefault="007479D0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212" w:type="dxa"/>
            <w:gridSpan w:val="4"/>
          </w:tcPr>
          <w:p w:rsidR="007479D0" w:rsidRPr="00172C5C" w:rsidRDefault="007479D0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</w:tcPr>
          <w:p w:rsidR="007479D0" w:rsidRPr="00172C5C" w:rsidRDefault="007479D0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7479D0" w:rsidRPr="00172C5C" w:rsidRDefault="007479D0" w:rsidP="00822673">
            <w:pPr>
              <w:jc w:val="center"/>
              <w:rPr>
                <w:sz w:val="14"/>
                <w:szCs w:val="14"/>
              </w:rPr>
            </w:pPr>
          </w:p>
        </w:tc>
      </w:tr>
      <w:tr w:rsidR="00AF2276" w:rsidRPr="00016A6C" w:rsidTr="00AF2276">
        <w:tc>
          <w:tcPr>
            <w:tcW w:w="426" w:type="dxa"/>
          </w:tcPr>
          <w:p w:rsidR="00AF2276" w:rsidRPr="00912AFA" w:rsidRDefault="00AF2276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AF2276" w:rsidRPr="00912AFA" w:rsidRDefault="00AF2276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AF2276" w:rsidRPr="00912AFA" w:rsidRDefault="00AF2276" w:rsidP="00822673">
            <w:pPr>
              <w:jc w:val="both"/>
              <w:rPr>
                <w:sz w:val="18"/>
                <w:szCs w:val="18"/>
              </w:rPr>
            </w:pPr>
            <w:r w:rsidRPr="00912AFA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928" w:type="dxa"/>
            <w:gridSpan w:val="3"/>
          </w:tcPr>
          <w:p w:rsidR="00AF2276" w:rsidRPr="00912AFA" w:rsidRDefault="00912AFA" w:rsidP="008226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инвестиционных паев закрытых и интервальных паевых инвестиционных фондов, предназначенных для </w:t>
            </w:r>
            <w:r w:rsidR="00ED3401">
              <w:rPr>
                <w:sz w:val="18"/>
                <w:szCs w:val="18"/>
              </w:rPr>
              <w:t>квалифиц</w:t>
            </w:r>
            <w:r w:rsidR="00ED3401">
              <w:rPr>
                <w:sz w:val="18"/>
                <w:szCs w:val="18"/>
              </w:rPr>
              <w:t>и</w:t>
            </w:r>
            <w:r w:rsidR="00ED3401">
              <w:rPr>
                <w:sz w:val="18"/>
                <w:szCs w:val="18"/>
              </w:rPr>
              <w:t>рованных инвесторов</w:t>
            </w:r>
          </w:p>
        </w:tc>
        <w:tc>
          <w:tcPr>
            <w:tcW w:w="324" w:type="dxa"/>
          </w:tcPr>
          <w:p w:rsidR="00AF2276" w:rsidRPr="00912AFA" w:rsidRDefault="00AF2276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F2276" w:rsidRPr="00912AFA" w:rsidRDefault="00AF2276" w:rsidP="00822673">
            <w:pPr>
              <w:jc w:val="center"/>
              <w:rPr>
                <w:sz w:val="18"/>
                <w:szCs w:val="18"/>
              </w:rPr>
            </w:pPr>
          </w:p>
        </w:tc>
      </w:tr>
      <w:tr w:rsidR="00AF2276" w:rsidRPr="00ED3401" w:rsidTr="00AF2276">
        <w:tc>
          <w:tcPr>
            <w:tcW w:w="426" w:type="dxa"/>
          </w:tcPr>
          <w:p w:rsidR="00AF2276" w:rsidRPr="00ED3401" w:rsidRDefault="00AF2276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AF2276" w:rsidRPr="00ED3401" w:rsidRDefault="00AF2276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AF2276" w:rsidRPr="00ED3401" w:rsidRDefault="00AF2276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928" w:type="dxa"/>
            <w:gridSpan w:val="3"/>
          </w:tcPr>
          <w:p w:rsidR="00AF2276" w:rsidRPr="00ED3401" w:rsidRDefault="00AF2276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24" w:type="dxa"/>
          </w:tcPr>
          <w:p w:rsidR="00AF2276" w:rsidRPr="00ED3401" w:rsidRDefault="00AF2276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F2276" w:rsidRPr="00ED3401" w:rsidRDefault="00AF2276" w:rsidP="00822673">
            <w:pPr>
              <w:jc w:val="center"/>
              <w:rPr>
                <w:sz w:val="14"/>
                <w:szCs w:val="14"/>
              </w:rPr>
            </w:pPr>
          </w:p>
        </w:tc>
      </w:tr>
      <w:tr w:rsidR="00ED3401" w:rsidRPr="00912AFA" w:rsidTr="00822673">
        <w:tc>
          <w:tcPr>
            <w:tcW w:w="426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  <w:r w:rsidRPr="00912AFA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928" w:type="dxa"/>
            <w:gridSpan w:val="3"/>
          </w:tcPr>
          <w:p w:rsidR="00ED3401" w:rsidRPr="00912AFA" w:rsidRDefault="00172C5C" w:rsidP="008226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структурных облигаций, предназначенных для квалифиц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рованных инвесторов</w:t>
            </w:r>
          </w:p>
        </w:tc>
        <w:tc>
          <w:tcPr>
            <w:tcW w:w="324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ED3401" w:rsidRPr="00912AFA" w:rsidRDefault="00ED3401" w:rsidP="00822673">
            <w:pPr>
              <w:jc w:val="center"/>
              <w:rPr>
                <w:sz w:val="18"/>
                <w:szCs w:val="18"/>
              </w:rPr>
            </w:pPr>
          </w:p>
        </w:tc>
      </w:tr>
      <w:tr w:rsidR="00ED3401" w:rsidRPr="00F516AF" w:rsidTr="00822673">
        <w:tc>
          <w:tcPr>
            <w:tcW w:w="426" w:type="dxa"/>
          </w:tcPr>
          <w:p w:rsidR="00ED3401" w:rsidRPr="00172C5C" w:rsidRDefault="00ED3401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</w:tcPr>
          <w:p w:rsidR="00ED3401" w:rsidRPr="00172C5C" w:rsidRDefault="00ED3401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212" w:type="dxa"/>
            <w:gridSpan w:val="4"/>
          </w:tcPr>
          <w:p w:rsidR="00ED3401" w:rsidRPr="00172C5C" w:rsidRDefault="00ED3401" w:rsidP="00822673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</w:tcPr>
          <w:p w:rsidR="00ED3401" w:rsidRPr="00172C5C" w:rsidRDefault="00ED3401" w:rsidP="0082267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ED3401" w:rsidRPr="00172C5C" w:rsidRDefault="00ED3401" w:rsidP="00822673">
            <w:pPr>
              <w:jc w:val="center"/>
              <w:rPr>
                <w:sz w:val="14"/>
                <w:szCs w:val="14"/>
              </w:rPr>
            </w:pPr>
          </w:p>
        </w:tc>
      </w:tr>
      <w:tr w:rsidR="00ED3401" w:rsidRPr="00912AFA" w:rsidTr="00822673">
        <w:tc>
          <w:tcPr>
            <w:tcW w:w="426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  <w:r w:rsidRPr="00912AFA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4928" w:type="dxa"/>
            <w:gridSpan w:val="3"/>
          </w:tcPr>
          <w:p w:rsidR="00ED3401" w:rsidRPr="00912AFA" w:rsidRDefault="00172C5C" w:rsidP="008226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 без определения в решении о выпуске этих обл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гаций срока их погашения</w:t>
            </w:r>
          </w:p>
        </w:tc>
        <w:tc>
          <w:tcPr>
            <w:tcW w:w="324" w:type="dxa"/>
          </w:tcPr>
          <w:p w:rsidR="00ED3401" w:rsidRPr="00912AFA" w:rsidRDefault="00ED3401" w:rsidP="008226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ED3401" w:rsidRPr="00912AFA" w:rsidRDefault="00ED3401" w:rsidP="0082267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379D4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</w:tcPr>
          <w:p w:rsidR="00A870E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  <w:vMerge w:val="restart"/>
          </w:tcPr>
          <w:p w:rsidR="00A870E3" w:rsidRPr="00A379D4" w:rsidRDefault="00A870E3" w:rsidP="00A870E3">
            <w:pPr>
              <w:jc w:val="both"/>
              <w:rPr>
                <w:b/>
                <w:sz w:val="18"/>
                <w:szCs w:val="18"/>
              </w:rPr>
            </w:pPr>
            <w:r w:rsidRPr="00A379D4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5"/>
            <w:vMerge w:val="restart"/>
          </w:tcPr>
          <w:p w:rsidR="00A870E3" w:rsidRDefault="00A870E3" w:rsidP="00A870E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принято решение об отказе в признании лица квал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фицированным инвестором:</w:t>
            </w: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 w:val="restart"/>
            <w:vAlign w:val="bottom"/>
          </w:tcPr>
          <w:tbl>
            <w:tblPr>
              <w:tblStyle w:val="af8"/>
              <w:tblpPr w:leftFromText="180" w:rightFromText="180" w:vertAnchor="text" w:horzAnchor="margin" w:tblpXSpec="right" w:tblpY="7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7"/>
              <w:gridCol w:w="76"/>
              <w:gridCol w:w="737"/>
              <w:gridCol w:w="76"/>
              <w:gridCol w:w="198"/>
              <w:gridCol w:w="227"/>
              <w:gridCol w:w="76"/>
              <w:gridCol w:w="176"/>
            </w:tblGrid>
            <w:tr w:rsidR="00A870E3" w:rsidRPr="00F516AF" w:rsidTr="00A870E3"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F516AF" w:rsidRDefault="00A870E3" w:rsidP="00A870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F516AF" w:rsidRDefault="00A870E3" w:rsidP="00A870E3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3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F516AF" w:rsidRDefault="00A870E3" w:rsidP="00A870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F516AF" w:rsidRDefault="00A870E3" w:rsidP="00A870E3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98" w:type="dxa"/>
                  <w:vAlign w:val="bottom"/>
                </w:tcPr>
                <w:p w:rsidR="00A870E3" w:rsidRPr="00F516AF" w:rsidRDefault="00A870E3" w:rsidP="00A870E3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bottom w:val="single" w:sz="4" w:space="0" w:color="auto"/>
                  </w:tcBorders>
                  <w:vAlign w:val="bottom"/>
                </w:tcPr>
                <w:p w:rsidR="00A870E3" w:rsidRPr="00F516AF" w:rsidRDefault="00A870E3" w:rsidP="00A870E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A870E3" w:rsidRPr="00F516AF" w:rsidRDefault="00A870E3" w:rsidP="00A870E3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" w:type="dxa"/>
                  <w:vAlign w:val="bottom"/>
                </w:tcPr>
                <w:p w:rsidR="00A870E3" w:rsidRPr="00F516AF" w:rsidRDefault="00A870E3" w:rsidP="00A870E3">
                  <w:pPr>
                    <w:rPr>
                      <w:sz w:val="18"/>
                      <w:szCs w:val="18"/>
                    </w:rPr>
                  </w:pPr>
                  <w:r w:rsidRPr="00F516AF">
                    <w:rPr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  <w:vMerge/>
          </w:tcPr>
          <w:p w:rsidR="00A870E3" w:rsidRPr="00E164C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  <w:vMerge/>
          </w:tcPr>
          <w:p w:rsidR="00A870E3" w:rsidRPr="00E164C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Merge/>
          </w:tcPr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379D4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</w:tcPr>
          <w:p w:rsidR="00A870E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632" w:type="dxa"/>
            <w:gridSpan w:val="3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причина отказа:</w:t>
            </w:r>
          </w:p>
        </w:tc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AB3912" w:rsidRDefault="00A870E3" w:rsidP="00A870E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5"/>
            <w:tcBorders>
              <w:bottom w:val="single" w:sz="4" w:space="0" w:color="auto"/>
            </w:tcBorders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AB3912" w:rsidRDefault="00A870E3" w:rsidP="00A870E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AB3912" w:rsidRDefault="00A870E3" w:rsidP="00A870E3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AB3912" w:rsidRDefault="00A870E3" w:rsidP="00A870E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379D4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  <w:tcBorders>
              <w:top w:val="single" w:sz="4" w:space="0" w:color="auto"/>
            </w:tcBorders>
          </w:tcPr>
          <w:p w:rsidR="00A870E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F516AF" w:rsidTr="00A870E3">
        <w:tc>
          <w:tcPr>
            <w:tcW w:w="426" w:type="dxa"/>
          </w:tcPr>
          <w:p w:rsidR="00A870E3" w:rsidRPr="00A379D4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5"/>
          </w:tcPr>
          <w:p w:rsidR="00A870E3" w:rsidRDefault="00A870E3" w:rsidP="00A870E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6" w:type="dxa"/>
            <w:gridSpan w:val="3"/>
            <w:vAlign w:val="bottom"/>
          </w:tcPr>
          <w:p w:rsidR="00A870E3" w:rsidRPr="00F516AF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E164C3" w:rsidTr="00A870E3">
        <w:tc>
          <w:tcPr>
            <w:tcW w:w="3969" w:type="dxa"/>
            <w:gridSpan w:val="5"/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A870E3" w:rsidRPr="00E164C3" w:rsidRDefault="00A870E3" w:rsidP="00A87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A870E3" w:rsidRPr="00E164C3" w:rsidRDefault="00A870E3" w:rsidP="00A870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870E3" w:rsidRPr="00E164C3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A870E3" w:rsidRPr="00E164C3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A870E3" w:rsidRPr="00E164C3" w:rsidRDefault="00A870E3" w:rsidP="00A870E3">
            <w:pPr>
              <w:jc w:val="center"/>
              <w:rPr>
                <w:sz w:val="18"/>
                <w:szCs w:val="18"/>
              </w:rPr>
            </w:pPr>
          </w:p>
        </w:tc>
      </w:tr>
      <w:tr w:rsidR="00A870E3" w:rsidRPr="00E164C3" w:rsidTr="00A870E3">
        <w:tc>
          <w:tcPr>
            <w:tcW w:w="5921" w:type="dxa"/>
            <w:gridSpan w:val="6"/>
            <w:tcBorders>
              <w:bottom w:val="double" w:sz="4" w:space="0" w:color="auto"/>
            </w:tcBorders>
          </w:tcPr>
          <w:p w:rsidR="00A870E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A870E3" w:rsidRPr="00E164C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A870E3" w:rsidRPr="00E164C3" w:rsidRDefault="00A870E3" w:rsidP="00A870E3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A870E3" w:rsidRPr="00E164C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A870E3" w:rsidRPr="00E164C3" w:rsidRDefault="00A870E3" w:rsidP="00A870E3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double" w:sz="4" w:space="0" w:color="auto"/>
            </w:tcBorders>
          </w:tcPr>
          <w:p w:rsidR="00A870E3" w:rsidRPr="00E164C3" w:rsidRDefault="00A870E3" w:rsidP="00A870E3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0C5EBD" w:rsidRPr="00C17C14" w:rsidRDefault="000C5EBD" w:rsidP="000C5EBD">
      <w:pPr>
        <w:ind w:firstLine="709"/>
        <w:jc w:val="both"/>
        <w:rPr>
          <w:sz w:val="2"/>
          <w:szCs w:val="2"/>
        </w:rPr>
      </w:pPr>
    </w:p>
    <w:p w:rsidR="00466BD1" w:rsidRDefault="00466BD1" w:rsidP="007314C1"/>
    <w:p w:rsidR="00466BD1" w:rsidRDefault="00466BD1" w:rsidP="007314C1">
      <w:pPr>
        <w:sectPr w:rsidR="00466BD1" w:rsidSect="00EA69EB">
          <w:footerReference w:type="default" r:id="rId21"/>
          <w:headerReference w:type="first" r:id="rId22"/>
          <w:footerReference w:type="first" r:id="rId23"/>
          <w:pgSz w:w="11906" w:h="16838" w:code="9"/>
          <w:pgMar w:top="851" w:right="851" w:bottom="851" w:left="1418" w:header="709" w:footer="709" w:gutter="0"/>
          <w:cols w:space="709"/>
          <w:docGrid w:linePitch="272"/>
        </w:sectPr>
      </w:pPr>
    </w:p>
    <w:p w:rsidR="008B5E84" w:rsidRPr="00E764BA" w:rsidRDefault="008B5E84" w:rsidP="0031775A">
      <w:pPr>
        <w:adjustRightInd w:val="0"/>
        <w:ind w:left="4678"/>
        <w:jc w:val="both"/>
      </w:pPr>
      <w:r w:rsidRPr="00E764BA">
        <w:lastRenderedPageBreak/>
        <w:t>Приложение № 3</w:t>
      </w:r>
    </w:p>
    <w:p w:rsidR="005808C6" w:rsidRPr="00E764BA" w:rsidRDefault="005808C6" w:rsidP="0031775A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5808C6" w:rsidRPr="00E764BA" w:rsidRDefault="005808C6" w:rsidP="0031775A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5808C6" w:rsidRPr="00E764BA" w:rsidRDefault="005808C6" w:rsidP="0031775A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8B5E84" w:rsidRPr="00E764BA" w:rsidRDefault="005808C6" w:rsidP="0031775A">
      <w:pPr>
        <w:adjustRightInd w:val="0"/>
        <w:ind w:left="4678"/>
        <w:jc w:val="both"/>
      </w:pPr>
      <w:r w:rsidRPr="00E764BA">
        <w:t xml:space="preserve">от ___ _______________ </w:t>
      </w:r>
      <w:r w:rsidR="00980E8B" w:rsidRPr="00E764BA">
        <w:t>202</w:t>
      </w:r>
      <w:r w:rsidR="00637FCA" w:rsidRPr="00E764BA">
        <w:t>5</w:t>
      </w:r>
      <w:r w:rsidR="00980E8B" w:rsidRPr="00E764BA">
        <w:t xml:space="preserve"> </w:t>
      </w:r>
      <w:r w:rsidRPr="00E764BA">
        <w:t>г. № ____</w:t>
      </w:r>
    </w:p>
    <w:p w:rsidR="00923E36" w:rsidRPr="00E764BA" w:rsidRDefault="00923E36" w:rsidP="00AA3AA1">
      <w:pPr>
        <w:adjustRightInd w:val="0"/>
        <w:spacing w:line="264" w:lineRule="auto"/>
        <w:ind w:firstLine="709"/>
        <w:jc w:val="both"/>
      </w:pPr>
    </w:p>
    <w:p w:rsidR="004A65D0" w:rsidRPr="00E764BA" w:rsidRDefault="004A65D0" w:rsidP="00AA3AA1">
      <w:pPr>
        <w:adjustRightInd w:val="0"/>
        <w:spacing w:line="264" w:lineRule="auto"/>
        <w:ind w:firstLine="709"/>
        <w:jc w:val="both"/>
      </w:pPr>
    </w:p>
    <w:p w:rsidR="008B5E84" w:rsidRPr="00E764BA" w:rsidRDefault="008B5E84" w:rsidP="00AA3AA1">
      <w:pPr>
        <w:spacing w:line="264" w:lineRule="auto"/>
        <w:ind w:firstLine="709"/>
        <w:jc w:val="center"/>
        <w:rPr>
          <w:b/>
        </w:rPr>
      </w:pPr>
      <w:r w:rsidRPr="00E764BA">
        <w:rPr>
          <w:b/>
        </w:rPr>
        <w:t>ПЕРЕЧЕНЬ ДОКУМЕНТОВ,</w:t>
      </w:r>
    </w:p>
    <w:p w:rsidR="00B31B74" w:rsidRPr="00E764BA" w:rsidRDefault="006D3247" w:rsidP="00AA3AA1">
      <w:pPr>
        <w:spacing w:line="264" w:lineRule="auto"/>
        <w:ind w:firstLine="709"/>
        <w:jc w:val="center"/>
        <w:rPr>
          <w:b/>
        </w:rPr>
      </w:pPr>
      <w:r w:rsidRPr="00E764BA">
        <w:rPr>
          <w:b/>
        </w:rPr>
        <w:t xml:space="preserve">ПОДТВЕРЖДАЮЩИХ </w:t>
      </w:r>
      <w:r w:rsidR="00644301" w:rsidRPr="00E764BA">
        <w:rPr>
          <w:b/>
        </w:rPr>
        <w:t>СООТВЕТСТВИ</w:t>
      </w:r>
      <w:r w:rsidRPr="00E764BA">
        <w:rPr>
          <w:b/>
        </w:rPr>
        <w:t>Е</w:t>
      </w:r>
      <w:r w:rsidR="00644301" w:rsidRPr="00E764BA">
        <w:rPr>
          <w:b/>
        </w:rPr>
        <w:t xml:space="preserve"> </w:t>
      </w:r>
      <w:r w:rsidR="00B31B74" w:rsidRPr="00E764BA">
        <w:rPr>
          <w:b/>
        </w:rPr>
        <w:t xml:space="preserve">ЛИЦА </w:t>
      </w:r>
      <w:r w:rsidR="00644301" w:rsidRPr="00E764BA">
        <w:rPr>
          <w:b/>
        </w:rPr>
        <w:t>ТРЕБОВАНИЯМ</w:t>
      </w:r>
    </w:p>
    <w:p w:rsidR="00644301" w:rsidRPr="00E764BA" w:rsidRDefault="006D3247" w:rsidP="00AA3AA1">
      <w:pPr>
        <w:spacing w:line="264" w:lineRule="auto"/>
        <w:ind w:firstLine="709"/>
        <w:jc w:val="center"/>
        <w:rPr>
          <w:b/>
        </w:rPr>
      </w:pPr>
      <w:r w:rsidRPr="00E764BA">
        <w:rPr>
          <w:b/>
        </w:rPr>
        <w:t>ДЛЯ ПРИЗНАНИЯ ЕГО</w:t>
      </w:r>
      <w:r w:rsidR="00644301" w:rsidRPr="00E764BA">
        <w:rPr>
          <w:b/>
        </w:rPr>
        <w:t xml:space="preserve"> КВАЛИФИЦИРОВАННЫ</w:t>
      </w:r>
      <w:r w:rsidR="00132012" w:rsidRPr="00E764BA">
        <w:rPr>
          <w:b/>
        </w:rPr>
        <w:t>М</w:t>
      </w:r>
      <w:r w:rsidR="00644301" w:rsidRPr="00E764BA">
        <w:rPr>
          <w:b/>
        </w:rPr>
        <w:t xml:space="preserve"> ИНВЕСТОР</w:t>
      </w:r>
      <w:r w:rsidRPr="00E764BA">
        <w:rPr>
          <w:b/>
        </w:rPr>
        <w:t>О</w:t>
      </w:r>
      <w:r w:rsidR="00644301" w:rsidRPr="00E764BA">
        <w:rPr>
          <w:b/>
        </w:rPr>
        <w:t>М</w:t>
      </w:r>
    </w:p>
    <w:p w:rsidR="008B5E84" w:rsidRPr="00E764BA" w:rsidRDefault="008B5E84" w:rsidP="00AA3AA1">
      <w:pPr>
        <w:spacing w:line="264" w:lineRule="auto"/>
        <w:ind w:firstLine="709"/>
        <w:jc w:val="both"/>
      </w:pPr>
    </w:p>
    <w:p w:rsidR="008B5E84" w:rsidRPr="00E764BA" w:rsidRDefault="009D184F" w:rsidP="00AA3AA1">
      <w:pPr>
        <w:spacing w:line="264" w:lineRule="auto"/>
        <w:ind w:firstLine="709"/>
        <w:jc w:val="both"/>
        <w:rPr>
          <w:b/>
          <w:i/>
        </w:rPr>
      </w:pPr>
      <w:r w:rsidRPr="00E764BA">
        <w:rPr>
          <w:b/>
          <w:i/>
        </w:rPr>
        <w:t xml:space="preserve">1. </w:t>
      </w:r>
      <w:r w:rsidR="00FF082A" w:rsidRPr="00E764BA">
        <w:rPr>
          <w:b/>
          <w:i/>
        </w:rPr>
        <w:t>ФИЗИЧЕСКОЕ ЛИЦО</w:t>
      </w:r>
      <w:r w:rsidR="0006441A" w:rsidRPr="00E764BA">
        <w:rPr>
          <w:b/>
          <w:i/>
        </w:rPr>
        <w:t xml:space="preserve"> ПРЕДСТАВЛЯЕТ:</w:t>
      </w:r>
    </w:p>
    <w:p w:rsidR="00BF59B5" w:rsidRPr="00E764BA" w:rsidRDefault="00BF59B5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1.1. Документы, подтверждающие опыт работы</w:t>
      </w:r>
      <w:r w:rsidR="0006441A" w:rsidRPr="00E764BA">
        <w:t xml:space="preserve"> физического лица</w:t>
      </w:r>
      <w:r w:rsidR="00A90FD4" w:rsidRPr="00E764BA">
        <w:t xml:space="preserve"> </w:t>
      </w:r>
      <w:r w:rsidR="00B3507C" w:rsidRPr="00E764BA">
        <w:rPr>
          <w:i/>
        </w:rPr>
        <w:t xml:space="preserve">(требования пунктов 2.1.1 - </w:t>
      </w:r>
      <w:r w:rsidR="00A90FD4" w:rsidRPr="00E764BA">
        <w:rPr>
          <w:i/>
        </w:rPr>
        <w:t>2.1.2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E60440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копия трудовой книжки;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F2627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сведения о трудовой деятельности, предоставляемые из информационных ресурсов СФР (Соц</w:t>
            </w:r>
            <w:r w:rsidRPr="00E764BA">
              <w:t>и</w:t>
            </w:r>
            <w:r w:rsidRPr="00E764BA">
              <w:t>ального фонда России);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4D330E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оригиналы или копии трудовых договоров, предметом которых является работа по совмест</w:t>
            </w:r>
            <w:r w:rsidRPr="00E764BA">
              <w:t>и</w:t>
            </w:r>
            <w:r w:rsidRPr="00E764BA">
              <w:t>тельству, в случаях, когда работа по совместительству не отражена в трудовой книжке, а также оригиналы или копии соглашений о расторжении таких трудовых договоров (при наличии);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B54325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оригиналы или копии должностных инструкций или выписки из них;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B54325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иные документы, подтверждающие, что работа лица непосредственно связана с совершением сделок с финансовыми инструментами, подготовкой индивидуальных инвестиционных рек</w:t>
            </w:r>
            <w:r w:rsidRPr="00E764BA">
              <w:t>о</w:t>
            </w:r>
            <w:r w:rsidRPr="00E764BA">
              <w:t>мендаций, управлением рисками, связанными с совершением указанных сделок;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8E4669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нотариально заверенные или заверенные организацией копии лицензий (при условии лиценз</w:t>
            </w:r>
            <w:r w:rsidRPr="00E764BA">
              <w:t>и</w:t>
            </w:r>
            <w:r w:rsidRPr="00E764BA">
              <w:t>рования вида деятельности) организаций, записи которых содержатся в трудовой книжке, или иных документов, подтверждающих, что такая организация является квалифицированным и</w:t>
            </w:r>
            <w:r w:rsidRPr="00E764BA">
              <w:t>н</w:t>
            </w:r>
            <w:r w:rsidRPr="00E764BA">
              <w:t>вестором в соответствии с пунктом 2 статьи 51.2 Федерального закона от 22 апреля 1996 г. № 39-ФЗ «О рынке ценных бумаг», за исключением случаев, когда подтверждающая информация есть в открытом доступе (например, в реестрах Банка России) и Банк имеет возможность сам</w:t>
            </w:r>
            <w:r w:rsidRPr="00E764BA">
              <w:t>о</w:t>
            </w:r>
            <w:r w:rsidRPr="00E764BA">
              <w:t>стоятельно проверить данную информацию;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3A47DC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документы, подтверждающие факт совершения организацией</w:t>
            </w:r>
            <w:r w:rsidR="00D041EE">
              <w:t xml:space="preserve"> </w:t>
            </w:r>
            <w:r w:rsidRPr="00E764BA">
              <w:t>-</w:t>
            </w:r>
            <w:r w:rsidR="00D041EE">
              <w:t xml:space="preserve"> </w:t>
            </w:r>
            <w:r w:rsidRPr="00E764BA">
              <w:t>работодателем (российской и (или) иностранной организацией, не являющейся квалифицированным инвестором в соответс</w:t>
            </w:r>
            <w:r w:rsidRPr="00E764BA">
              <w:t>т</w:t>
            </w:r>
            <w:r w:rsidRPr="00E764BA">
              <w:t>вии с пунктом 2 статьи 51.2 Федерального закона от 22 апреля 1996 г. № 39-ФЗ «О рынке це</w:t>
            </w:r>
            <w:r w:rsidRPr="00E764BA">
              <w:t>н</w:t>
            </w:r>
            <w:r w:rsidRPr="00E764BA">
              <w:t>ных бумаг») сделок с ценными бумагами и (или) заключения договоров, являющихся произво</w:t>
            </w:r>
            <w:r w:rsidRPr="00E764BA">
              <w:t>д</w:t>
            </w:r>
            <w:r w:rsidRPr="00E764BA">
              <w:t>ными финансовыми инструментами, в том числе отчеты брокера, договоры, письмо работодат</w:t>
            </w:r>
            <w:r w:rsidRPr="00E764BA">
              <w:t>е</w:t>
            </w:r>
            <w:r w:rsidRPr="00E764BA">
              <w:t>ля;</w:t>
            </w:r>
          </w:p>
        </w:tc>
      </w:tr>
      <w:tr w:rsidR="0006441A" w:rsidRPr="00E764BA" w:rsidTr="0006441A">
        <w:tc>
          <w:tcPr>
            <w:tcW w:w="817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6441A" w:rsidRPr="00E764BA" w:rsidRDefault="0006441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6441A" w:rsidRPr="00E764BA" w:rsidRDefault="003A47DC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нотариально заверенная копия письма территориального учреждения Банка России с подтве</w:t>
            </w:r>
            <w:r w:rsidRPr="00E764BA">
              <w:t>р</w:t>
            </w:r>
            <w:r w:rsidRPr="00E764BA">
              <w:t>ждением согласования (для должности, при назначении (избрании) на которую в соответствии с федеральными законами требовалось согласование Банка России).</w:t>
            </w:r>
          </w:p>
        </w:tc>
      </w:tr>
    </w:tbl>
    <w:p w:rsidR="00BF59B5" w:rsidRPr="00E764BA" w:rsidRDefault="00BF59B5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Оригиналы или копии должностных инструкций представляются в случае, когда данные, содерж</w:t>
      </w:r>
      <w:r w:rsidRPr="00E764BA">
        <w:t>а</w:t>
      </w:r>
      <w:r w:rsidRPr="00E764BA">
        <w:t>щиеся в трудовой книжке и</w:t>
      </w:r>
      <w:r w:rsidR="00531547" w:rsidRPr="00E764BA">
        <w:t xml:space="preserve"> (</w:t>
      </w:r>
      <w:r w:rsidRPr="00E764BA">
        <w:t>или</w:t>
      </w:r>
      <w:r w:rsidR="00531547" w:rsidRPr="00E764BA">
        <w:t>)</w:t>
      </w:r>
      <w:r w:rsidRPr="00E764BA">
        <w:t xml:space="preserve"> трудовом договоре, не позволяют однозначно установить соответствие занимаемой должности (ранее занимаемой должности) необходимым требованиям пункта 2.</w:t>
      </w:r>
      <w:r w:rsidR="00531547" w:rsidRPr="00E764BA">
        <w:t>1.1</w:t>
      </w:r>
      <w:r w:rsidRPr="00E764BA">
        <w:t xml:space="preserve"> настоящего Регламента.</w:t>
      </w:r>
    </w:p>
    <w:p w:rsidR="007C53BB" w:rsidRPr="00E764BA" w:rsidRDefault="00BF59B5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Если на момент подачи заявления о признании квалифицированным инвестором лицо состоит в трудовых отношениях с какой-либо организацией, то копия трудовой книжки должна быть заверена печ</w:t>
      </w:r>
      <w:r w:rsidRPr="00E764BA">
        <w:t>а</w:t>
      </w:r>
      <w:r w:rsidRPr="00E764BA">
        <w:t>тью и подписью уполномоченного лица организации-работодателя лица, подавшего заявление о признании квалифицирован</w:t>
      </w:r>
      <w:r w:rsidR="007C53BB" w:rsidRPr="00E764BA">
        <w:t>ным инвестором.</w:t>
      </w:r>
    </w:p>
    <w:p w:rsidR="00BF59B5" w:rsidRPr="00E764BA" w:rsidRDefault="00BF59B5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Если на момент подачи заявления о признании квалифицированным инвестором лицо не состоит в трудовых отношениях с какой-либо организацией, то одновременно с незаверенной копией трудовой кни</w:t>
      </w:r>
      <w:r w:rsidRPr="00E764BA">
        <w:t>ж</w:t>
      </w:r>
      <w:r w:rsidRPr="00E764BA">
        <w:t>ки предоставляется ее оригинал. В этом случае предоставленную копию после сверки ее с оригиналом зав</w:t>
      </w:r>
      <w:r w:rsidRPr="00E764BA">
        <w:t>е</w:t>
      </w:r>
      <w:r w:rsidRPr="00E764BA">
        <w:t>ряет своей подписью уполномоченный сотрудник Банка.</w:t>
      </w:r>
    </w:p>
    <w:p w:rsidR="007C53BB" w:rsidRPr="00E764BA" w:rsidRDefault="007C53BB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Уполномоченный сотрудник Банка сверяет предоставленные копии трудовых договоров, должнос</w:t>
      </w:r>
      <w:r w:rsidRPr="00E764BA">
        <w:t>т</w:t>
      </w:r>
      <w:r w:rsidRPr="00E764BA">
        <w:t>ных инструкций с оригиналами</w:t>
      </w:r>
      <w:r w:rsidR="00A52758" w:rsidRPr="00E764BA">
        <w:t xml:space="preserve">, заверяет копии своей подписью и возвращает оригиналы </w:t>
      </w:r>
      <w:r w:rsidR="00DA4EC2" w:rsidRPr="00E764BA">
        <w:t xml:space="preserve">физическому </w:t>
      </w:r>
      <w:r w:rsidR="00A52758" w:rsidRPr="00E764BA">
        <w:t>л</w:t>
      </w:r>
      <w:r w:rsidR="00A52758" w:rsidRPr="00E764BA">
        <w:t>и</w:t>
      </w:r>
      <w:r w:rsidR="00A52758" w:rsidRPr="00E764BA">
        <w:t>цу.</w:t>
      </w:r>
    </w:p>
    <w:p w:rsidR="0085181D" w:rsidRPr="00E764BA" w:rsidRDefault="0085181D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1.</w:t>
      </w:r>
      <w:r w:rsidR="002E2F34" w:rsidRPr="00E764BA">
        <w:t>2</w:t>
      </w:r>
      <w:r w:rsidRPr="00E764BA">
        <w:t>. Документы, подтверждающие совершение физическим лицом сделок с ценными бумагами и</w:t>
      </w:r>
      <w:r w:rsidR="002E2F34" w:rsidRPr="00E764BA">
        <w:t xml:space="preserve"> (</w:t>
      </w:r>
      <w:r w:rsidRPr="00E764BA">
        <w:t>или</w:t>
      </w:r>
      <w:r w:rsidR="002E2F34" w:rsidRPr="00E764BA">
        <w:t>)</w:t>
      </w:r>
      <w:r w:rsidRPr="00E764BA">
        <w:t xml:space="preserve"> заключение договоров, являющихся производными финансовыми инструмен</w:t>
      </w:r>
      <w:r w:rsidR="00785168" w:rsidRPr="00E764BA">
        <w:t>тами</w:t>
      </w:r>
      <w:r w:rsidR="00A90FD4" w:rsidRPr="00E764BA">
        <w:t xml:space="preserve"> </w:t>
      </w:r>
      <w:r w:rsidR="00A90FD4" w:rsidRPr="00E764BA">
        <w:rPr>
          <w:i/>
        </w:rPr>
        <w:t>(требование пункта 2.1.3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785168" w:rsidRPr="00E764BA" w:rsidTr="00900652">
        <w:tc>
          <w:tcPr>
            <w:tcW w:w="817" w:type="dxa"/>
          </w:tcPr>
          <w:p w:rsidR="00785168" w:rsidRPr="00E764BA" w:rsidRDefault="00785168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785168" w:rsidRPr="00E764BA" w:rsidRDefault="00785168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785168" w:rsidRPr="00E764BA" w:rsidRDefault="00900652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отчеты брокера о совершенных сделках и иных операциях за последние 4 (четыре) </w:t>
            </w:r>
            <w:r w:rsidR="00B92398" w:rsidRPr="00E764BA">
              <w:t xml:space="preserve">полных </w:t>
            </w:r>
            <w:r w:rsidRPr="00E764BA">
              <w:lastRenderedPageBreak/>
              <w:t xml:space="preserve">квартала, предшествующие </w:t>
            </w:r>
            <w:r w:rsidR="00B92398" w:rsidRPr="00E764BA">
              <w:t>кварталу, в котором физическое лицо подало</w:t>
            </w:r>
            <w:r w:rsidRPr="00E764BA">
              <w:t xml:space="preserve"> заявлени</w:t>
            </w:r>
            <w:r w:rsidR="00B92398" w:rsidRPr="00E764BA">
              <w:t>е</w:t>
            </w:r>
            <w:r w:rsidRPr="00E764BA">
              <w:t xml:space="preserve"> о признании квалифицированным инвестором</w:t>
            </w:r>
            <w:r w:rsidR="00B92398" w:rsidRPr="00E764BA">
              <w:t xml:space="preserve"> </w:t>
            </w:r>
            <w:r w:rsidR="00B92398" w:rsidRPr="00E764BA">
              <w:rPr>
                <w:i/>
              </w:rPr>
              <w:t>(в случае заключения сделок через брокера)</w:t>
            </w:r>
            <w:r w:rsidRPr="00E764BA">
              <w:t>;</w:t>
            </w:r>
          </w:p>
        </w:tc>
      </w:tr>
      <w:tr w:rsidR="00785168" w:rsidRPr="00E764BA" w:rsidTr="00900652">
        <w:tc>
          <w:tcPr>
            <w:tcW w:w="817" w:type="dxa"/>
          </w:tcPr>
          <w:p w:rsidR="00785168" w:rsidRPr="00E764BA" w:rsidRDefault="00785168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785168" w:rsidRPr="00E764BA" w:rsidRDefault="00785168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785168" w:rsidRPr="00E764BA" w:rsidRDefault="00981762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д</w:t>
            </w:r>
            <w:r w:rsidR="000353B7" w:rsidRPr="00E764BA">
              <w:t>оговоры</w:t>
            </w:r>
            <w:r w:rsidR="004A65D0" w:rsidRPr="00E764BA">
              <w:t xml:space="preserve"> (купли-продажи, мены и т.д.)</w:t>
            </w:r>
            <w:r w:rsidRPr="00E764BA">
              <w:t>,</w:t>
            </w:r>
            <w:r w:rsidR="000353B7" w:rsidRPr="00E764BA">
              <w:t xml:space="preserve"> подтверждающие совершение сделок с ценными бум</w:t>
            </w:r>
            <w:r w:rsidR="000353B7" w:rsidRPr="00E764BA">
              <w:t>а</w:t>
            </w:r>
            <w:r w:rsidR="000353B7" w:rsidRPr="00E764BA">
              <w:t xml:space="preserve">гами, </w:t>
            </w:r>
            <w:r w:rsidR="00BB534C" w:rsidRPr="00E764BA">
              <w:t>за последние 4 (ч</w:t>
            </w:r>
            <w:r w:rsidR="000353B7" w:rsidRPr="00E764BA">
              <w:t xml:space="preserve">етыре) </w:t>
            </w:r>
            <w:r w:rsidR="00BB534C" w:rsidRPr="00E764BA">
              <w:t xml:space="preserve">полных </w:t>
            </w:r>
            <w:r w:rsidR="000353B7" w:rsidRPr="00E764BA">
              <w:t xml:space="preserve">квартала, предшествующие </w:t>
            </w:r>
            <w:r w:rsidR="00BB534C" w:rsidRPr="00E764BA">
              <w:t>кварталу, в котором физич</w:t>
            </w:r>
            <w:r w:rsidR="00BB534C" w:rsidRPr="00E764BA">
              <w:t>е</w:t>
            </w:r>
            <w:r w:rsidR="00BB534C" w:rsidRPr="00E764BA">
              <w:t>ское лицо подало заявление о признании квалифицированным инвестором</w:t>
            </w:r>
            <w:r w:rsidR="004A65D0" w:rsidRPr="00E764BA">
              <w:t xml:space="preserve"> </w:t>
            </w:r>
            <w:r w:rsidR="004A65D0" w:rsidRPr="00E764BA">
              <w:rPr>
                <w:i/>
              </w:rPr>
              <w:t>(в случае заключения сделок без участия брокера)</w:t>
            </w:r>
            <w:r w:rsidR="004A65D0" w:rsidRPr="00E764BA">
              <w:t>;</w:t>
            </w:r>
          </w:p>
        </w:tc>
      </w:tr>
      <w:tr w:rsidR="004A65D0" w:rsidRPr="00E764BA" w:rsidTr="00900652">
        <w:tc>
          <w:tcPr>
            <w:tcW w:w="817" w:type="dxa"/>
          </w:tcPr>
          <w:p w:rsidR="004A65D0" w:rsidRPr="00E764BA" w:rsidRDefault="004A65D0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4A65D0" w:rsidRPr="00E764BA" w:rsidRDefault="004A65D0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4A65D0" w:rsidRPr="00E764BA" w:rsidRDefault="004A65D0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иные документы, позволяющие подтвердить факт совершения необходимого количества и об</w:t>
            </w:r>
            <w:r w:rsidRPr="00E764BA">
              <w:t>ъ</w:t>
            </w:r>
            <w:r w:rsidRPr="00E764BA">
              <w:t>ема сделок (договоров) за последние 4 (четыре) полных квартала, предшествующие кварталу, в котором физическое лицо подало заявление о признании квалифицированным инвестором.</w:t>
            </w:r>
          </w:p>
        </w:tc>
      </w:tr>
    </w:tbl>
    <w:p w:rsidR="0085181D" w:rsidRPr="00E764BA" w:rsidRDefault="0085181D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Уполномоченный сотрудник Банка сверяет предоставленные копии договоров с их оригиналами, заверяет копии своей подписью и возвращает оригиналы </w:t>
      </w:r>
      <w:r w:rsidR="00D66A04" w:rsidRPr="00E764BA">
        <w:t>физическому лицу</w:t>
      </w:r>
      <w:r w:rsidRPr="00E764BA">
        <w:t>.</w:t>
      </w:r>
    </w:p>
    <w:p w:rsidR="00635F6F" w:rsidRPr="00E764BA" w:rsidRDefault="00635F6F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1.3.</w:t>
      </w:r>
      <w:r w:rsidR="00CB27E2" w:rsidRPr="00E764BA">
        <w:t xml:space="preserve"> </w:t>
      </w:r>
      <w:r w:rsidR="00B5524F" w:rsidRPr="00E764BA">
        <w:t>Документы, подтверждающ</w:t>
      </w:r>
      <w:r w:rsidR="00CB27E2" w:rsidRPr="00E764BA">
        <w:t>и</w:t>
      </w:r>
      <w:r w:rsidR="00B5524F" w:rsidRPr="00E764BA">
        <w:t>е</w:t>
      </w:r>
      <w:r w:rsidR="00CB27E2" w:rsidRPr="00E764BA">
        <w:t xml:space="preserve"> ра</w:t>
      </w:r>
      <w:r w:rsidR="00CB38BC" w:rsidRPr="00E764BA">
        <w:t>з</w:t>
      </w:r>
      <w:r w:rsidR="00CB27E2" w:rsidRPr="00E764BA">
        <w:t>мер имущества, принадлежащего физическому лицу</w:t>
      </w:r>
      <w:r w:rsidR="00A90FD4" w:rsidRPr="00E764BA">
        <w:t xml:space="preserve"> </w:t>
      </w:r>
      <w:r w:rsidR="00A90FD4" w:rsidRPr="00E764BA">
        <w:rPr>
          <w:i/>
        </w:rPr>
        <w:t>(треб</w:t>
      </w:r>
      <w:r w:rsidR="00A90FD4" w:rsidRPr="00E764BA">
        <w:rPr>
          <w:i/>
        </w:rPr>
        <w:t>о</w:t>
      </w:r>
      <w:r w:rsidR="00A90FD4" w:rsidRPr="00E764BA">
        <w:rPr>
          <w:i/>
        </w:rPr>
        <w:t>вание пункта 2.1.4 настоящего Регламента)</w:t>
      </w:r>
      <w:r w:rsidR="00CB27E2" w:rsidRPr="00E764BA">
        <w:t>:</w:t>
      </w:r>
    </w:p>
    <w:tbl>
      <w:tblPr>
        <w:tblW w:w="0" w:type="auto"/>
        <w:tblLook w:val="04A0"/>
      </w:tblPr>
      <w:tblGrid>
        <w:gridCol w:w="784"/>
        <w:gridCol w:w="284"/>
        <w:gridCol w:w="8502"/>
      </w:tblGrid>
      <w:tr w:rsidR="00D86504" w:rsidRPr="00E764BA" w:rsidTr="00F670AE">
        <w:tc>
          <w:tcPr>
            <w:tcW w:w="817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D86504" w:rsidRPr="00E764BA" w:rsidRDefault="00814F12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в</w:t>
            </w:r>
            <w:r w:rsidR="00F670AE" w:rsidRPr="00E764BA">
              <w:t>ыписки</w:t>
            </w:r>
            <w:r w:rsidRPr="00E764BA">
              <w:t xml:space="preserve"> (справки)</w:t>
            </w:r>
            <w:r w:rsidR="00B45CBE" w:rsidRPr="00E764BA">
              <w:t xml:space="preserve"> по</w:t>
            </w:r>
            <w:r w:rsidR="00F670AE" w:rsidRPr="00E764BA">
              <w:t xml:space="preserve"> </w:t>
            </w:r>
            <w:r w:rsidR="00F33426" w:rsidRPr="00E764BA">
              <w:t>банковски</w:t>
            </w:r>
            <w:r w:rsidR="00B45CBE" w:rsidRPr="00E764BA">
              <w:t>м</w:t>
            </w:r>
            <w:r w:rsidR="00F33426" w:rsidRPr="00E764BA">
              <w:t xml:space="preserve"> </w:t>
            </w:r>
            <w:r w:rsidR="00F670AE" w:rsidRPr="00E764BA">
              <w:t>счет</w:t>
            </w:r>
            <w:r w:rsidR="00B45CBE" w:rsidRPr="00E764BA">
              <w:t>ам</w:t>
            </w:r>
            <w:r w:rsidR="00F670AE" w:rsidRPr="00E764BA">
              <w:t xml:space="preserve">, </w:t>
            </w:r>
            <w:r w:rsidRPr="00E764BA">
              <w:t>счет</w:t>
            </w:r>
            <w:r w:rsidR="00B45CBE" w:rsidRPr="00E764BA">
              <w:t>ам</w:t>
            </w:r>
            <w:r w:rsidRPr="00E764BA">
              <w:t xml:space="preserve"> по </w:t>
            </w:r>
            <w:r w:rsidR="00F670AE" w:rsidRPr="00E764BA">
              <w:t>вкладам (депозитам);</w:t>
            </w:r>
          </w:p>
        </w:tc>
      </w:tr>
      <w:tr w:rsidR="00D86504" w:rsidRPr="00E764BA" w:rsidTr="00F670AE">
        <w:tc>
          <w:tcPr>
            <w:tcW w:w="817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D86504" w:rsidRPr="00E764BA" w:rsidRDefault="004C03AB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выписки по лицевым счетам владельца в реестре владельцев ценных бумаг;</w:t>
            </w:r>
          </w:p>
        </w:tc>
      </w:tr>
      <w:tr w:rsidR="00D86504" w:rsidRPr="00E764BA" w:rsidTr="00F670AE">
        <w:tc>
          <w:tcPr>
            <w:tcW w:w="817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D86504" w:rsidRPr="00E764BA" w:rsidRDefault="004C03AB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выписки по счетам депо владельца в депозитарии;</w:t>
            </w:r>
          </w:p>
        </w:tc>
      </w:tr>
      <w:tr w:rsidR="00D86504" w:rsidRPr="00E764BA" w:rsidTr="00F670AE">
        <w:tc>
          <w:tcPr>
            <w:tcW w:w="817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D86504" w:rsidRPr="00E764BA" w:rsidRDefault="004C03AB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отчеты брокера;</w:t>
            </w:r>
          </w:p>
        </w:tc>
      </w:tr>
      <w:tr w:rsidR="00D86504" w:rsidRPr="00E764BA" w:rsidTr="00F670AE">
        <w:tc>
          <w:tcPr>
            <w:tcW w:w="817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D86504" w:rsidRPr="00E764BA" w:rsidRDefault="00D8650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D86504" w:rsidRPr="00E764BA" w:rsidRDefault="004C03AB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отчеты о деятельности управляющего</w:t>
            </w:r>
            <w:r w:rsidR="00FD12D4" w:rsidRPr="00E764BA">
              <w:t>;</w:t>
            </w:r>
          </w:p>
        </w:tc>
      </w:tr>
      <w:tr w:rsidR="00FD12D4" w:rsidRPr="00E764BA" w:rsidTr="00F670AE">
        <w:tc>
          <w:tcPr>
            <w:tcW w:w="817" w:type="dxa"/>
          </w:tcPr>
          <w:p w:rsidR="00FD12D4" w:rsidRPr="00E764BA" w:rsidRDefault="00FD12D4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FD12D4" w:rsidRPr="00E764BA" w:rsidRDefault="00FD12D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FD12D4" w:rsidRPr="00E764BA" w:rsidRDefault="00FD12D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иные документы, подтверждающие владение </w:t>
            </w:r>
            <w:r w:rsidR="00D06C35" w:rsidRPr="00E764BA">
              <w:t>соответствующим имуществом</w:t>
            </w:r>
            <w:r w:rsidRPr="00E764BA">
              <w:t>.</w:t>
            </w:r>
          </w:p>
        </w:tc>
      </w:tr>
    </w:tbl>
    <w:p w:rsidR="00CB38BC" w:rsidRPr="00E764BA" w:rsidRDefault="00CB38BC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Документы, подтверждающие соответствие физического лица требованию к размеру имущества, предусмотренному </w:t>
      </w:r>
      <w:hyperlink r:id="rId24" w:history="1">
        <w:r w:rsidR="00DF33EF" w:rsidRPr="00E764BA">
          <w:t>пунктом</w:t>
        </w:r>
      </w:hyperlink>
      <w:r w:rsidR="00DF33EF" w:rsidRPr="00E764BA">
        <w:t xml:space="preserve"> 2.1.4</w:t>
      </w:r>
      <w:r w:rsidRPr="00E764BA">
        <w:t xml:space="preserve"> настоящего </w:t>
      </w:r>
      <w:r w:rsidR="00DF33EF" w:rsidRPr="00E764BA">
        <w:t>Регламента,</w:t>
      </w:r>
      <w:r w:rsidRPr="00E764BA">
        <w:t xml:space="preserve"> должны содержать сведения о размере имущества </w:t>
      </w:r>
      <w:r w:rsidRPr="00E764BA">
        <w:rPr>
          <w:i/>
        </w:rPr>
        <w:t xml:space="preserve">по состоянию на дату не позднее </w:t>
      </w:r>
      <w:r w:rsidR="000C20A3" w:rsidRPr="00E764BA">
        <w:rPr>
          <w:i/>
        </w:rPr>
        <w:t>15 (</w:t>
      </w:r>
      <w:r w:rsidRPr="00E764BA">
        <w:rPr>
          <w:i/>
        </w:rPr>
        <w:t>пятнадцати</w:t>
      </w:r>
      <w:r w:rsidR="000C20A3" w:rsidRPr="00E764BA">
        <w:rPr>
          <w:i/>
        </w:rPr>
        <w:t>)</w:t>
      </w:r>
      <w:r w:rsidRPr="00E764BA">
        <w:rPr>
          <w:i/>
        </w:rPr>
        <w:t xml:space="preserve"> рабочих дней до даты представления </w:t>
      </w:r>
      <w:r w:rsidR="000C20A3" w:rsidRPr="00E764BA">
        <w:rPr>
          <w:i/>
        </w:rPr>
        <w:t>Банку</w:t>
      </w:r>
      <w:r w:rsidRPr="00E764BA">
        <w:rPr>
          <w:i/>
        </w:rPr>
        <w:t xml:space="preserve"> заявления физического лица о признании его квалифицированным инвестором</w:t>
      </w:r>
      <w:r w:rsidRPr="00E764BA">
        <w:t>.</w:t>
      </w:r>
    </w:p>
    <w:p w:rsidR="0061446E" w:rsidRPr="00E764BA" w:rsidRDefault="0061446E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1.4.</w:t>
      </w:r>
      <w:r w:rsidR="0019026D" w:rsidRPr="00E764BA">
        <w:t xml:space="preserve"> Документы, подтверждающие </w:t>
      </w:r>
      <w:r w:rsidR="00AF0EE4" w:rsidRPr="00E764BA">
        <w:t xml:space="preserve">расчет </w:t>
      </w:r>
      <w:r w:rsidR="0019026D" w:rsidRPr="00E764BA">
        <w:t>размер</w:t>
      </w:r>
      <w:r w:rsidR="00AF0EE4" w:rsidRPr="00E764BA">
        <w:t>а</w:t>
      </w:r>
      <w:r w:rsidR="0019026D" w:rsidRPr="00E764BA">
        <w:t xml:space="preserve"> дохода физического лица </w:t>
      </w:r>
      <w:r w:rsidR="0019026D" w:rsidRPr="00E764BA">
        <w:rPr>
          <w:i/>
        </w:rPr>
        <w:t>(требование пункта 2.1.5 настоящего Регламента)</w:t>
      </w:r>
      <w:r w:rsidR="0019026D" w:rsidRPr="00E764BA">
        <w:t>:</w:t>
      </w:r>
    </w:p>
    <w:tbl>
      <w:tblPr>
        <w:tblW w:w="0" w:type="auto"/>
        <w:tblLook w:val="04A0"/>
      </w:tblPr>
      <w:tblGrid>
        <w:gridCol w:w="784"/>
        <w:gridCol w:w="284"/>
        <w:gridCol w:w="8502"/>
      </w:tblGrid>
      <w:tr w:rsidR="003B4731" w:rsidRPr="00E764BA" w:rsidTr="00E36F2B">
        <w:tc>
          <w:tcPr>
            <w:tcW w:w="817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3B4731" w:rsidRPr="00E764BA" w:rsidRDefault="00AF0EE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налога;</w:t>
            </w:r>
          </w:p>
        </w:tc>
      </w:tr>
      <w:tr w:rsidR="003B4731" w:rsidRPr="00E764BA" w:rsidTr="00E36F2B">
        <w:tc>
          <w:tcPr>
            <w:tcW w:w="817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3B4731" w:rsidRPr="00E764BA" w:rsidRDefault="00AF0EE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налоговая декларация по налогу на доходы физических лиц, представленная физическим лицом в налоговый орган (с отметкой налогового органа о принятии налоговой декларации к рассмо</w:t>
            </w:r>
            <w:r w:rsidRPr="00E764BA">
              <w:t>т</w:t>
            </w:r>
            <w:r w:rsidRPr="00E764BA">
              <w:t xml:space="preserve">рению, проставленной в соответствии с </w:t>
            </w:r>
            <w:hyperlink r:id="rId25" w:history="1">
              <w:r w:rsidRPr="00E764BA">
                <w:t>пунктом 4 статьи 80</w:t>
              </w:r>
            </w:hyperlink>
            <w:r w:rsidRPr="00E764BA">
              <w:t xml:space="preserve"> Налогового кодекса Российской Федерации);</w:t>
            </w:r>
          </w:p>
        </w:tc>
      </w:tr>
      <w:tr w:rsidR="003B4731" w:rsidRPr="00E764BA" w:rsidTr="00E36F2B">
        <w:tc>
          <w:tcPr>
            <w:tcW w:w="817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3B4731" w:rsidRPr="00E764BA" w:rsidRDefault="003B473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3B4731" w:rsidRPr="00E764BA" w:rsidRDefault="00AF0EE4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документы, указанные в </w:t>
            </w:r>
            <w:hyperlink r:id="rId26" w:history="1">
              <w:r w:rsidRPr="00E764BA">
                <w:t>подпункте 10 пункта 1 статьи 32</w:t>
              </w:r>
            </w:hyperlink>
            <w:r w:rsidRPr="00E764BA">
              <w:t xml:space="preserve"> Налогового кодекса Российской Ф</w:t>
            </w:r>
            <w:r w:rsidRPr="00E764BA">
              <w:t>е</w:t>
            </w:r>
            <w:r w:rsidRPr="00E764BA">
              <w:t>дерации.</w:t>
            </w:r>
          </w:p>
        </w:tc>
      </w:tr>
    </w:tbl>
    <w:p w:rsidR="00524E76" w:rsidRPr="00E764BA" w:rsidRDefault="0098171C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1.5. Документы, подтверждающие наличие квалификации в сфере финансовых рынков </w:t>
      </w:r>
      <w:r w:rsidRPr="00E764BA">
        <w:rPr>
          <w:i/>
        </w:rPr>
        <w:t>(требование пункта 2.1.6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2"/>
        <w:gridCol w:w="284"/>
        <w:gridCol w:w="283"/>
        <w:gridCol w:w="8221"/>
      </w:tblGrid>
      <w:tr w:rsidR="00524E76" w:rsidRPr="00E764BA" w:rsidTr="00FE5C1B">
        <w:tc>
          <w:tcPr>
            <w:tcW w:w="817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  <w:gridSpan w:val="2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свидетельство о квалификации, выданное в соответствии с частью 4 статьи 4 Федерального з</w:t>
            </w:r>
            <w:r w:rsidRPr="00E764BA">
              <w:t>а</w:t>
            </w:r>
            <w:r w:rsidRPr="00E764BA">
              <w:t>кона от 3 июля 2016 г. № 238-ФЗ «О независимой оценке квалификации», по профессиональн</w:t>
            </w:r>
            <w:r w:rsidRPr="00E764BA">
              <w:t>о</w:t>
            </w:r>
            <w:r w:rsidRPr="00E764BA">
              <w:t>му стандарту:</w:t>
            </w:r>
          </w:p>
        </w:tc>
      </w:tr>
      <w:tr w:rsidR="00524E76" w:rsidRPr="00E764BA" w:rsidTr="00524E76">
        <w:tc>
          <w:tcPr>
            <w:tcW w:w="817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«Специалист рынка ценных бумаг»;</w:t>
            </w:r>
          </w:p>
        </w:tc>
      </w:tr>
      <w:tr w:rsidR="00524E76" w:rsidRPr="00E764BA" w:rsidTr="00524E76">
        <w:tc>
          <w:tcPr>
            <w:tcW w:w="817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524E76" w:rsidRPr="00E764BA" w:rsidRDefault="00524E76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«Специалист по финансовому консультированию».</w:t>
            </w:r>
          </w:p>
        </w:tc>
      </w:tr>
    </w:tbl>
    <w:p w:rsidR="00704153" w:rsidRPr="00E764BA" w:rsidRDefault="00704153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Свидетельство о квалификации не должно иметь истекший срок действия на дату представления Банку заявления физического лица о признании его квалифицированным инвестором.</w:t>
      </w:r>
    </w:p>
    <w:p w:rsidR="00F61B84" w:rsidRPr="00E764BA" w:rsidRDefault="00F61B84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Физическое лицо вправе предоставить Банку копию и (или) оригинал свидетельства о квалифик</w:t>
      </w:r>
      <w:r w:rsidRPr="00E764BA">
        <w:t>а</w:t>
      </w:r>
      <w:r w:rsidRPr="00E764BA">
        <w:t>ции. В случае предоставления копии и оригинала уполномоченный сотрудник Банка сверяет предоставле</w:t>
      </w:r>
      <w:r w:rsidRPr="00E764BA">
        <w:t>н</w:t>
      </w:r>
      <w:r w:rsidRPr="00E764BA">
        <w:t>н</w:t>
      </w:r>
      <w:r w:rsidR="007E55DC" w:rsidRPr="00E764BA">
        <w:t>ые копии</w:t>
      </w:r>
      <w:r w:rsidRPr="00E764BA">
        <w:t xml:space="preserve"> с </w:t>
      </w:r>
      <w:r w:rsidR="007E55DC" w:rsidRPr="00E764BA">
        <w:t xml:space="preserve">их </w:t>
      </w:r>
      <w:r w:rsidRPr="00E764BA">
        <w:t>оригиналами, заверяет копии своей подписью и возвращает оригиналы физическому лицу.</w:t>
      </w:r>
    </w:p>
    <w:p w:rsidR="007E55DC" w:rsidRPr="00E764BA" w:rsidRDefault="007E55DC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1.6. Сертификаты (аттестаты) </w:t>
      </w:r>
      <w:r w:rsidRPr="00E764BA">
        <w:rPr>
          <w:i/>
        </w:rPr>
        <w:t>(требование пункта 2.1.7 настоящего Регламента)</w:t>
      </w:r>
      <w:r w:rsidRPr="00E764BA">
        <w:t>:</w:t>
      </w:r>
    </w:p>
    <w:tbl>
      <w:tblPr>
        <w:tblW w:w="9464" w:type="dxa"/>
        <w:tblLook w:val="04A0"/>
      </w:tblPr>
      <w:tblGrid>
        <w:gridCol w:w="817"/>
        <w:gridCol w:w="284"/>
        <w:gridCol w:w="8363"/>
      </w:tblGrid>
      <w:tr w:rsidR="00AA3AA1" w:rsidRPr="00BB12B0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  <w:rPr>
                <w:lang w:val="en-US"/>
              </w:rPr>
            </w:pPr>
            <w:r w:rsidRPr="00E764BA">
              <w:t>сертификат</w:t>
            </w:r>
            <w:r w:rsidRPr="00E764BA">
              <w:rPr>
                <w:lang w:val="en-US"/>
              </w:rPr>
              <w:t xml:space="preserve"> «Chartered Financial Analyst (CFA)»;</w:t>
            </w:r>
          </w:p>
        </w:tc>
      </w:tr>
      <w:tr w:rsidR="00AA3AA1" w:rsidRPr="00BB12B0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  <w:rPr>
                <w:lang w:val="en-US"/>
              </w:rPr>
            </w:pPr>
            <w:r w:rsidRPr="00E764BA">
              <w:t>сертификат</w:t>
            </w:r>
            <w:r w:rsidRPr="00E764BA">
              <w:rPr>
                <w:lang w:val="en-US"/>
              </w:rPr>
              <w:t xml:space="preserve"> «Certified International Investment Analyst (CIIA)»;</w:t>
            </w:r>
          </w:p>
        </w:tc>
      </w:tr>
      <w:tr w:rsidR="00AA3AA1" w:rsidRPr="00BB12B0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  <w:rPr>
                <w:lang w:val="en-US"/>
              </w:rPr>
            </w:pPr>
            <w:r w:rsidRPr="00E764BA">
              <w:t>сертификат</w:t>
            </w:r>
            <w:r w:rsidRPr="00E764BA">
              <w:rPr>
                <w:lang w:val="en-US"/>
              </w:rPr>
              <w:t xml:space="preserve"> «Financial Risk Manager (FRM)»;</w:t>
            </w:r>
          </w:p>
        </w:tc>
      </w:tr>
      <w:tr w:rsidR="00AA3AA1" w:rsidRPr="00BB12B0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  <w:rPr>
                <w:lang w:val="en-US"/>
              </w:rPr>
            </w:pPr>
            <w:r w:rsidRPr="00E764BA">
              <w:t>сертификат</w:t>
            </w:r>
            <w:r w:rsidRPr="00E764BA">
              <w:rPr>
                <w:lang w:val="en-US"/>
              </w:rPr>
              <w:t xml:space="preserve"> «International Certificate in Advanced Wealth Management» (ICAWM);</w:t>
            </w:r>
          </w:p>
        </w:tc>
      </w:tr>
      <w:tr w:rsidR="00AA3AA1" w:rsidRPr="00E764BA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  <w:rPr>
                <w:lang w:val="en-US"/>
              </w:rPr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</w:pPr>
            <w:r w:rsidRPr="00E764BA">
              <w:t>сертификат «Investment Management Specialist»;</w:t>
            </w:r>
          </w:p>
        </w:tc>
      </w:tr>
      <w:tr w:rsidR="00AA3AA1" w:rsidRPr="00E764BA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</w:pPr>
            <w:r w:rsidRPr="00E764BA">
              <w:t>сертификат «Financial Adviser»;</w:t>
            </w:r>
          </w:p>
        </w:tc>
      </w:tr>
      <w:tr w:rsidR="00AA3AA1" w:rsidRPr="00E764BA" w:rsidTr="00AA3AA1">
        <w:tc>
          <w:tcPr>
            <w:tcW w:w="817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AA3AA1" w:rsidRPr="00E764BA" w:rsidRDefault="00AA3AA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363" w:type="dxa"/>
          </w:tcPr>
          <w:p w:rsidR="00AA3AA1" w:rsidRPr="00E764BA" w:rsidRDefault="00AA3AA1" w:rsidP="00AA3AA1">
            <w:pPr>
              <w:spacing w:line="264" w:lineRule="auto"/>
              <w:jc w:val="both"/>
            </w:pPr>
            <w:r w:rsidRPr="00E764BA">
              <w:t>сертификат «Certified Financial Planner».</w:t>
            </w:r>
          </w:p>
        </w:tc>
      </w:tr>
    </w:tbl>
    <w:p w:rsidR="00A45178" w:rsidRPr="00E764BA" w:rsidRDefault="00A45178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Сертификат (сертификаты) не должен (не должны) иметь истекший срок действия на дату предста</w:t>
      </w:r>
      <w:r w:rsidRPr="00E764BA">
        <w:t>в</w:t>
      </w:r>
      <w:r w:rsidRPr="00E764BA">
        <w:t>ления Банку заявления физического лица о признании его квалифицированным инвестором.</w:t>
      </w:r>
    </w:p>
    <w:p w:rsidR="00A45178" w:rsidRPr="00E764BA" w:rsidRDefault="00A45178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lastRenderedPageBreak/>
        <w:t xml:space="preserve">Физическое лицо вправе предоставить Банку копию и (или) оригинал </w:t>
      </w:r>
      <w:r w:rsidR="009F7839" w:rsidRPr="00E764BA">
        <w:t>сертификата</w:t>
      </w:r>
      <w:r w:rsidRPr="00E764BA">
        <w:t>. В случае пр</w:t>
      </w:r>
      <w:r w:rsidRPr="00E764BA">
        <w:t>е</w:t>
      </w:r>
      <w:r w:rsidRPr="00E764BA">
        <w:t>доставления копии и оригинала уполномоченный сотрудник Банка сверяет предоставленные копии с их оригиналами, заверяет копии своей подписью и возвращает оригиналы физическому лицу.</w:t>
      </w:r>
    </w:p>
    <w:p w:rsidR="009F7839" w:rsidRPr="00E764BA" w:rsidRDefault="009F7839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1.7. </w:t>
      </w:r>
      <w:r w:rsidR="003128EC" w:rsidRPr="00E764BA">
        <w:t xml:space="preserve">Документы, подтверждающие наличие соответствующего образования или ученой степени </w:t>
      </w:r>
      <w:r w:rsidR="003128EC" w:rsidRPr="00E764BA">
        <w:rPr>
          <w:i/>
        </w:rPr>
        <w:t>(требо</w:t>
      </w:r>
      <w:r w:rsidR="00286946" w:rsidRPr="00E764BA">
        <w:rPr>
          <w:i/>
        </w:rPr>
        <w:t>вания</w:t>
      </w:r>
      <w:r w:rsidR="003128EC" w:rsidRPr="00E764BA">
        <w:rPr>
          <w:i/>
        </w:rPr>
        <w:t xml:space="preserve"> пункт</w:t>
      </w:r>
      <w:r w:rsidR="00DC1EF5" w:rsidRPr="00E764BA">
        <w:rPr>
          <w:i/>
        </w:rPr>
        <w:t>ов</w:t>
      </w:r>
      <w:r w:rsidR="003128EC" w:rsidRPr="00E764BA">
        <w:rPr>
          <w:i/>
        </w:rPr>
        <w:t xml:space="preserve"> 2.1.8</w:t>
      </w:r>
      <w:r w:rsidR="00DC1EF5" w:rsidRPr="00E764BA">
        <w:rPr>
          <w:i/>
        </w:rPr>
        <w:t xml:space="preserve"> - 2.1.8.1</w:t>
      </w:r>
      <w:r w:rsidR="003128EC" w:rsidRPr="00E764BA">
        <w:rPr>
          <w:i/>
        </w:rPr>
        <w:t xml:space="preserve"> настоящего Регламента)</w:t>
      </w:r>
      <w:r w:rsidR="003128EC"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E260C1" w:rsidRPr="00E764BA" w:rsidTr="00D157F0">
        <w:tc>
          <w:tcPr>
            <w:tcW w:w="817" w:type="dxa"/>
          </w:tcPr>
          <w:p w:rsidR="00E260C1" w:rsidRPr="00E764BA" w:rsidRDefault="00E260C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E260C1" w:rsidRPr="00E764BA" w:rsidRDefault="00E260C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E260C1" w:rsidRPr="00E764BA" w:rsidRDefault="00F66B95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диплом о высшем образовании</w:t>
            </w:r>
            <w:r w:rsidR="00C77CD9" w:rsidRPr="00E764BA">
              <w:t xml:space="preserve"> (по соответствующ</w:t>
            </w:r>
            <w:r w:rsidR="00423BC5" w:rsidRPr="00E764BA">
              <w:t>им</w:t>
            </w:r>
            <w:r w:rsidR="00C77CD9" w:rsidRPr="00E764BA">
              <w:t xml:space="preserve"> </w:t>
            </w:r>
            <w:r w:rsidR="00FD1339" w:rsidRPr="00E764BA">
              <w:t>требованиям для признания лица квал</w:t>
            </w:r>
            <w:r w:rsidR="00FD1339" w:rsidRPr="00E764BA">
              <w:t>и</w:t>
            </w:r>
            <w:r w:rsidR="00FD1339" w:rsidRPr="00E764BA">
              <w:t xml:space="preserve">фицированным инвестором </w:t>
            </w:r>
            <w:r w:rsidR="00C77CD9" w:rsidRPr="00E764BA">
              <w:t>специальности, направлению подготовки и программе);</w:t>
            </w:r>
          </w:p>
        </w:tc>
      </w:tr>
      <w:tr w:rsidR="00E260C1" w:rsidRPr="00E764BA" w:rsidTr="00D157F0">
        <w:tc>
          <w:tcPr>
            <w:tcW w:w="817" w:type="dxa"/>
          </w:tcPr>
          <w:p w:rsidR="00E260C1" w:rsidRPr="00E764BA" w:rsidRDefault="00E260C1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E260C1" w:rsidRPr="00E764BA" w:rsidRDefault="00E260C1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E260C1" w:rsidRPr="00E764BA" w:rsidRDefault="00FE5C1B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диплом </w:t>
            </w:r>
            <w:r w:rsidR="00720BBE" w:rsidRPr="00E764BA">
              <w:t xml:space="preserve">(документ о присуждении ученой степени) </w:t>
            </w:r>
            <w:r w:rsidRPr="00E764BA">
              <w:t xml:space="preserve">доктора наук </w:t>
            </w:r>
            <w:r w:rsidR="00D84DC8" w:rsidRPr="00E764BA">
              <w:t xml:space="preserve">или кандидата наук </w:t>
            </w:r>
            <w:r w:rsidRPr="00E764BA">
              <w:t>(</w:t>
            </w:r>
            <w:r w:rsidR="00C044E3" w:rsidRPr="00E764BA">
              <w:t>по соо</w:t>
            </w:r>
            <w:r w:rsidR="00C044E3" w:rsidRPr="00E764BA">
              <w:t>т</w:t>
            </w:r>
            <w:r w:rsidR="00C044E3" w:rsidRPr="00E764BA">
              <w:t>ветствующей требованиям для признания лица квалифицированным инвестором научной сп</w:t>
            </w:r>
            <w:r w:rsidR="00C044E3" w:rsidRPr="00E764BA">
              <w:t>е</w:t>
            </w:r>
            <w:r w:rsidR="00C044E3" w:rsidRPr="00E764BA">
              <w:t>циальности</w:t>
            </w:r>
            <w:r w:rsidRPr="00E764BA">
              <w:t>).</w:t>
            </w:r>
          </w:p>
        </w:tc>
      </w:tr>
    </w:tbl>
    <w:p w:rsidR="00720BBE" w:rsidRPr="00E764BA" w:rsidRDefault="00720BBE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Физическое лицо вправе предоставить Банку копию и (или) оригинал документа (диплома). В сл</w:t>
      </w:r>
      <w:r w:rsidRPr="00E764BA">
        <w:t>у</w:t>
      </w:r>
      <w:r w:rsidRPr="00E764BA">
        <w:t>чае предоставления копии и оригинала документа уполномоченный сотрудник Банка сверяет предоставле</w:t>
      </w:r>
      <w:r w:rsidRPr="00E764BA">
        <w:t>н</w:t>
      </w:r>
      <w:r w:rsidRPr="00E764BA">
        <w:t>ные копии с их оригиналами, заверяет копии своей подписью и возвращает оригиналы физическому лицу.</w:t>
      </w:r>
    </w:p>
    <w:p w:rsidR="00C77CD9" w:rsidRPr="00E764BA" w:rsidRDefault="00C77CD9" w:rsidP="00AA3AA1">
      <w:pPr>
        <w:tabs>
          <w:tab w:val="left" w:pos="1170"/>
        </w:tabs>
        <w:spacing w:line="264" w:lineRule="auto"/>
        <w:ind w:firstLine="709"/>
        <w:jc w:val="both"/>
      </w:pPr>
    </w:p>
    <w:p w:rsidR="00360FA8" w:rsidRPr="00E764BA" w:rsidRDefault="00360FA8" w:rsidP="00AA3AA1">
      <w:pPr>
        <w:spacing w:line="264" w:lineRule="auto"/>
        <w:ind w:firstLine="709"/>
        <w:jc w:val="both"/>
        <w:rPr>
          <w:b/>
          <w:i/>
        </w:rPr>
      </w:pPr>
      <w:r w:rsidRPr="00E764BA">
        <w:rPr>
          <w:b/>
          <w:i/>
        </w:rPr>
        <w:t>2. ЮРИДИЧЕСКОЕ ЛИЦО ПРЕДСТАВЛЯЕТ</w:t>
      </w:r>
      <w:r w:rsidR="00436672" w:rsidRPr="00E764BA">
        <w:rPr>
          <w:b/>
          <w:i/>
        </w:rPr>
        <w:t xml:space="preserve"> СЛЕДУЮЩИЕ ДОКУМЕНТЫ</w:t>
      </w:r>
      <w:r w:rsidR="0068462D" w:rsidRPr="00E764BA">
        <w:rPr>
          <w:b/>
          <w:i/>
        </w:rPr>
        <w:t xml:space="preserve"> </w:t>
      </w:r>
      <w:r w:rsidR="00436672" w:rsidRPr="00E764BA">
        <w:rPr>
          <w:b/>
          <w:i/>
        </w:rPr>
        <w:t>(копии</w:t>
      </w:r>
      <w:r w:rsidR="0068462D" w:rsidRPr="00E764BA">
        <w:rPr>
          <w:b/>
          <w:i/>
        </w:rPr>
        <w:t>, завере</w:t>
      </w:r>
      <w:r w:rsidR="0068462D" w:rsidRPr="00E764BA">
        <w:rPr>
          <w:b/>
          <w:i/>
        </w:rPr>
        <w:t>н</w:t>
      </w:r>
      <w:r w:rsidR="0068462D" w:rsidRPr="00E764BA">
        <w:rPr>
          <w:b/>
          <w:i/>
        </w:rPr>
        <w:t>ные уполномоченным лицом юридического лица и печатью юридического лица (при наличии)</w:t>
      </w:r>
      <w:r w:rsidR="00436672" w:rsidRPr="00E764BA">
        <w:rPr>
          <w:b/>
          <w:i/>
        </w:rPr>
        <w:t>)</w:t>
      </w:r>
      <w:r w:rsidRPr="00E764BA">
        <w:rPr>
          <w:b/>
          <w:i/>
        </w:rPr>
        <w:t>:</w:t>
      </w:r>
    </w:p>
    <w:p w:rsidR="00360FA8" w:rsidRPr="00E764BA" w:rsidRDefault="00360FA8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2.1. Документы, подтверждающие </w:t>
      </w:r>
      <w:r w:rsidR="00947A71" w:rsidRPr="00E764BA">
        <w:t>наличие собственного капитала в необходимом размере</w:t>
      </w:r>
      <w:r w:rsidRPr="00E764BA">
        <w:t xml:space="preserve"> </w:t>
      </w:r>
      <w:r w:rsidRPr="00E764BA">
        <w:rPr>
          <w:i/>
        </w:rPr>
        <w:t>(треб</w:t>
      </w:r>
      <w:r w:rsidRPr="00E764BA">
        <w:rPr>
          <w:i/>
        </w:rPr>
        <w:t>о</w:t>
      </w:r>
      <w:r w:rsidRPr="00E764BA">
        <w:rPr>
          <w:i/>
        </w:rPr>
        <w:t>вани</w:t>
      </w:r>
      <w:r w:rsidR="00947A71" w:rsidRPr="00E764BA">
        <w:rPr>
          <w:i/>
        </w:rPr>
        <w:t>е</w:t>
      </w:r>
      <w:r w:rsidRPr="00E764BA">
        <w:rPr>
          <w:i/>
        </w:rPr>
        <w:t xml:space="preserve"> пункт</w:t>
      </w:r>
      <w:r w:rsidR="00947A71" w:rsidRPr="00E764BA">
        <w:rPr>
          <w:i/>
        </w:rPr>
        <w:t>а</w:t>
      </w:r>
      <w:r w:rsidRPr="00E764BA">
        <w:rPr>
          <w:i/>
        </w:rPr>
        <w:t xml:space="preserve"> 2.</w:t>
      </w:r>
      <w:r w:rsidR="00947A71" w:rsidRPr="00E764BA">
        <w:rPr>
          <w:i/>
        </w:rPr>
        <w:t>2</w:t>
      </w:r>
      <w:r w:rsidRPr="00E764BA">
        <w:rPr>
          <w:i/>
        </w:rPr>
        <w:t>.1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283"/>
        <w:gridCol w:w="8220"/>
      </w:tblGrid>
      <w:tr w:rsidR="00360FA8" w:rsidRPr="00E764BA" w:rsidTr="00FE5C1B">
        <w:tc>
          <w:tcPr>
            <w:tcW w:w="817" w:type="dxa"/>
          </w:tcPr>
          <w:p w:rsidR="00360FA8" w:rsidRPr="00E764BA" w:rsidRDefault="00360FA8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360FA8" w:rsidRPr="00E764BA" w:rsidRDefault="00360FA8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  <w:r w:rsidRPr="00E764BA">
              <w:rPr>
                <w:color w:val="000000" w:themeColor="text1"/>
              </w:rPr>
              <w:t>-</w:t>
            </w:r>
          </w:p>
        </w:tc>
        <w:tc>
          <w:tcPr>
            <w:tcW w:w="8895" w:type="dxa"/>
            <w:gridSpan w:val="2"/>
          </w:tcPr>
          <w:p w:rsidR="00360FA8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  <w:r w:rsidRPr="00E764BA">
              <w:rPr>
                <w:color w:val="000000" w:themeColor="text1"/>
              </w:rPr>
              <w:t>для российских юридических лиц:</w:t>
            </w:r>
          </w:p>
        </w:tc>
      </w:tr>
      <w:tr w:rsidR="008A25A6" w:rsidRPr="00E764BA" w:rsidTr="008A25A6">
        <w:tc>
          <w:tcPr>
            <w:tcW w:w="817" w:type="dxa"/>
          </w:tcPr>
          <w:p w:rsidR="008A25A6" w:rsidRPr="00E764BA" w:rsidRDefault="008A25A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8A25A6" w:rsidRPr="00E764BA" w:rsidRDefault="008A25A6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8A25A6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8A25A6" w:rsidRPr="00E764BA" w:rsidRDefault="00AF15CA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rPr>
                <w:color w:val="000000" w:themeColor="text1"/>
              </w:rPr>
              <w:t>бухгалтерская (финансовая) отчетность за последний завершенный год, имеющая подтве</w:t>
            </w:r>
            <w:r w:rsidRPr="00E764BA">
              <w:rPr>
                <w:color w:val="000000" w:themeColor="text1"/>
              </w:rPr>
              <w:t>р</w:t>
            </w:r>
            <w:r w:rsidRPr="00E764BA">
              <w:rPr>
                <w:color w:val="000000" w:themeColor="text1"/>
              </w:rPr>
              <w:t>ждение налогового органа по месту нахождения юридического лица о принятии отчетности, и промежуточная бухгалтерская (финансовая) отчетность, составленная за последний отче</w:t>
            </w:r>
            <w:r w:rsidRPr="00E764BA">
              <w:rPr>
                <w:color w:val="000000" w:themeColor="text1"/>
              </w:rPr>
              <w:t>т</w:t>
            </w:r>
            <w:r w:rsidRPr="00E764BA">
              <w:rPr>
                <w:color w:val="000000" w:themeColor="text1"/>
              </w:rPr>
              <w:t>ный период (месяц, квартал)</w:t>
            </w:r>
            <w:r w:rsidR="004C6EFF" w:rsidRPr="00E764BA">
              <w:rPr>
                <w:color w:val="000000" w:themeColor="text1"/>
              </w:rPr>
              <w:t xml:space="preserve"> (бухгалтерский баланс);</w:t>
            </w:r>
          </w:p>
        </w:tc>
      </w:tr>
      <w:tr w:rsidR="00AF15CA" w:rsidRPr="00E764BA" w:rsidTr="008A25A6">
        <w:tc>
          <w:tcPr>
            <w:tcW w:w="817" w:type="dxa"/>
          </w:tcPr>
          <w:p w:rsidR="00AF15CA" w:rsidRPr="00E764BA" w:rsidRDefault="00AF15C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AF15CA" w:rsidRPr="00E764BA" w:rsidRDefault="00AF15C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AF15CA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AF15CA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оборотно-сальдовая ведомость (по счету «Расчеты с учредителями» субсчету «Расчеты по вкладам в уставный (складочный) капитал» и по счету «Собственные акции (доли)») </w:t>
            </w:r>
            <w:r w:rsidRPr="00E764BA">
              <w:rPr>
                <w:i/>
              </w:rPr>
              <w:t>(при необходимости)</w:t>
            </w:r>
            <w:r w:rsidRPr="00E764BA">
              <w:t>;</w:t>
            </w:r>
          </w:p>
        </w:tc>
      </w:tr>
      <w:tr w:rsidR="00AF15CA" w:rsidRPr="00E764BA" w:rsidTr="008A25A6">
        <w:tc>
          <w:tcPr>
            <w:tcW w:w="817" w:type="dxa"/>
          </w:tcPr>
          <w:p w:rsidR="00AF15CA" w:rsidRPr="00E764BA" w:rsidRDefault="00AF15C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AF15CA" w:rsidRPr="00E764BA" w:rsidRDefault="00AF15CA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AF15CA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AF15CA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 xml:space="preserve">расчет </w:t>
            </w:r>
            <w:r w:rsidR="00353BE2" w:rsidRPr="00E764BA">
              <w:t xml:space="preserve">размера </w:t>
            </w:r>
            <w:r w:rsidRPr="00E764BA">
              <w:t>собственного капитала</w:t>
            </w:r>
            <w:r w:rsidR="00DD3879" w:rsidRPr="00E764BA">
              <w:t>, заверенный руководителем и главным бухгалтером</w:t>
            </w:r>
            <w:r w:rsidRPr="00E764BA">
              <w:t>;</w:t>
            </w:r>
          </w:p>
        </w:tc>
      </w:tr>
      <w:tr w:rsidR="004C6EFF" w:rsidRPr="00E764BA" w:rsidTr="005F5FDA">
        <w:tc>
          <w:tcPr>
            <w:tcW w:w="817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  <w:r w:rsidRPr="00E764BA">
              <w:rPr>
                <w:color w:val="000000" w:themeColor="text1"/>
              </w:rPr>
              <w:t>-</w:t>
            </w:r>
          </w:p>
        </w:tc>
        <w:tc>
          <w:tcPr>
            <w:tcW w:w="8895" w:type="dxa"/>
            <w:gridSpan w:val="2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  <w:rPr>
                <w:color w:val="000000" w:themeColor="text1"/>
              </w:rPr>
            </w:pPr>
            <w:r w:rsidRPr="00E764BA">
              <w:rPr>
                <w:color w:val="000000" w:themeColor="text1"/>
              </w:rPr>
              <w:t>для иностранных юридических лиц:</w:t>
            </w:r>
          </w:p>
        </w:tc>
      </w:tr>
      <w:tr w:rsidR="004C6EFF" w:rsidRPr="00E764BA" w:rsidTr="005F5FDA">
        <w:tc>
          <w:tcPr>
            <w:tcW w:w="817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3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612" w:type="dxa"/>
          </w:tcPr>
          <w:p w:rsidR="004C6EFF" w:rsidRPr="00E764BA" w:rsidRDefault="004C6EF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rPr>
                <w:color w:val="000000" w:themeColor="text1"/>
              </w:rPr>
              <w:t>бухгалтерская (финансовая) отчетность за последний завершенный год (</w:t>
            </w:r>
            <w:r w:rsidRPr="00E764BA">
              <w:t>расчет стоимости чистых активов, подтвержденный в соответствии с личным законом юридического лица (а</w:t>
            </w:r>
            <w:r w:rsidRPr="00E764BA">
              <w:t>у</w:t>
            </w:r>
            <w:r w:rsidRPr="00E764BA">
              <w:t>дитором)</w:t>
            </w:r>
            <w:r w:rsidRPr="00E764BA">
              <w:rPr>
                <w:color w:val="000000" w:themeColor="text1"/>
              </w:rPr>
              <w:t>).</w:t>
            </w:r>
          </w:p>
        </w:tc>
      </w:tr>
    </w:tbl>
    <w:p w:rsidR="004E080D" w:rsidRPr="00E764BA" w:rsidRDefault="004E080D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2.2. Документы, подтверждающие совершение юридическим лицом сделок с ценными бумагами и (или) заключение договоров, являющихся производными финансовыми инструментами </w:t>
      </w:r>
      <w:r w:rsidRPr="00E764BA">
        <w:rPr>
          <w:i/>
        </w:rPr>
        <w:t>(требование пункта 2.2.2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4E080D" w:rsidRPr="00E764BA" w:rsidTr="0026760D">
        <w:tc>
          <w:tcPr>
            <w:tcW w:w="817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отчеты брокера о совершенных сделках и иных операциях за последние 4 (четыре) полных квартала, предшествующие кварталу, в котором юридическое лицо подало заявление о призн</w:t>
            </w:r>
            <w:r w:rsidRPr="00E764BA">
              <w:t>а</w:t>
            </w:r>
            <w:r w:rsidRPr="00E764BA">
              <w:t xml:space="preserve">нии квалифицированным инвестором </w:t>
            </w:r>
            <w:r w:rsidRPr="00E764BA">
              <w:rPr>
                <w:i/>
              </w:rPr>
              <w:t>(в случае заключения сделок через брокера)</w:t>
            </w:r>
            <w:r w:rsidRPr="00E764BA">
              <w:t>;</w:t>
            </w:r>
          </w:p>
        </w:tc>
      </w:tr>
      <w:tr w:rsidR="004E080D" w:rsidRPr="00E764BA" w:rsidTr="0026760D">
        <w:tc>
          <w:tcPr>
            <w:tcW w:w="817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договоры (купли-продажи, мены и т.д.), подтверждающие совершение сделок с ценными бум</w:t>
            </w:r>
            <w:r w:rsidRPr="00E764BA">
              <w:t>а</w:t>
            </w:r>
            <w:r w:rsidRPr="00E764BA">
              <w:t>гами,</w:t>
            </w:r>
            <w:r w:rsidR="00747EE3" w:rsidRPr="00E764BA">
              <w:t xml:space="preserve"> договоры, являющиеся производными финансовыми инструментами, </w:t>
            </w:r>
            <w:r w:rsidRPr="00E764BA">
              <w:t>за последние 4 (ч</w:t>
            </w:r>
            <w:r w:rsidRPr="00E764BA">
              <w:t>е</w:t>
            </w:r>
            <w:r w:rsidRPr="00E764BA">
              <w:t>тыре) полных квартала, предшествующие кварталу, в котором юридическое лицо подало зая</w:t>
            </w:r>
            <w:r w:rsidRPr="00E764BA">
              <w:t>в</w:t>
            </w:r>
            <w:r w:rsidRPr="00E764BA">
              <w:t xml:space="preserve">ление о признании квалифицированным инвестором </w:t>
            </w:r>
            <w:r w:rsidRPr="00E764BA">
              <w:rPr>
                <w:i/>
              </w:rPr>
              <w:t>(в случае заключения сделок без участия брокера)</w:t>
            </w:r>
            <w:r w:rsidRPr="00E764BA">
              <w:t>;</w:t>
            </w:r>
          </w:p>
        </w:tc>
      </w:tr>
      <w:tr w:rsidR="004E080D" w:rsidRPr="00E764BA" w:rsidTr="0026760D">
        <w:tc>
          <w:tcPr>
            <w:tcW w:w="817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4E080D" w:rsidRPr="00E764BA" w:rsidRDefault="004E080D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иные документы, позволяющие подтвердить факт совершения необходимого количества и об</w:t>
            </w:r>
            <w:r w:rsidRPr="00E764BA">
              <w:t>ъ</w:t>
            </w:r>
            <w:r w:rsidRPr="00E764BA">
              <w:t>ема сделок (договоров) за последние 4 (четыре) полных квартала, предшествующие кварталу, в котором юридическое лицо подало заявление о признании квалифицированным инвестором.</w:t>
            </w:r>
          </w:p>
        </w:tc>
      </w:tr>
    </w:tbl>
    <w:p w:rsidR="004E080D" w:rsidRPr="00E764BA" w:rsidRDefault="004E080D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Уполномоченный сотрудник Банка сверяет предоставленные копии договоров с их оригиналами, заверяет копии своей подписью и возвращает оригиналы </w:t>
      </w:r>
      <w:r w:rsidR="00436672" w:rsidRPr="00E764BA">
        <w:t>юридическому</w:t>
      </w:r>
      <w:r w:rsidRPr="00E764BA">
        <w:t xml:space="preserve"> лицу.</w:t>
      </w:r>
    </w:p>
    <w:p w:rsidR="005F5FDA" w:rsidRPr="00E764BA" w:rsidRDefault="005F5FDA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2.3.</w:t>
      </w:r>
      <w:r w:rsidR="00394D6F" w:rsidRPr="00E764BA">
        <w:t xml:space="preserve"> Документы, подтверждающие размер выручки юридического лица </w:t>
      </w:r>
      <w:r w:rsidR="00394D6F" w:rsidRPr="00E764BA">
        <w:rPr>
          <w:i/>
        </w:rPr>
        <w:t>(требование пункта 2.2.3 настоящего Регламента)</w:t>
      </w:r>
      <w:r w:rsidR="00394D6F"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394D6F" w:rsidRPr="00E764BA" w:rsidTr="00394D6F">
        <w:tc>
          <w:tcPr>
            <w:tcW w:w="817" w:type="dxa"/>
          </w:tcPr>
          <w:p w:rsidR="00394D6F" w:rsidRPr="00E764BA" w:rsidRDefault="00394D6F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394D6F" w:rsidRPr="00E764BA" w:rsidRDefault="00394D6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394D6F" w:rsidRPr="00E764BA" w:rsidRDefault="00394D6F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бухгалтерская (финансовая) отчетность за последний завершенный год, в отношении которой на дату подачи юридическим лицом заявления о признании квалифицированным инвестором истек срок представления годовой бухгалтерской (финансовой) отчетности, установленный ч</w:t>
            </w:r>
            <w:r w:rsidRPr="00E764BA">
              <w:t>а</w:t>
            </w:r>
            <w:r w:rsidRPr="00E764BA">
              <w:t>стью 5 статьи 18 Федерального закона от 6 декабря 2011 г. № 402-ФЗ «О бухгалтерском учете», или годовая бухгалтерская (финансовая) отчетность за который составлена до истечения ук</w:t>
            </w:r>
            <w:r w:rsidRPr="00E764BA">
              <w:t>а</w:t>
            </w:r>
            <w:r w:rsidRPr="00E764BA">
              <w:t>занного срока ее представления, имеющая подтверждение налогового органа по месту нахожд</w:t>
            </w:r>
            <w:r w:rsidRPr="00E764BA">
              <w:t>е</w:t>
            </w:r>
            <w:r w:rsidRPr="00E764BA">
              <w:t>ния юридического лица о принятии отчетности (отчет о финансовых результатах).</w:t>
            </w:r>
          </w:p>
        </w:tc>
      </w:tr>
    </w:tbl>
    <w:p w:rsidR="00087583" w:rsidRPr="00E764BA" w:rsidRDefault="00087583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 xml:space="preserve">2.4. Документы, подтверждающие размер суммы активов юридического лица </w:t>
      </w:r>
      <w:r w:rsidRPr="00E764BA">
        <w:rPr>
          <w:i/>
        </w:rPr>
        <w:t>(требование пункта 2.2.4 настоящего Регламента)</w:t>
      </w:r>
      <w:r w:rsidRPr="00E764BA">
        <w:t>:</w:t>
      </w:r>
    </w:p>
    <w:tbl>
      <w:tblPr>
        <w:tblW w:w="0" w:type="auto"/>
        <w:tblLook w:val="04A0"/>
      </w:tblPr>
      <w:tblGrid>
        <w:gridCol w:w="783"/>
        <w:gridCol w:w="284"/>
        <w:gridCol w:w="8503"/>
      </w:tblGrid>
      <w:tr w:rsidR="00087583" w:rsidRPr="00E764BA" w:rsidTr="00087583">
        <w:tc>
          <w:tcPr>
            <w:tcW w:w="817" w:type="dxa"/>
          </w:tcPr>
          <w:p w:rsidR="00087583" w:rsidRPr="00E764BA" w:rsidRDefault="00087583" w:rsidP="00AA3AA1">
            <w:pPr>
              <w:tabs>
                <w:tab w:val="left" w:pos="1170"/>
              </w:tabs>
              <w:spacing w:line="264" w:lineRule="auto"/>
              <w:jc w:val="both"/>
            </w:pPr>
          </w:p>
        </w:tc>
        <w:tc>
          <w:tcPr>
            <w:tcW w:w="284" w:type="dxa"/>
          </w:tcPr>
          <w:p w:rsidR="00087583" w:rsidRPr="00E764BA" w:rsidRDefault="00087583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-</w:t>
            </w:r>
          </w:p>
        </w:tc>
        <w:tc>
          <w:tcPr>
            <w:tcW w:w="8895" w:type="dxa"/>
          </w:tcPr>
          <w:p w:rsidR="00087583" w:rsidRPr="00E764BA" w:rsidRDefault="00087583" w:rsidP="00AA3AA1">
            <w:pPr>
              <w:tabs>
                <w:tab w:val="left" w:pos="1170"/>
              </w:tabs>
              <w:spacing w:line="264" w:lineRule="auto"/>
              <w:jc w:val="both"/>
            </w:pPr>
            <w:r w:rsidRPr="00E764BA">
              <w:t>бухгалтерская (финансовая) отчетность за последний завершенный год, в отношении которой на дату подачи юридическим лицом заявления о признании квалифицированным инвестором истек срок представления годовой бухгалтерской (финансовой) отчетности, установленный ч</w:t>
            </w:r>
            <w:r w:rsidRPr="00E764BA">
              <w:t>а</w:t>
            </w:r>
            <w:r w:rsidRPr="00E764BA">
              <w:t>стью 5 статьи 18 Федерального закона от 6 декабря 2011 г. № 402-ФЗ «О бухгалтерском учете», или годовая бухгалтерская (финансовая) отчетность за который составлена до истечения ук</w:t>
            </w:r>
            <w:r w:rsidRPr="00E764BA">
              <w:t>а</w:t>
            </w:r>
            <w:r w:rsidRPr="00E764BA">
              <w:t>занного срока ее представления, имеющая подтверждение налогового органа по месту нахожд</w:t>
            </w:r>
            <w:r w:rsidRPr="00E764BA">
              <w:t>е</w:t>
            </w:r>
            <w:r w:rsidRPr="00E764BA">
              <w:t>ния юридического лица о принятии отчетности (бухгалтерский баланс).</w:t>
            </w:r>
          </w:p>
        </w:tc>
      </w:tr>
    </w:tbl>
    <w:p w:rsidR="00A90BD8" w:rsidRPr="00E764BA" w:rsidRDefault="00A90BD8" w:rsidP="00AA3AA1">
      <w:pPr>
        <w:tabs>
          <w:tab w:val="left" w:pos="1170"/>
        </w:tabs>
        <w:spacing w:line="264" w:lineRule="auto"/>
        <w:ind w:firstLine="709"/>
        <w:jc w:val="both"/>
      </w:pPr>
    </w:p>
    <w:p w:rsidR="009D184F" w:rsidRPr="00E764BA" w:rsidRDefault="00BE7381" w:rsidP="00AA3AA1">
      <w:pPr>
        <w:tabs>
          <w:tab w:val="left" w:pos="1170"/>
        </w:tabs>
        <w:spacing w:line="264" w:lineRule="auto"/>
        <w:ind w:firstLine="709"/>
        <w:jc w:val="both"/>
        <w:rPr>
          <w:b/>
          <w:i/>
        </w:rPr>
      </w:pPr>
      <w:r w:rsidRPr="00E764BA">
        <w:rPr>
          <w:b/>
          <w:i/>
        </w:rPr>
        <w:t>3</w:t>
      </w:r>
      <w:r w:rsidR="009D184F" w:rsidRPr="00E764BA">
        <w:rPr>
          <w:b/>
          <w:i/>
        </w:rPr>
        <w:t>. ОБЩИЕ ТРЕБОВАНИЯ К ДОКУМЕНТАМ, ПОДТВЕРЖДАЮЩИМ СООТВЕТСТВИЕ ЛИЦА ТРЕБОВАНИЯМ ДЛЯ ПРИЗНАНИЯ ЕГО КВАЛИФИЦИРОВАННЫМ ИНВЕСТОРОМ:</w:t>
      </w:r>
    </w:p>
    <w:p w:rsidR="009D184F" w:rsidRPr="00E764BA" w:rsidRDefault="00EE7C8A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3</w:t>
      </w:r>
      <w:r w:rsidR="009D184F" w:rsidRPr="00E764BA">
        <w:t>.1. Документ, представляемый лицом, обращающимся с заявлением о признании квалифицирова</w:t>
      </w:r>
      <w:r w:rsidR="009D184F" w:rsidRPr="00E764BA">
        <w:t>н</w:t>
      </w:r>
      <w:r w:rsidR="009D184F" w:rsidRPr="00E764BA">
        <w:t>ным инвестором, подтверждающий соответствие лица требованиям для признания его квалифицированным инвестором, должен быть подписан лицом, составившим или выдавшим данный документ, собственнору</w:t>
      </w:r>
      <w:r w:rsidR="009D184F" w:rsidRPr="00E764BA">
        <w:t>ч</w:t>
      </w:r>
      <w:r w:rsidR="009D184F" w:rsidRPr="00E764BA">
        <w:t xml:space="preserve">ной подписью, или электронной подписью, соответствующей требованиям, предусмотренным </w:t>
      </w:r>
      <w:hyperlink r:id="rId27" w:history="1">
        <w:r w:rsidR="009D184F" w:rsidRPr="00E764BA">
          <w:t>статьей 6</w:t>
        </w:r>
      </w:hyperlink>
      <w:r w:rsidR="009D184F" w:rsidRPr="00E764BA">
        <w:t xml:space="preserve"> Ф</w:t>
      </w:r>
      <w:r w:rsidR="009D184F" w:rsidRPr="00E764BA">
        <w:t>е</w:t>
      </w:r>
      <w:r w:rsidR="009D184F" w:rsidRPr="00E764BA">
        <w:t>дерального закона от 6 апреля 2011 г. № 63-ФЗ «Об электронной подписи», и действительной на дату по</w:t>
      </w:r>
      <w:r w:rsidR="009D184F" w:rsidRPr="00E764BA">
        <w:t>д</w:t>
      </w:r>
      <w:r w:rsidR="009D184F" w:rsidRPr="00E764BA">
        <w:t>писания электронного документа, или аналогом собственноручной подписи. В случае если форма докуме</w:t>
      </w:r>
      <w:r w:rsidR="009D184F" w:rsidRPr="00E764BA">
        <w:t>н</w:t>
      </w:r>
      <w:r w:rsidR="009D184F" w:rsidRPr="00E764BA">
        <w:t>та, представляемого лицом, обращающимся с заявлением о признании квалифицированным инвестором, не предусматривает его подписание лицом, составившим или выдавшим данный документ, он должен быть заверен собственноручной подписью или аналогом собственноручной подписи лица, представившего да</w:t>
      </w:r>
      <w:r w:rsidR="009D184F" w:rsidRPr="00E764BA">
        <w:t>н</w:t>
      </w:r>
      <w:r w:rsidR="009D184F" w:rsidRPr="00E764BA">
        <w:t>ный документ Банку.</w:t>
      </w:r>
    </w:p>
    <w:p w:rsidR="006F0FA9" w:rsidRPr="00E764BA" w:rsidRDefault="00FB611F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3.</w:t>
      </w:r>
      <w:r w:rsidR="006F0FA9" w:rsidRPr="00E764BA">
        <w:t>2</w:t>
      </w:r>
      <w:r w:rsidRPr="00E764BA">
        <w:t>.</w:t>
      </w:r>
      <w:r w:rsidR="006F0FA9" w:rsidRPr="00E764BA">
        <w:t xml:space="preserve"> Документы, составленные полностью или в какой-либо их части на иностранном языке, пре</w:t>
      </w:r>
      <w:r w:rsidR="006F0FA9" w:rsidRPr="00E764BA">
        <w:t>д</w:t>
      </w:r>
      <w:r w:rsidR="006F0FA9" w:rsidRPr="00E764BA">
        <w:t>ставляются Банку с надлежащим образом заверенным переводом на русский язык.</w:t>
      </w:r>
    </w:p>
    <w:p w:rsidR="006F0FA9" w:rsidRPr="00E764BA" w:rsidRDefault="006F0FA9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3.3. Банк оставляет за собой право запрашивать иные дополнительные документы, подтверждающие соответствие лица требованиям для признания его квалифицированным инвестором.</w:t>
      </w:r>
    </w:p>
    <w:p w:rsidR="009D184F" w:rsidRPr="00E764BA" w:rsidRDefault="004C626F" w:rsidP="00AA3AA1">
      <w:pPr>
        <w:tabs>
          <w:tab w:val="left" w:pos="1170"/>
        </w:tabs>
        <w:spacing w:line="264" w:lineRule="auto"/>
        <w:ind w:firstLine="709"/>
        <w:jc w:val="both"/>
      </w:pPr>
      <w:r w:rsidRPr="00E764BA">
        <w:t>3.4.</w:t>
      </w:r>
      <w:r w:rsidR="004801C9" w:rsidRPr="00E764BA">
        <w:t xml:space="preserve"> </w:t>
      </w:r>
      <w:r w:rsidR="009E5467" w:rsidRPr="00E764BA">
        <w:t>В случае если документы, предусмотренные настоящим Перечнем документов, подтвержда</w:t>
      </w:r>
      <w:r w:rsidR="009E5467" w:rsidRPr="00E764BA">
        <w:t>ю</w:t>
      </w:r>
      <w:r w:rsidR="009E5467" w:rsidRPr="00E764BA">
        <w:t xml:space="preserve">щих соответствие лица требованиям для признания его квалифицированным инвестором, представлялись в Банк ранее (при соблюдении требований к срокам </w:t>
      </w:r>
      <w:r w:rsidR="00360705" w:rsidRPr="00E764BA">
        <w:t xml:space="preserve">их </w:t>
      </w:r>
      <w:r w:rsidR="009E5467" w:rsidRPr="00E764BA">
        <w:t xml:space="preserve">актуальности), или если соответствие требованиям для признания лица квалифицированным инвестором может быть установлено на основании информации и (или) документов, имеющихся в </w:t>
      </w:r>
      <w:r w:rsidR="0092719E" w:rsidRPr="00E764BA">
        <w:t xml:space="preserve">распоряжении </w:t>
      </w:r>
      <w:r w:rsidR="009E5467" w:rsidRPr="00E764BA">
        <w:t>Банк</w:t>
      </w:r>
      <w:r w:rsidR="0092719E" w:rsidRPr="00E764BA">
        <w:t xml:space="preserve">а (в связи с </w:t>
      </w:r>
      <w:r w:rsidR="00782E36" w:rsidRPr="00E764BA">
        <w:t xml:space="preserve">заключенными лицом с Банком договорами об оказании финансовых услуг, </w:t>
      </w:r>
      <w:r w:rsidR="00727E62" w:rsidRPr="00E764BA">
        <w:t xml:space="preserve">договорами </w:t>
      </w:r>
      <w:r w:rsidR="00782E36" w:rsidRPr="00E764BA">
        <w:t>об обслуживании</w:t>
      </w:r>
      <w:r w:rsidR="0092719E" w:rsidRPr="00E764BA">
        <w:t>)</w:t>
      </w:r>
      <w:r w:rsidR="009E5467" w:rsidRPr="00E764BA">
        <w:t>, Банк вправе осуществить проверку соотве</w:t>
      </w:r>
      <w:r w:rsidR="009E5467" w:rsidRPr="00E764BA">
        <w:t>т</w:t>
      </w:r>
      <w:r w:rsidR="009E5467" w:rsidRPr="00E764BA">
        <w:t>стви</w:t>
      </w:r>
      <w:r w:rsidR="00727E62" w:rsidRPr="00E764BA">
        <w:t>я</w:t>
      </w:r>
      <w:r w:rsidR="009E5467" w:rsidRPr="00E764BA">
        <w:t xml:space="preserve"> лица требованиям </w:t>
      </w:r>
      <w:r w:rsidR="00782E36" w:rsidRPr="00E764BA">
        <w:t xml:space="preserve">для признания его квалифицированным инвестором </w:t>
      </w:r>
      <w:r w:rsidR="009E5467" w:rsidRPr="00E764BA">
        <w:t xml:space="preserve">на основании </w:t>
      </w:r>
      <w:r w:rsidR="00727E62" w:rsidRPr="00E764BA">
        <w:t xml:space="preserve">имеющейся </w:t>
      </w:r>
      <w:r w:rsidR="00782E36" w:rsidRPr="00E764BA">
        <w:t>и</w:t>
      </w:r>
      <w:r w:rsidR="00782E36" w:rsidRPr="00E764BA">
        <w:t>н</w:t>
      </w:r>
      <w:r w:rsidR="00782E36" w:rsidRPr="00E764BA">
        <w:t>формации (</w:t>
      </w:r>
      <w:r w:rsidR="00727E62" w:rsidRPr="00E764BA">
        <w:t xml:space="preserve">имеющихся </w:t>
      </w:r>
      <w:r w:rsidR="00782E36" w:rsidRPr="00E764BA">
        <w:t>документов</w:t>
      </w:r>
      <w:r w:rsidR="00B87F0B" w:rsidRPr="00E764BA">
        <w:t xml:space="preserve"> и</w:t>
      </w:r>
      <w:r w:rsidR="00782E36" w:rsidRPr="00E764BA">
        <w:t xml:space="preserve"> данных учетных систем).</w:t>
      </w:r>
    </w:p>
    <w:p w:rsidR="006911AD" w:rsidRPr="00E764BA" w:rsidRDefault="006911AD" w:rsidP="00AA3AA1">
      <w:pPr>
        <w:tabs>
          <w:tab w:val="left" w:pos="1170"/>
        </w:tabs>
        <w:spacing w:line="264" w:lineRule="auto"/>
        <w:ind w:firstLine="709"/>
        <w:jc w:val="both"/>
      </w:pPr>
    </w:p>
    <w:p w:rsidR="005E7A10" w:rsidRDefault="00C17C14" w:rsidP="0006441A">
      <w:pPr>
        <w:tabs>
          <w:tab w:val="left" w:pos="1170"/>
        </w:tabs>
        <w:spacing w:line="264" w:lineRule="auto"/>
        <w:ind w:firstLine="709"/>
        <w:jc w:val="both"/>
      </w:pPr>
      <w:r>
        <w:br w:type="page"/>
      </w:r>
    </w:p>
    <w:p w:rsidR="005E7A10" w:rsidRPr="00E764BA" w:rsidRDefault="005E7A10" w:rsidP="00390169">
      <w:pPr>
        <w:adjustRightInd w:val="0"/>
        <w:ind w:left="4678"/>
        <w:jc w:val="both"/>
      </w:pPr>
      <w:r w:rsidRPr="00E764BA">
        <w:lastRenderedPageBreak/>
        <w:t xml:space="preserve">Приложение № </w:t>
      </w:r>
      <w:r>
        <w:t>4</w:t>
      </w:r>
    </w:p>
    <w:p w:rsidR="005E7A10" w:rsidRPr="00E764BA" w:rsidRDefault="005E7A10" w:rsidP="00390169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5E7A10" w:rsidRPr="00E764BA" w:rsidRDefault="005E7A10" w:rsidP="00390169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5E7A10" w:rsidRPr="00E764BA" w:rsidRDefault="005E7A10" w:rsidP="00390169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5E7A10" w:rsidRPr="00E764BA" w:rsidRDefault="005E7A10" w:rsidP="00390169">
      <w:pPr>
        <w:adjustRightInd w:val="0"/>
        <w:ind w:left="4678"/>
        <w:jc w:val="both"/>
      </w:pPr>
      <w:r w:rsidRPr="00E764BA">
        <w:t>от ___ _______________ 2025 г. № ____</w:t>
      </w:r>
    </w:p>
    <w:p w:rsidR="005E7A10" w:rsidRPr="003D44A4" w:rsidRDefault="005E7A10" w:rsidP="00390169">
      <w:pPr>
        <w:adjustRightInd w:val="0"/>
        <w:ind w:firstLine="709"/>
        <w:jc w:val="both"/>
      </w:pPr>
    </w:p>
    <w:p w:rsidR="005E7A10" w:rsidRPr="003D44A4" w:rsidRDefault="005E7A10" w:rsidP="00390169">
      <w:pPr>
        <w:adjustRightInd w:val="0"/>
        <w:ind w:firstLine="709"/>
        <w:jc w:val="both"/>
      </w:pPr>
    </w:p>
    <w:p w:rsidR="00BD19BA" w:rsidRPr="001D377C" w:rsidRDefault="00BD19BA" w:rsidP="00390169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УВЕДОМЛЕНИЕ</w:t>
      </w:r>
    </w:p>
    <w:p w:rsidR="00BD19BA" w:rsidRPr="001D377C" w:rsidRDefault="00BD19BA" w:rsidP="00390169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 РИСКАХ КВАЛИФИЦИРОВАННОГО ИНВЕСТОРА</w:t>
      </w:r>
    </w:p>
    <w:p w:rsidR="00927555" w:rsidRPr="00800825" w:rsidRDefault="00927555" w:rsidP="00927555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927555" w:rsidTr="008644A8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927555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27555" w:rsidRPr="00425997" w:rsidRDefault="00927555" w:rsidP="008644A8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927555" w:rsidRPr="00935AE2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27555" w:rsidRPr="00425997" w:rsidRDefault="00927555" w:rsidP="008644A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927555" w:rsidRDefault="00927555" w:rsidP="0086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927555" w:rsidRPr="00C67D4E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27555" w:rsidRPr="00425997" w:rsidRDefault="00927555" w:rsidP="008644A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927555" w:rsidRDefault="00927555" w:rsidP="0086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927555" w:rsidRPr="00471C0F" w:rsidRDefault="00927555" w:rsidP="00927555">
      <w:pPr>
        <w:ind w:firstLine="709"/>
        <w:jc w:val="right"/>
        <w:rPr>
          <w:i/>
          <w:sz w:val="18"/>
          <w:szCs w:val="18"/>
        </w:rPr>
      </w:pPr>
    </w:p>
    <w:p w:rsidR="00927555" w:rsidRPr="00471C0F" w:rsidRDefault="00927555" w:rsidP="00927555">
      <w:pPr>
        <w:ind w:firstLine="709"/>
        <w:jc w:val="right"/>
        <w:rPr>
          <w:sz w:val="18"/>
          <w:szCs w:val="18"/>
        </w:rPr>
      </w:pPr>
    </w:p>
    <w:p w:rsidR="00927555" w:rsidRPr="001B42D2" w:rsidRDefault="00927555" w:rsidP="00927555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10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336"/>
        <w:gridCol w:w="351"/>
        <w:gridCol w:w="357"/>
        <w:gridCol w:w="269"/>
        <w:gridCol w:w="87"/>
        <w:gridCol w:w="357"/>
        <w:gridCol w:w="357"/>
        <w:gridCol w:w="283"/>
        <w:gridCol w:w="288"/>
        <w:gridCol w:w="17"/>
        <w:gridCol w:w="271"/>
        <w:gridCol w:w="137"/>
        <w:gridCol w:w="739"/>
        <w:gridCol w:w="57"/>
        <w:gridCol w:w="432"/>
        <w:gridCol w:w="28"/>
        <w:gridCol w:w="367"/>
        <w:gridCol w:w="362"/>
        <w:gridCol w:w="850"/>
        <w:gridCol w:w="2123"/>
        <w:gridCol w:w="19"/>
        <w:gridCol w:w="34"/>
        <w:gridCol w:w="31"/>
        <w:gridCol w:w="291"/>
        <w:gridCol w:w="19"/>
        <w:gridCol w:w="34"/>
        <w:gridCol w:w="129"/>
      </w:tblGrid>
      <w:tr w:rsidR="00927555" w:rsidRPr="00EC5DF2" w:rsidTr="00D3698A">
        <w:trPr>
          <w:gridAfter w:val="2"/>
          <w:wAfter w:w="163" w:type="dxa"/>
        </w:trPr>
        <w:tc>
          <w:tcPr>
            <w:tcW w:w="1517" w:type="dxa"/>
            <w:gridSpan w:val="2"/>
          </w:tcPr>
          <w:p w:rsidR="00927555" w:rsidRPr="00EC5DF2" w:rsidRDefault="00763E79" w:rsidP="00864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Вниманию</w:t>
            </w:r>
          </w:p>
        </w:tc>
        <w:tc>
          <w:tcPr>
            <w:tcW w:w="8087" w:type="dxa"/>
            <w:gridSpan w:val="21"/>
            <w:tcBorders>
              <w:bottom w:val="single" w:sz="4" w:space="0" w:color="auto"/>
            </w:tcBorders>
          </w:tcPr>
          <w:p w:rsidR="00927555" w:rsidRPr="00EC5DF2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2"/>
          <w:wAfter w:w="163" w:type="dxa"/>
        </w:trPr>
        <w:tc>
          <w:tcPr>
            <w:tcW w:w="1517" w:type="dxa"/>
            <w:gridSpan w:val="2"/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1"/>
            <w:tcBorders>
              <w:top w:val="single" w:sz="4" w:space="0" w:color="auto"/>
            </w:tcBorders>
          </w:tcPr>
          <w:p w:rsidR="00927555" w:rsidRPr="00EC5DF2" w:rsidRDefault="00927555" w:rsidP="008644A8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</w:t>
            </w:r>
            <w:r w:rsidR="00763E79">
              <w:rPr>
                <w:i/>
                <w:sz w:val="14"/>
                <w:szCs w:val="14"/>
              </w:rPr>
              <w:t xml:space="preserve"> в родительном падеже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4"/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3"/>
          <w:wAfter w:w="182" w:type="dxa"/>
        </w:trPr>
        <w:tc>
          <w:tcPr>
            <w:tcW w:w="1503" w:type="dxa"/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1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Реквизиты</w:t>
            </w:r>
          </w:p>
          <w:p w:rsidR="00927555" w:rsidRDefault="00927555" w:rsidP="008644A8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документа,</w:t>
            </w:r>
          </w:p>
          <w:p w:rsidR="00927555" w:rsidRDefault="00927555" w:rsidP="008644A8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удостоверяющего</w:t>
            </w:r>
          </w:p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личность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Pr="0002070D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наименование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vAlign w:val="center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048" w:type="dxa"/>
            <w:gridSpan w:val="8"/>
            <w:vAlign w:val="center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 гражданина</w:t>
            </w:r>
          </w:p>
        </w:tc>
        <w:tc>
          <w:tcPr>
            <w:tcW w:w="362" w:type="dxa"/>
            <w:vMerge w:val="restart"/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  <w:r w:rsidRPr="004C27B9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0" w:type="dxa"/>
            <w:vAlign w:val="center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иное:</w:t>
            </w:r>
          </w:p>
        </w:tc>
        <w:tc>
          <w:tcPr>
            <w:tcW w:w="2176" w:type="dxa"/>
            <w:gridSpan w:val="3"/>
            <w:tcBorders>
              <w:bottom w:val="single" w:sz="4" w:space="0" w:color="auto"/>
            </w:tcBorders>
            <w:vAlign w:val="center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vAlign w:val="center"/>
          </w:tcPr>
          <w:p w:rsidR="00927555" w:rsidRPr="004C27B9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2048" w:type="dxa"/>
            <w:gridSpan w:val="8"/>
          </w:tcPr>
          <w:p w:rsidR="00927555" w:rsidRDefault="00927555" w:rsidP="00864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362" w:type="dxa"/>
            <w:vMerge/>
            <w:vAlign w:val="center"/>
          </w:tcPr>
          <w:p w:rsidR="00927555" w:rsidRPr="004C27B9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27555" w:rsidRDefault="00927555" w:rsidP="008644A8">
            <w:pPr>
              <w:rPr>
                <w:sz w:val="18"/>
                <w:szCs w:val="18"/>
              </w:rPr>
            </w:pPr>
            <w:r w:rsidRPr="001471F9">
              <w:rPr>
                <w:i/>
                <w:sz w:val="14"/>
                <w:szCs w:val="14"/>
              </w:rPr>
              <w:t>(указать)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vAlign w:val="center"/>
          </w:tcPr>
          <w:p w:rsidR="00927555" w:rsidRPr="004C27B9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gridSpan w:val="13"/>
          </w:tcPr>
          <w:p w:rsidR="00927555" w:rsidRPr="006A045C" w:rsidRDefault="00927555" w:rsidP="008644A8">
            <w:pPr>
              <w:ind w:left="1134"/>
              <w:rPr>
                <w:sz w:val="18"/>
                <w:szCs w:val="18"/>
              </w:rPr>
            </w:pPr>
            <w:r>
              <w:rPr>
                <w:i/>
                <w:sz w:val="14"/>
                <w:szCs w:val="14"/>
              </w:rPr>
              <w:t>(проставьте отметку)</w:t>
            </w: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Pr="00B9673B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с</w:t>
            </w:r>
            <w:r w:rsidRPr="00B9673B">
              <w:rPr>
                <w:i/>
                <w:sz w:val="14"/>
                <w:szCs w:val="14"/>
              </w:rPr>
              <w:t>ерия</w:t>
            </w:r>
          </w:p>
        </w:tc>
        <w:tc>
          <w:tcPr>
            <w:tcW w:w="5724" w:type="dxa"/>
            <w:gridSpan w:val="14"/>
            <w:vMerge w:val="restart"/>
            <w:tcBorders>
              <w:left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номер</w:t>
            </w:r>
          </w:p>
        </w:tc>
        <w:tc>
          <w:tcPr>
            <w:tcW w:w="5724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Pr="00B9673B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</w:t>
            </w:r>
            <w:r w:rsidRPr="00B9673B">
              <w:rPr>
                <w:i/>
                <w:sz w:val="14"/>
                <w:szCs w:val="14"/>
              </w:rPr>
              <w:t>аименование</w:t>
            </w:r>
          </w:p>
        </w:tc>
        <w:tc>
          <w:tcPr>
            <w:tcW w:w="572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органа,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выдавшего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документ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дата выдачи</w:t>
            </w:r>
          </w:p>
        </w:tc>
        <w:tc>
          <w:tcPr>
            <w:tcW w:w="305" w:type="dxa"/>
            <w:gridSpan w:val="2"/>
            <w:tcBorders>
              <w:left w:val="single" w:sz="4" w:space="0" w:color="auto"/>
            </w:tcBorders>
          </w:tcPr>
          <w:p w:rsidR="00927555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" w:type="dxa"/>
            <w:tcMar>
              <w:left w:w="0" w:type="dxa"/>
              <w:right w:w="0" w:type="dxa"/>
            </w:tcMar>
            <w:vAlign w:val="bottom"/>
          </w:tcPr>
          <w:p w:rsidR="00927555" w:rsidRPr="00926AAF" w:rsidRDefault="00927555" w:rsidP="008644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  <w:vAlign w:val="bottom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" w:type="dxa"/>
            <w:tcMar>
              <w:left w:w="0" w:type="dxa"/>
              <w:right w:w="0" w:type="dxa"/>
            </w:tcMar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5" w:type="dxa"/>
            <w:gridSpan w:val="6"/>
            <w:tcMar>
              <w:left w:w="0" w:type="dxa"/>
              <w:right w:w="0" w:type="dxa"/>
            </w:tcMar>
            <w:vAlign w:val="bottom"/>
          </w:tcPr>
          <w:p w:rsidR="00927555" w:rsidRPr="007D0BAF" w:rsidRDefault="00927555" w:rsidP="008644A8">
            <w:pPr>
              <w:rPr>
                <w:sz w:val="18"/>
                <w:szCs w:val="18"/>
              </w:rPr>
            </w:pPr>
            <w:r w:rsidRPr="007D0BAF">
              <w:rPr>
                <w:sz w:val="18"/>
                <w:szCs w:val="18"/>
              </w:rPr>
              <w:t>г.</w:t>
            </w:r>
          </w:p>
        </w:tc>
        <w:tc>
          <w:tcPr>
            <w:tcW w:w="504" w:type="dxa"/>
            <w:gridSpan w:val="5"/>
            <w:tcBorders>
              <w:left w:val="nil"/>
            </w:tcBorders>
          </w:tcPr>
          <w:p w:rsidR="00927555" w:rsidRPr="007D0BAF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код</w:t>
            </w:r>
          </w:p>
        </w:tc>
        <w:tc>
          <w:tcPr>
            <w:tcW w:w="5724" w:type="dxa"/>
            <w:gridSpan w:val="14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55" w:rsidRDefault="00927555" w:rsidP="008644A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подразделения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1"/>
          <w:wAfter w:w="129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55" w:rsidRPr="00483728" w:rsidRDefault="00927555" w:rsidP="008644A8">
            <w:pPr>
              <w:rPr>
                <w:i/>
                <w:sz w:val="14"/>
                <w:szCs w:val="14"/>
              </w:rPr>
            </w:pPr>
            <w:r w:rsidRPr="00483728"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5724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D3698A">
        <w:trPr>
          <w:gridAfter w:val="3"/>
          <w:wAfter w:w="182" w:type="dxa"/>
        </w:trPr>
        <w:tc>
          <w:tcPr>
            <w:tcW w:w="1503" w:type="dxa"/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1"/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4"/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2A16D7">
        <w:trPr>
          <w:gridAfter w:val="3"/>
          <w:wAfter w:w="182" w:type="dxa"/>
        </w:trPr>
        <w:tc>
          <w:tcPr>
            <w:tcW w:w="1503" w:type="dxa"/>
            <w:tcBorders>
              <w:right w:val="single" w:sz="4" w:space="0" w:color="auto"/>
            </w:tcBorders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5" w:rsidRPr="006A045C" w:rsidRDefault="00927555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8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927555" w:rsidRPr="006A045C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nil"/>
            </w:tcBorders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EC5DF2" w:rsidTr="002A16D7">
        <w:trPr>
          <w:gridAfter w:val="3"/>
          <w:wAfter w:w="182" w:type="dxa"/>
        </w:trPr>
        <w:tc>
          <w:tcPr>
            <w:tcW w:w="1503" w:type="dxa"/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24"/>
          </w:tcPr>
          <w:p w:rsidR="00927555" w:rsidRPr="00EC5DF2" w:rsidRDefault="00927555" w:rsidP="008644A8">
            <w:pPr>
              <w:jc w:val="center"/>
              <w:rPr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 xml:space="preserve">(адрес </w:t>
            </w:r>
            <w:r>
              <w:rPr>
                <w:i/>
                <w:sz w:val="14"/>
                <w:szCs w:val="14"/>
              </w:rPr>
              <w:t xml:space="preserve">регистрации по </w:t>
            </w:r>
            <w:r w:rsidRPr="00EC5DF2">
              <w:rPr>
                <w:i/>
                <w:sz w:val="14"/>
                <w:szCs w:val="14"/>
              </w:rPr>
              <w:t>м</w:t>
            </w:r>
            <w:r>
              <w:rPr>
                <w:i/>
                <w:sz w:val="14"/>
                <w:szCs w:val="14"/>
              </w:rPr>
              <w:t>есту жительства или месту пребывания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91" w:type="dxa"/>
          </w:tcPr>
          <w:p w:rsidR="00927555" w:rsidRPr="00EC5DF2" w:rsidRDefault="00927555" w:rsidP="008644A8">
            <w:pPr>
              <w:rPr>
                <w:sz w:val="18"/>
                <w:szCs w:val="18"/>
              </w:rPr>
            </w:pPr>
          </w:p>
        </w:tc>
      </w:tr>
      <w:tr w:rsidR="00927555" w:rsidRPr="00A4166E" w:rsidTr="002A16D7">
        <w:trPr>
          <w:gridAfter w:val="3"/>
          <w:wAfter w:w="182" w:type="dxa"/>
        </w:trPr>
        <w:tc>
          <w:tcPr>
            <w:tcW w:w="1503" w:type="dxa"/>
          </w:tcPr>
          <w:p w:rsidR="00927555" w:rsidRPr="00EC5DF2" w:rsidRDefault="00927555" w:rsidP="008644A8">
            <w:pPr>
              <w:rPr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24"/>
            <w:tcBorders>
              <w:bottom w:val="single" w:sz="4" w:space="0" w:color="auto"/>
            </w:tcBorders>
          </w:tcPr>
          <w:p w:rsidR="00927555" w:rsidRPr="00A4166E" w:rsidRDefault="00927555" w:rsidP="008644A8">
            <w:pPr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nil"/>
            </w:tcBorders>
          </w:tcPr>
          <w:p w:rsidR="00927555" w:rsidRPr="009C2B9A" w:rsidRDefault="00927555" w:rsidP="008644A8">
            <w:pPr>
              <w:rPr>
                <w:sz w:val="18"/>
                <w:szCs w:val="18"/>
              </w:rPr>
            </w:pPr>
          </w:p>
        </w:tc>
      </w:tr>
    </w:tbl>
    <w:p w:rsidR="00857F13" w:rsidRPr="001D377C" w:rsidRDefault="00857F13" w:rsidP="00390169">
      <w:pPr>
        <w:ind w:firstLine="709"/>
        <w:jc w:val="center"/>
        <w:rPr>
          <w:i/>
          <w:sz w:val="18"/>
          <w:szCs w:val="18"/>
        </w:rPr>
      </w:pPr>
    </w:p>
    <w:p w:rsidR="00857F13" w:rsidRPr="001D377C" w:rsidRDefault="00857F13" w:rsidP="00390169">
      <w:pPr>
        <w:ind w:firstLine="709"/>
        <w:jc w:val="center"/>
        <w:rPr>
          <w:sz w:val="18"/>
          <w:szCs w:val="18"/>
        </w:rPr>
      </w:pPr>
    </w:p>
    <w:p w:rsidR="000378E4" w:rsidRDefault="00857F13" w:rsidP="00390169">
      <w:pPr>
        <w:adjustRightInd w:val="0"/>
        <w:ind w:firstLine="709"/>
        <w:jc w:val="both"/>
        <w:rPr>
          <w:sz w:val="18"/>
          <w:szCs w:val="18"/>
        </w:rPr>
      </w:pPr>
      <w:r w:rsidRPr="001D377C">
        <w:rPr>
          <w:sz w:val="18"/>
          <w:szCs w:val="18"/>
        </w:rPr>
        <w:t xml:space="preserve">Настоящим Акционерное общество «СЕВЕРГАЗБАНК» </w:t>
      </w:r>
      <w:r w:rsidR="0089699E">
        <w:rPr>
          <w:sz w:val="18"/>
          <w:szCs w:val="18"/>
        </w:rPr>
        <w:t xml:space="preserve">(далее - Банк) </w:t>
      </w:r>
      <w:r w:rsidRPr="001D377C">
        <w:rPr>
          <w:sz w:val="18"/>
          <w:szCs w:val="18"/>
        </w:rPr>
        <w:t xml:space="preserve">уведомляет Вас </w:t>
      </w:r>
      <w:r w:rsidR="000378E4" w:rsidRPr="001E4802">
        <w:rPr>
          <w:sz w:val="18"/>
          <w:szCs w:val="18"/>
        </w:rPr>
        <w:t>о том, что признание Вас квалифицированным инвестором предоставляет Вам возможность совершения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</w:t>
      </w:r>
    </w:p>
    <w:p w:rsidR="00C17B31" w:rsidRPr="00033131" w:rsidRDefault="00C17B31" w:rsidP="00390169">
      <w:pPr>
        <w:adjustRightInd w:val="0"/>
        <w:ind w:firstLine="709"/>
        <w:jc w:val="both"/>
        <w:rPr>
          <w:sz w:val="18"/>
          <w:szCs w:val="18"/>
        </w:rPr>
      </w:pPr>
    </w:p>
    <w:p w:rsidR="00BD30F8" w:rsidRDefault="00BD30F8" w:rsidP="00BD30F8">
      <w:pPr>
        <w:ind w:firstLine="709"/>
        <w:jc w:val="both"/>
        <w:rPr>
          <w:sz w:val="18"/>
          <w:szCs w:val="18"/>
        </w:rPr>
      </w:pPr>
    </w:p>
    <w:p w:rsidR="00BD30F8" w:rsidRDefault="00BD30F8" w:rsidP="00BD30F8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576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2062"/>
      </w:tblGrid>
      <w:tr w:rsidR="00BD30F8" w:rsidRPr="00E164C3" w:rsidTr="00457C6E">
        <w:tc>
          <w:tcPr>
            <w:tcW w:w="3687" w:type="dxa"/>
            <w:tcMar>
              <w:left w:w="0" w:type="dxa"/>
              <w:right w:w="0" w:type="dxa"/>
            </w:tcMar>
          </w:tcPr>
          <w:p w:rsidR="00BD30F8" w:rsidRPr="00E164C3" w:rsidRDefault="00BD30F8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D30F8" w:rsidRPr="00E164C3" w:rsidRDefault="00BD30F8" w:rsidP="00864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BD30F8" w:rsidRPr="00E164C3" w:rsidRDefault="00BD30F8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BD30F8" w:rsidRPr="00E164C3" w:rsidRDefault="00BD30F8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D30F8" w:rsidRPr="00E164C3" w:rsidRDefault="00BD30F8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BD30F8" w:rsidRPr="00E164C3" w:rsidRDefault="00BD30F8" w:rsidP="008644A8">
            <w:pPr>
              <w:jc w:val="center"/>
              <w:rPr>
                <w:sz w:val="18"/>
                <w:szCs w:val="18"/>
              </w:rPr>
            </w:pPr>
          </w:p>
        </w:tc>
      </w:tr>
      <w:tr w:rsidR="00BD30F8" w:rsidRPr="00E164C3" w:rsidTr="00457C6E">
        <w:tc>
          <w:tcPr>
            <w:tcW w:w="5530" w:type="dxa"/>
            <w:gridSpan w:val="2"/>
          </w:tcPr>
          <w:p w:rsidR="00BD30F8" w:rsidRPr="00E164C3" w:rsidRDefault="00BD30F8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D30F8" w:rsidRPr="00E164C3" w:rsidRDefault="00BD30F8" w:rsidP="008644A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30F8" w:rsidRPr="00E164C3" w:rsidRDefault="00BD30F8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BD30F8" w:rsidRPr="00E164C3" w:rsidRDefault="00BD30F8" w:rsidP="008644A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BD30F8" w:rsidRPr="00E164C3" w:rsidRDefault="00BD30F8" w:rsidP="002A16D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 w:rsidR="002A16D7"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C17B31" w:rsidRDefault="00C17B31" w:rsidP="00867E7A">
      <w:pPr>
        <w:adjustRightInd w:val="0"/>
        <w:ind w:firstLine="709"/>
        <w:jc w:val="both"/>
        <w:rPr>
          <w:sz w:val="18"/>
          <w:szCs w:val="18"/>
        </w:rPr>
      </w:pPr>
    </w:p>
    <w:p w:rsidR="00BD30F8" w:rsidRDefault="00BD30F8" w:rsidP="00867E7A">
      <w:pPr>
        <w:adjustRightInd w:val="0"/>
        <w:ind w:firstLine="709"/>
        <w:jc w:val="both"/>
        <w:rPr>
          <w:sz w:val="18"/>
          <w:szCs w:val="18"/>
        </w:rPr>
      </w:pPr>
    </w:p>
    <w:p w:rsidR="0055787E" w:rsidRDefault="0055787E" w:rsidP="00867E7A">
      <w:pPr>
        <w:adjustRightInd w:val="0"/>
        <w:ind w:firstLine="709"/>
        <w:jc w:val="both"/>
        <w:rPr>
          <w:sz w:val="18"/>
          <w:szCs w:val="18"/>
        </w:rPr>
      </w:pPr>
    </w:p>
    <w:tbl>
      <w:tblPr>
        <w:tblW w:w="4252" w:type="dxa"/>
        <w:tblInd w:w="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</w:tblGrid>
      <w:tr w:rsidR="007F5641" w:rsidRPr="00EC5DF2" w:rsidTr="00457C6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7C6E" w:rsidRDefault="00D810A7" w:rsidP="00D810A7">
            <w:pPr>
              <w:jc w:val="both"/>
              <w:rPr>
                <w:b/>
                <w:sz w:val="18"/>
                <w:szCs w:val="18"/>
              </w:rPr>
            </w:pPr>
            <w:r w:rsidRPr="00457C6E">
              <w:rPr>
                <w:b/>
                <w:sz w:val="18"/>
                <w:szCs w:val="18"/>
              </w:rPr>
              <w:t>Уведомление о рисках квалифицированного</w:t>
            </w:r>
          </w:p>
          <w:p w:rsidR="007F5641" w:rsidRPr="00457C6E" w:rsidRDefault="00D810A7" w:rsidP="00D810A7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457C6E">
              <w:rPr>
                <w:b/>
                <w:sz w:val="18"/>
                <w:szCs w:val="18"/>
              </w:rPr>
              <w:t>инвестора</w:t>
            </w:r>
            <w:r w:rsidR="007F5641" w:rsidRPr="00457C6E">
              <w:rPr>
                <w:b/>
                <w:sz w:val="18"/>
                <w:szCs w:val="18"/>
              </w:rPr>
              <w:t xml:space="preserve"> получено:</w:t>
            </w:r>
          </w:p>
        </w:tc>
      </w:tr>
    </w:tbl>
    <w:p w:rsidR="007F5641" w:rsidRPr="0010722B" w:rsidRDefault="007F5641" w:rsidP="007F5641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16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7F5641" w:rsidTr="00457C6E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F5641" w:rsidRDefault="007F5641" w:rsidP="00457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F5641" w:rsidRPr="00425997" w:rsidRDefault="007F5641" w:rsidP="00457C6E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7F5641" w:rsidRPr="00935AE2" w:rsidRDefault="007F5641" w:rsidP="00457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F5641" w:rsidRPr="00425997" w:rsidRDefault="007F5641" w:rsidP="00457C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7F5641" w:rsidRDefault="007F5641" w:rsidP="0045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F5641" w:rsidRPr="00C67D4E" w:rsidRDefault="007F5641" w:rsidP="00457C6E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F5641" w:rsidRPr="00425997" w:rsidRDefault="007F5641" w:rsidP="00457C6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7F5641" w:rsidRDefault="007F5641" w:rsidP="0045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F5641" w:rsidRPr="00471C0F" w:rsidRDefault="007F5641" w:rsidP="007F5641">
      <w:pPr>
        <w:ind w:firstLine="709"/>
        <w:jc w:val="right"/>
        <w:rPr>
          <w:i/>
          <w:sz w:val="18"/>
          <w:szCs w:val="18"/>
        </w:rPr>
      </w:pPr>
    </w:p>
    <w:tbl>
      <w:tblPr>
        <w:tblW w:w="9561" w:type="dxa"/>
        <w:tblInd w:w="108" w:type="dxa"/>
        <w:tblLayout w:type="fixed"/>
        <w:tblLook w:val="04A0"/>
      </w:tblPr>
      <w:tblGrid>
        <w:gridCol w:w="3686"/>
        <w:gridCol w:w="283"/>
        <w:gridCol w:w="1560"/>
        <w:gridCol w:w="283"/>
        <w:gridCol w:w="1418"/>
        <w:gridCol w:w="283"/>
        <w:gridCol w:w="2048"/>
      </w:tblGrid>
      <w:tr w:rsidR="007F5641" w:rsidRPr="007F1A52" w:rsidTr="00457C6E">
        <w:tc>
          <w:tcPr>
            <w:tcW w:w="3686" w:type="dxa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8" w:type="dxa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</w:tr>
      <w:tr w:rsidR="007F5641" w:rsidRPr="007F1A52" w:rsidTr="00457C6E">
        <w:tc>
          <w:tcPr>
            <w:tcW w:w="3686" w:type="dxa"/>
            <w:vAlign w:val="bottom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7F5641" w:rsidRPr="007F1A52" w:rsidRDefault="007F5641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7F5641" w:rsidRPr="007F1A52" w:rsidRDefault="007F5641" w:rsidP="008644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F5641" w:rsidRPr="007F1A52" w:rsidRDefault="007F5641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7F5641" w:rsidRPr="007F1A52" w:rsidRDefault="007F5641" w:rsidP="00864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:rsidR="007F5641" w:rsidRPr="007F1A52" w:rsidRDefault="007F5641" w:rsidP="008644A8">
            <w:pPr>
              <w:jc w:val="center"/>
              <w:rPr>
                <w:sz w:val="18"/>
                <w:szCs w:val="18"/>
              </w:rPr>
            </w:pPr>
          </w:p>
        </w:tc>
      </w:tr>
      <w:tr w:rsidR="007F5641" w:rsidRPr="007F1A52" w:rsidTr="00457C6E">
        <w:tc>
          <w:tcPr>
            <w:tcW w:w="3686" w:type="dxa"/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60" w:type="dxa"/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7F5641" w:rsidRPr="007F1A52" w:rsidRDefault="007F5641" w:rsidP="008644A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2027DF" w:rsidRPr="001D377C" w:rsidRDefault="002027DF" w:rsidP="00867E7A">
      <w:pPr>
        <w:ind w:firstLine="709"/>
        <w:jc w:val="both"/>
        <w:rPr>
          <w:sz w:val="18"/>
          <w:szCs w:val="18"/>
        </w:rPr>
      </w:pPr>
    </w:p>
    <w:p w:rsidR="005E7A10" w:rsidRDefault="005E7A10">
      <w:pPr>
        <w:autoSpaceDE/>
        <w:autoSpaceDN/>
      </w:pPr>
      <w:r>
        <w:br w:type="page"/>
      </w:r>
    </w:p>
    <w:p w:rsidR="005476DA" w:rsidRPr="00E764BA" w:rsidRDefault="005476DA" w:rsidP="005476DA">
      <w:pPr>
        <w:adjustRightInd w:val="0"/>
        <w:ind w:left="4678"/>
        <w:jc w:val="both"/>
      </w:pPr>
      <w:r w:rsidRPr="00E764BA">
        <w:lastRenderedPageBreak/>
        <w:t xml:space="preserve">Приложение № </w:t>
      </w:r>
      <w:r w:rsidR="004A322C">
        <w:t>5</w:t>
      </w:r>
    </w:p>
    <w:p w:rsidR="005476DA" w:rsidRPr="00E764BA" w:rsidRDefault="005476DA" w:rsidP="005476DA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5476DA" w:rsidRPr="00E764BA" w:rsidRDefault="005476DA" w:rsidP="005476DA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5476DA" w:rsidRPr="00E764BA" w:rsidRDefault="005476DA" w:rsidP="005476DA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5476DA" w:rsidRPr="00E764BA" w:rsidRDefault="005476DA" w:rsidP="005476DA">
      <w:pPr>
        <w:adjustRightInd w:val="0"/>
        <w:ind w:left="4678"/>
        <w:jc w:val="both"/>
      </w:pPr>
      <w:r w:rsidRPr="00E764BA">
        <w:t>от ___ _______________ 2025 г. № ____</w:t>
      </w:r>
    </w:p>
    <w:p w:rsidR="005476DA" w:rsidRPr="003D44A4" w:rsidRDefault="005476DA" w:rsidP="005476DA">
      <w:pPr>
        <w:adjustRightInd w:val="0"/>
        <w:ind w:firstLine="709"/>
        <w:jc w:val="both"/>
      </w:pPr>
    </w:p>
    <w:p w:rsidR="005476DA" w:rsidRPr="003D44A4" w:rsidRDefault="005476DA" w:rsidP="005476DA">
      <w:pPr>
        <w:adjustRightInd w:val="0"/>
        <w:ind w:firstLine="709"/>
        <w:jc w:val="both"/>
      </w:pPr>
    </w:p>
    <w:p w:rsidR="005476DA" w:rsidRPr="001D377C" w:rsidRDefault="005476DA" w:rsidP="005476DA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УВЕДОМЛЕНИЕ</w:t>
      </w:r>
    </w:p>
    <w:p w:rsidR="005476DA" w:rsidRPr="001D377C" w:rsidRDefault="005476DA" w:rsidP="005476DA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 xml:space="preserve">О </w:t>
      </w:r>
      <w:r w:rsidR="001D6314">
        <w:rPr>
          <w:b/>
          <w:sz w:val="18"/>
          <w:szCs w:val="18"/>
        </w:rPr>
        <w:t>ПРИЗНАНИИ</w:t>
      </w:r>
      <w:r w:rsidRPr="001D377C">
        <w:rPr>
          <w:b/>
          <w:sz w:val="18"/>
          <w:szCs w:val="18"/>
        </w:rPr>
        <w:t xml:space="preserve"> КВАЛИФИЦИРОВАНН</w:t>
      </w:r>
      <w:r w:rsidR="001D6314">
        <w:rPr>
          <w:b/>
          <w:sz w:val="18"/>
          <w:szCs w:val="18"/>
        </w:rPr>
        <w:t>ЫМ</w:t>
      </w:r>
      <w:r w:rsidRPr="001D377C">
        <w:rPr>
          <w:b/>
          <w:sz w:val="18"/>
          <w:szCs w:val="18"/>
        </w:rPr>
        <w:t xml:space="preserve"> ИНВЕСТОР</w:t>
      </w:r>
      <w:r w:rsidR="001D6314">
        <w:rPr>
          <w:b/>
          <w:sz w:val="18"/>
          <w:szCs w:val="18"/>
        </w:rPr>
        <w:t>ОМ</w:t>
      </w:r>
    </w:p>
    <w:p w:rsidR="005476DA" w:rsidRPr="00800825" w:rsidRDefault="005476DA" w:rsidP="005476DA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5476DA" w:rsidTr="004A322C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5476DA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5476DA" w:rsidRPr="00425997" w:rsidRDefault="005476DA" w:rsidP="004A322C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5476DA" w:rsidRPr="00935AE2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5476DA" w:rsidRPr="00425997" w:rsidRDefault="005476DA" w:rsidP="004A322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5476DA" w:rsidRDefault="005476DA" w:rsidP="004A3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5476DA" w:rsidRPr="00C67D4E" w:rsidRDefault="005476DA" w:rsidP="004A322C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5476DA" w:rsidRPr="00425997" w:rsidRDefault="005476DA" w:rsidP="004A322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5476DA" w:rsidRDefault="005476DA" w:rsidP="004A3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5476DA" w:rsidRPr="00471C0F" w:rsidRDefault="005476DA" w:rsidP="005476DA">
      <w:pPr>
        <w:ind w:firstLine="709"/>
        <w:jc w:val="right"/>
        <w:rPr>
          <w:i/>
          <w:sz w:val="18"/>
          <w:szCs w:val="18"/>
        </w:rPr>
      </w:pPr>
    </w:p>
    <w:p w:rsidR="005476DA" w:rsidRPr="00471C0F" w:rsidRDefault="005476DA" w:rsidP="005476DA">
      <w:pPr>
        <w:ind w:firstLine="709"/>
        <w:jc w:val="right"/>
        <w:rPr>
          <w:sz w:val="18"/>
          <w:szCs w:val="18"/>
        </w:rPr>
      </w:pPr>
    </w:p>
    <w:p w:rsidR="005476DA" w:rsidRPr="001B42D2" w:rsidRDefault="005476DA" w:rsidP="005476DA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8068"/>
        <w:gridCol w:w="19"/>
        <w:gridCol w:w="356"/>
        <w:gridCol w:w="19"/>
      </w:tblGrid>
      <w:tr w:rsidR="005476DA" w:rsidRPr="00EC5DF2" w:rsidTr="001D6314">
        <w:tc>
          <w:tcPr>
            <w:tcW w:w="1517" w:type="dxa"/>
            <w:gridSpan w:val="2"/>
          </w:tcPr>
          <w:p w:rsidR="005476DA" w:rsidRPr="00EC5DF2" w:rsidRDefault="001D6314" w:rsidP="004A32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5476DA" w:rsidRPr="00EC5DF2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5476DA" w:rsidRPr="00EC5DF2" w:rsidRDefault="005476DA" w:rsidP="004A322C">
            <w:pPr>
              <w:rPr>
                <w:sz w:val="18"/>
                <w:szCs w:val="18"/>
              </w:rPr>
            </w:pPr>
          </w:p>
        </w:tc>
      </w:tr>
      <w:tr w:rsidR="005476DA" w:rsidRPr="00EC5DF2" w:rsidTr="001D6314">
        <w:tc>
          <w:tcPr>
            <w:tcW w:w="1517" w:type="dxa"/>
            <w:gridSpan w:val="2"/>
          </w:tcPr>
          <w:p w:rsidR="005476DA" w:rsidRPr="00EC5DF2" w:rsidRDefault="005476DA" w:rsidP="004A322C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5476DA" w:rsidRPr="00EC5DF2" w:rsidRDefault="005476DA" w:rsidP="001D6314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 w:rsidR="001D6314">
              <w:rPr>
                <w:i/>
                <w:sz w:val="14"/>
                <w:szCs w:val="14"/>
              </w:rPr>
              <w:t xml:space="preserve">полное фирменное наименование юридического лица / </w:t>
            </w:r>
            <w:r>
              <w:rPr>
                <w:i/>
                <w:sz w:val="14"/>
                <w:szCs w:val="14"/>
              </w:rPr>
              <w:t>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</w:t>
            </w:r>
            <w:r>
              <w:rPr>
                <w:i/>
                <w:sz w:val="14"/>
                <w:szCs w:val="14"/>
              </w:rPr>
              <w:t xml:space="preserve"> в </w:t>
            </w:r>
            <w:r w:rsidR="001D6314">
              <w:rPr>
                <w:i/>
                <w:sz w:val="14"/>
                <w:szCs w:val="14"/>
              </w:rPr>
              <w:t>да</w:t>
            </w:r>
            <w:r>
              <w:rPr>
                <w:i/>
                <w:sz w:val="14"/>
                <w:szCs w:val="14"/>
              </w:rPr>
              <w:t>тельном падеже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5476DA" w:rsidRPr="00EC5DF2" w:rsidRDefault="005476DA" w:rsidP="004A322C">
            <w:pPr>
              <w:rPr>
                <w:sz w:val="18"/>
                <w:szCs w:val="18"/>
              </w:rPr>
            </w:pPr>
          </w:p>
        </w:tc>
      </w:tr>
      <w:tr w:rsidR="005476DA" w:rsidRPr="00EC5DF2" w:rsidTr="001D6314">
        <w:trPr>
          <w:gridAfter w:val="1"/>
          <w:wAfter w:w="19" w:type="dxa"/>
        </w:trPr>
        <w:tc>
          <w:tcPr>
            <w:tcW w:w="1503" w:type="dxa"/>
          </w:tcPr>
          <w:p w:rsidR="005476DA" w:rsidRPr="00EC5DF2" w:rsidRDefault="005476DA" w:rsidP="004A322C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"/>
          </w:tcPr>
          <w:p w:rsidR="005476DA" w:rsidRPr="006A045C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5476DA" w:rsidRPr="00EC5DF2" w:rsidRDefault="005476DA" w:rsidP="004A322C">
            <w:pPr>
              <w:rPr>
                <w:sz w:val="18"/>
                <w:szCs w:val="18"/>
              </w:rPr>
            </w:pPr>
          </w:p>
        </w:tc>
      </w:tr>
    </w:tbl>
    <w:tbl>
      <w:tblPr>
        <w:tblW w:w="9214" w:type="dxa"/>
        <w:tblLayout w:type="fixed"/>
        <w:tblLook w:val="04A0"/>
      </w:tblPr>
      <w:tblGrid>
        <w:gridCol w:w="426"/>
        <w:gridCol w:w="8788"/>
      </w:tblGrid>
      <w:tr w:rsidR="00B557E4" w:rsidRPr="004038BA" w:rsidTr="00B557E4">
        <w:tc>
          <w:tcPr>
            <w:tcW w:w="426" w:type="dxa"/>
          </w:tcPr>
          <w:p w:rsidR="00B557E4" w:rsidRPr="00B557E4" w:rsidRDefault="00B557E4" w:rsidP="005765B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557E4" w:rsidRPr="00B557E4" w:rsidRDefault="00B557E4" w:rsidP="00B557E4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t>по договору(ам) о брокерском обслуживании</w:t>
            </w:r>
          </w:p>
        </w:tc>
      </w:tr>
      <w:tr w:rsidR="00B557E4" w:rsidRPr="004038BA" w:rsidTr="00B557E4">
        <w:tc>
          <w:tcPr>
            <w:tcW w:w="426" w:type="dxa"/>
          </w:tcPr>
          <w:p w:rsidR="00B557E4" w:rsidRPr="00B557E4" w:rsidRDefault="00B557E4" w:rsidP="005765BE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8788" w:type="dxa"/>
          </w:tcPr>
          <w:p w:rsidR="00B557E4" w:rsidRPr="00B557E4" w:rsidRDefault="00B557E4" w:rsidP="005765BE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557E4" w:rsidRPr="004038BA" w:rsidTr="00B557E4">
        <w:tc>
          <w:tcPr>
            <w:tcW w:w="426" w:type="dxa"/>
          </w:tcPr>
          <w:p w:rsidR="00B557E4" w:rsidRPr="00B557E4" w:rsidRDefault="00B557E4" w:rsidP="005765BE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557E4" w:rsidRPr="00B557E4" w:rsidRDefault="00551191" w:rsidP="00B557E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B557E4" w:rsidRPr="00B557E4">
              <w:rPr>
                <w:b/>
                <w:sz w:val="18"/>
                <w:szCs w:val="18"/>
              </w:rPr>
              <w:t>договору(ам) доверительного управления</w:t>
            </w:r>
          </w:p>
        </w:tc>
      </w:tr>
    </w:tbl>
    <w:p w:rsidR="005765BE" w:rsidRDefault="005765BE" w:rsidP="005476DA">
      <w:pPr>
        <w:ind w:firstLine="709"/>
        <w:jc w:val="center"/>
        <w:rPr>
          <w:sz w:val="18"/>
          <w:szCs w:val="18"/>
        </w:rPr>
      </w:pPr>
    </w:p>
    <w:p w:rsidR="005765BE" w:rsidRDefault="005765BE" w:rsidP="005476DA">
      <w:pPr>
        <w:ind w:firstLine="709"/>
        <w:jc w:val="center"/>
        <w:rPr>
          <w:sz w:val="18"/>
          <w:szCs w:val="18"/>
        </w:rPr>
      </w:pPr>
    </w:p>
    <w:p w:rsidR="005476DA" w:rsidRDefault="005476DA" w:rsidP="005476DA">
      <w:pPr>
        <w:adjustRightInd w:val="0"/>
        <w:ind w:firstLine="709"/>
        <w:jc w:val="both"/>
        <w:rPr>
          <w:sz w:val="18"/>
          <w:szCs w:val="18"/>
        </w:rPr>
      </w:pPr>
      <w:r w:rsidRPr="001D377C">
        <w:rPr>
          <w:sz w:val="18"/>
          <w:szCs w:val="18"/>
        </w:rPr>
        <w:t xml:space="preserve">Настоящим Акционерное общество «СЕВЕРГАЗБАНК» </w:t>
      </w:r>
      <w:r>
        <w:rPr>
          <w:sz w:val="18"/>
          <w:szCs w:val="18"/>
        </w:rPr>
        <w:t xml:space="preserve">(далее - Банк) </w:t>
      </w:r>
      <w:r w:rsidRPr="001D377C">
        <w:rPr>
          <w:sz w:val="18"/>
          <w:szCs w:val="18"/>
        </w:rPr>
        <w:t xml:space="preserve">уведомляет Вас </w:t>
      </w:r>
      <w:r w:rsidR="004C6121">
        <w:rPr>
          <w:sz w:val="18"/>
          <w:szCs w:val="18"/>
        </w:rPr>
        <w:t>о признании квалиф</w:t>
      </w:r>
      <w:r w:rsidR="004C6121">
        <w:rPr>
          <w:sz w:val="18"/>
          <w:szCs w:val="18"/>
        </w:rPr>
        <w:t>и</w:t>
      </w:r>
      <w:r w:rsidR="004C6121">
        <w:rPr>
          <w:sz w:val="18"/>
          <w:szCs w:val="18"/>
        </w:rPr>
        <w:t>цированным инвестором в отношении:</w:t>
      </w:r>
    </w:p>
    <w:p w:rsidR="004C6121" w:rsidRPr="00F303E5" w:rsidRDefault="004C6121" w:rsidP="004C6121">
      <w:pPr>
        <w:ind w:firstLine="709"/>
        <w:jc w:val="both"/>
        <w:rPr>
          <w:sz w:val="18"/>
          <w:szCs w:val="18"/>
        </w:rPr>
      </w:pPr>
    </w:p>
    <w:tbl>
      <w:tblPr>
        <w:tblW w:w="9606" w:type="dxa"/>
        <w:tblLayout w:type="fixed"/>
        <w:tblLook w:val="04A0"/>
      </w:tblPr>
      <w:tblGrid>
        <w:gridCol w:w="668"/>
        <w:gridCol w:w="423"/>
        <w:gridCol w:w="422"/>
        <w:gridCol w:w="8093"/>
      </w:tblGrid>
      <w:tr w:rsidR="004C6121" w:rsidRPr="008F1C64" w:rsidTr="004C6121">
        <w:tc>
          <w:tcPr>
            <w:tcW w:w="668" w:type="dxa"/>
          </w:tcPr>
          <w:p w:rsidR="004C6121" w:rsidRPr="00F303E5" w:rsidRDefault="004C6121" w:rsidP="005F1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C6121" w:rsidRPr="00F303E5" w:rsidRDefault="004C6121" w:rsidP="005F1B04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15" w:type="dxa"/>
            <w:gridSpan w:val="2"/>
          </w:tcPr>
          <w:p w:rsidR="004C6121" w:rsidRPr="00F303E5" w:rsidRDefault="004C6121" w:rsidP="005F1B04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t>всех видов сделок, ценных бумаг и иных финансовых инструментов, предназначенных для квалифицир</w:t>
            </w:r>
            <w:r w:rsidRPr="00F303E5">
              <w:rPr>
                <w:sz w:val="18"/>
                <w:szCs w:val="18"/>
              </w:rPr>
              <w:t>о</w:t>
            </w:r>
            <w:r w:rsidRPr="00F303E5">
              <w:rPr>
                <w:sz w:val="18"/>
                <w:szCs w:val="18"/>
              </w:rPr>
              <w:t>ванных инвесторов</w:t>
            </w:r>
          </w:p>
        </w:tc>
      </w:tr>
      <w:tr w:rsidR="004C6121" w:rsidRPr="00F17A36" w:rsidTr="004C6121">
        <w:tc>
          <w:tcPr>
            <w:tcW w:w="668" w:type="dxa"/>
          </w:tcPr>
          <w:p w:rsidR="004C6121" w:rsidRPr="00F17A36" w:rsidRDefault="004C6121" w:rsidP="005F1B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C6121" w:rsidRPr="00F303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4C6121" w:rsidRPr="00F303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4C6121" w:rsidRPr="00F303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</w:tr>
      <w:tr w:rsidR="004C6121" w:rsidRPr="008F1C64" w:rsidTr="004C6121">
        <w:tc>
          <w:tcPr>
            <w:tcW w:w="668" w:type="dxa"/>
          </w:tcPr>
          <w:p w:rsidR="004C6121" w:rsidRPr="008F1C64" w:rsidRDefault="004C6121" w:rsidP="005F1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C6121" w:rsidRPr="00F303E5" w:rsidRDefault="004C6121" w:rsidP="005F1B04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15" w:type="dxa"/>
            <w:gridSpan w:val="2"/>
          </w:tcPr>
          <w:p w:rsidR="004C6121" w:rsidRPr="00F303E5" w:rsidRDefault="004C6121" w:rsidP="005F1B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следующих видов </w:t>
            </w:r>
            <w:r w:rsidRPr="00F303E5">
              <w:rPr>
                <w:sz w:val="18"/>
                <w:szCs w:val="18"/>
              </w:rPr>
              <w:t>ценных бумаг</w:t>
            </w:r>
            <w:r>
              <w:rPr>
                <w:sz w:val="18"/>
                <w:szCs w:val="18"/>
              </w:rPr>
              <w:t xml:space="preserve">, </w:t>
            </w:r>
            <w:r w:rsidRPr="00F303E5">
              <w:rPr>
                <w:sz w:val="18"/>
                <w:szCs w:val="18"/>
              </w:rPr>
              <w:t>предназначенных для квалифицированных инвесторов</w:t>
            </w:r>
            <w:r>
              <w:rPr>
                <w:sz w:val="18"/>
                <w:szCs w:val="18"/>
              </w:rPr>
              <w:t>:</w:t>
            </w:r>
          </w:p>
        </w:tc>
      </w:tr>
      <w:tr w:rsidR="004C6121" w:rsidRPr="008F1C64" w:rsidTr="004C6121">
        <w:tc>
          <w:tcPr>
            <w:tcW w:w="668" w:type="dxa"/>
          </w:tcPr>
          <w:p w:rsidR="004C6121" w:rsidRPr="008F1C64" w:rsidRDefault="004C6121" w:rsidP="005F1B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C6121" w:rsidRPr="00F303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5" w:type="dxa"/>
            <w:gridSpan w:val="2"/>
          </w:tcPr>
          <w:p w:rsidR="004C6121" w:rsidRPr="00F303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</w:tr>
      <w:tr w:rsidR="004C6121" w:rsidRPr="008F1C64" w:rsidTr="004C6121">
        <w:tc>
          <w:tcPr>
            <w:tcW w:w="668" w:type="dxa"/>
          </w:tcPr>
          <w:p w:rsidR="004C6121" w:rsidRPr="004112E5" w:rsidRDefault="004C6121" w:rsidP="005F1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инвестиционных паев закрытых и интервальных паевых инвестиционных фондов, предназначенных для квалифицированных инвесторов</w:t>
            </w:r>
          </w:p>
        </w:tc>
      </w:tr>
      <w:tr w:rsidR="004C6121" w:rsidRPr="00F17A36" w:rsidTr="004C6121">
        <w:tc>
          <w:tcPr>
            <w:tcW w:w="668" w:type="dxa"/>
          </w:tcPr>
          <w:p w:rsidR="004C6121" w:rsidRPr="004112E5" w:rsidRDefault="004C6121" w:rsidP="005F1B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</w:tr>
      <w:tr w:rsidR="004C6121" w:rsidRPr="008F1C64" w:rsidTr="004C6121">
        <w:tc>
          <w:tcPr>
            <w:tcW w:w="668" w:type="dxa"/>
          </w:tcPr>
          <w:p w:rsidR="004C6121" w:rsidRPr="004112E5" w:rsidRDefault="004C6121" w:rsidP="005F1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структурных облигаций, предназначенных для квалифицированных инвесторов</w:t>
            </w:r>
          </w:p>
        </w:tc>
      </w:tr>
      <w:tr w:rsidR="004C6121" w:rsidRPr="00F17A36" w:rsidTr="004C6121">
        <w:tc>
          <w:tcPr>
            <w:tcW w:w="668" w:type="dxa"/>
          </w:tcPr>
          <w:p w:rsidR="004C6121" w:rsidRPr="004112E5" w:rsidRDefault="004C6121" w:rsidP="005F1B0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4C6121" w:rsidRPr="004112E5" w:rsidRDefault="004C6121" w:rsidP="005F1B04">
            <w:pPr>
              <w:jc w:val="both"/>
              <w:rPr>
                <w:sz w:val="14"/>
                <w:szCs w:val="14"/>
              </w:rPr>
            </w:pPr>
          </w:p>
        </w:tc>
      </w:tr>
      <w:tr w:rsidR="004C6121" w:rsidRPr="000B5DB5" w:rsidTr="004C6121">
        <w:tc>
          <w:tcPr>
            <w:tcW w:w="668" w:type="dxa"/>
          </w:tcPr>
          <w:p w:rsidR="004C6121" w:rsidRPr="004112E5" w:rsidRDefault="004C6121" w:rsidP="005F1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4C6121" w:rsidRPr="004112E5" w:rsidRDefault="004C6121" w:rsidP="005F1B04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облигаций без определения в решении о выпуске этих облигаций срока их погашения</w:t>
            </w:r>
          </w:p>
        </w:tc>
      </w:tr>
    </w:tbl>
    <w:p w:rsidR="004C6121" w:rsidRDefault="004C6121" w:rsidP="004C6121">
      <w:pPr>
        <w:ind w:firstLine="709"/>
        <w:jc w:val="both"/>
        <w:rPr>
          <w:sz w:val="18"/>
          <w:szCs w:val="18"/>
        </w:rPr>
      </w:pPr>
    </w:p>
    <w:p w:rsidR="00724F9E" w:rsidRDefault="00724F9E" w:rsidP="004C6121">
      <w:pPr>
        <w:ind w:firstLine="709"/>
        <w:jc w:val="both"/>
        <w:rPr>
          <w:sz w:val="18"/>
          <w:szCs w:val="18"/>
        </w:rPr>
      </w:pPr>
    </w:p>
    <w:tbl>
      <w:tblPr>
        <w:tblStyle w:val="af8"/>
        <w:tblpPr w:leftFromText="180" w:rightFromText="180" w:vertAnchor="text" w:horzAnchor="margin" w:tblpY="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4139"/>
        <w:gridCol w:w="227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FA58DB" w:rsidRPr="00F516AF" w:rsidTr="00FA58DB">
        <w:tc>
          <w:tcPr>
            <w:tcW w:w="607" w:type="dxa"/>
          </w:tcPr>
          <w:p w:rsidR="00FA58DB" w:rsidRPr="00F516AF" w:rsidRDefault="00FA58DB" w:rsidP="005F1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9" w:type="dxa"/>
            <w:tcMar>
              <w:left w:w="108" w:type="dxa"/>
              <w:right w:w="108" w:type="dxa"/>
            </w:tcMar>
          </w:tcPr>
          <w:p w:rsidR="00FA58DB" w:rsidRPr="00F516AF" w:rsidRDefault="00FA58DB" w:rsidP="00FA5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признания квалифицированным инвестором:</w:t>
            </w:r>
          </w:p>
        </w:tc>
        <w:tc>
          <w:tcPr>
            <w:tcW w:w="227" w:type="dxa"/>
          </w:tcPr>
          <w:p w:rsidR="00FA58DB" w:rsidRPr="00F516AF" w:rsidRDefault="00FA58DB" w:rsidP="005F1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bottom"/>
          </w:tcPr>
          <w:p w:rsidR="00FA58DB" w:rsidRPr="00F516AF" w:rsidRDefault="00FA58DB" w:rsidP="005F1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FA58DB" w:rsidRPr="00F516AF" w:rsidRDefault="00FA58DB" w:rsidP="005F1B04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FA58DB" w:rsidRPr="00F516AF" w:rsidRDefault="00FA58DB" w:rsidP="005F1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FA58DB" w:rsidRPr="00F516AF" w:rsidRDefault="00FA58DB" w:rsidP="005F1B0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FA58DB" w:rsidRPr="00F516AF" w:rsidRDefault="00FA58DB" w:rsidP="005F1B04">
            <w:pPr>
              <w:rPr>
                <w:sz w:val="18"/>
                <w:szCs w:val="18"/>
              </w:rPr>
            </w:pPr>
            <w:r w:rsidRPr="00F516AF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FA58DB" w:rsidRPr="00F516AF" w:rsidRDefault="00FA58DB" w:rsidP="005F1B04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FA58DB" w:rsidRPr="00F516AF" w:rsidRDefault="00FA58DB" w:rsidP="005F1B04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FA58DB" w:rsidRPr="00F516AF" w:rsidRDefault="00FA58DB" w:rsidP="005F1B04">
            <w:pPr>
              <w:rPr>
                <w:sz w:val="18"/>
                <w:szCs w:val="18"/>
              </w:rPr>
            </w:pPr>
            <w:r w:rsidRPr="00F516AF">
              <w:rPr>
                <w:sz w:val="18"/>
                <w:szCs w:val="18"/>
              </w:rPr>
              <w:t>г.</w:t>
            </w:r>
          </w:p>
        </w:tc>
      </w:tr>
    </w:tbl>
    <w:p w:rsidR="00FA58DB" w:rsidRDefault="00FA58DB" w:rsidP="004C6121">
      <w:pPr>
        <w:ind w:firstLine="709"/>
        <w:jc w:val="both"/>
        <w:rPr>
          <w:sz w:val="18"/>
          <w:szCs w:val="18"/>
        </w:rPr>
      </w:pPr>
    </w:p>
    <w:p w:rsidR="004C6121" w:rsidRDefault="004C6121" w:rsidP="004C6121">
      <w:pPr>
        <w:ind w:firstLine="709"/>
        <w:jc w:val="both"/>
        <w:rPr>
          <w:sz w:val="18"/>
          <w:szCs w:val="18"/>
        </w:rPr>
      </w:pPr>
    </w:p>
    <w:p w:rsidR="00FA58DB" w:rsidRDefault="00FA58DB" w:rsidP="004C6121">
      <w:pPr>
        <w:ind w:firstLine="709"/>
        <w:jc w:val="both"/>
        <w:rPr>
          <w:sz w:val="18"/>
          <w:szCs w:val="18"/>
        </w:rPr>
      </w:pPr>
    </w:p>
    <w:p w:rsidR="004202F5" w:rsidRDefault="004202F5" w:rsidP="004C6121">
      <w:pPr>
        <w:ind w:firstLine="709"/>
        <w:jc w:val="both"/>
        <w:rPr>
          <w:sz w:val="18"/>
          <w:szCs w:val="18"/>
        </w:rPr>
      </w:pPr>
    </w:p>
    <w:p w:rsidR="004202F5" w:rsidRPr="006918DB" w:rsidRDefault="004202F5" w:rsidP="004202F5">
      <w:pPr>
        <w:pStyle w:val="13"/>
        <w:shd w:val="clear" w:color="auto" w:fill="auto"/>
        <w:spacing w:before="0" w:after="0" w:line="240" w:lineRule="auto"/>
        <w:ind w:firstLine="709"/>
        <w:rPr>
          <w:b/>
          <w:sz w:val="18"/>
          <w:szCs w:val="18"/>
        </w:rPr>
      </w:pPr>
      <w:r w:rsidRPr="006918DB">
        <w:rPr>
          <w:rStyle w:val="af7"/>
          <w:sz w:val="18"/>
          <w:szCs w:val="18"/>
        </w:rPr>
        <w:footnoteReference w:id="3"/>
      </w:r>
      <w:r w:rsidRPr="006918DB">
        <w:rPr>
          <w:b/>
          <w:sz w:val="18"/>
          <w:szCs w:val="18"/>
        </w:rPr>
        <w:t>Уведомление о последствиях признания физического лица квалифицированным инвестором:</w:t>
      </w:r>
    </w:p>
    <w:p w:rsidR="004202F5" w:rsidRPr="006918DB" w:rsidRDefault="004202F5" w:rsidP="004202F5">
      <w:pPr>
        <w:pStyle w:val="13"/>
        <w:shd w:val="clear" w:color="auto" w:fill="auto"/>
        <w:spacing w:before="120" w:after="0" w:line="240" w:lineRule="auto"/>
        <w:ind w:firstLine="709"/>
        <w:rPr>
          <w:sz w:val="18"/>
          <w:szCs w:val="18"/>
        </w:rPr>
      </w:pPr>
      <w:r w:rsidRPr="006918DB">
        <w:rPr>
          <w:sz w:val="18"/>
          <w:szCs w:val="18"/>
        </w:rPr>
        <w:t>Настоящим Акционерное общество «СЕВЕРГАЗБАНК» уведомляет Вас о последствиях признания Вас квалифицированным инвестором:</w:t>
      </w:r>
    </w:p>
    <w:p w:rsidR="004202F5" w:rsidRPr="006918DB" w:rsidRDefault="004202F5" w:rsidP="004202F5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6918DB">
        <w:rPr>
          <w:sz w:val="18"/>
          <w:szCs w:val="18"/>
        </w:rPr>
        <w:t>1. Признание Вас квалифицированным инвестором предоставляет возможность Вашему управляющему за Ваш счет совершать сделки с ценными бумагами, предназначенными для квалифицированных инвесторов, и закл</w:t>
      </w:r>
      <w:r w:rsidRPr="006918DB">
        <w:rPr>
          <w:sz w:val="18"/>
          <w:szCs w:val="18"/>
        </w:rPr>
        <w:t>ю</w:t>
      </w:r>
      <w:r w:rsidRPr="006918DB">
        <w:rPr>
          <w:sz w:val="18"/>
          <w:szCs w:val="18"/>
        </w:rPr>
        <w:t>чать договоры, являющиеся производными финансовыми инструментами, предназначенные для квалифицирова</w:t>
      </w:r>
      <w:r w:rsidRPr="006918DB">
        <w:rPr>
          <w:sz w:val="18"/>
          <w:szCs w:val="18"/>
        </w:rPr>
        <w:t>н</w:t>
      </w:r>
      <w:r w:rsidRPr="006918DB">
        <w:rPr>
          <w:sz w:val="18"/>
          <w:szCs w:val="18"/>
        </w:rPr>
        <w:t>ных инвесторов, в отношении которых Вы были признаны квалифицированным инвестором. Приобретение указа</w:t>
      </w:r>
      <w:r w:rsidRPr="006918DB">
        <w:rPr>
          <w:sz w:val="18"/>
          <w:szCs w:val="18"/>
        </w:rPr>
        <w:t>н</w:t>
      </w:r>
      <w:r w:rsidRPr="006918DB">
        <w:rPr>
          <w:sz w:val="18"/>
          <w:szCs w:val="18"/>
        </w:rPr>
        <w:t>ных ценных бумаг и заключение указанных договоров связано с повышенными рисками.</w:t>
      </w:r>
    </w:p>
    <w:p w:rsidR="004202F5" w:rsidRPr="006918DB" w:rsidRDefault="004202F5" w:rsidP="004202F5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6918DB">
        <w:rPr>
          <w:sz w:val="18"/>
          <w:szCs w:val="18"/>
        </w:rPr>
        <w:t>2. Вы вправе подать заявление Акционерному обществу «СЕВЕРГАЗБАНК» об исключении Вас из реестра лиц, признанных квалифицированными инвесторами. В этом случае Ваш управляющий не сможет за Ваш счет пр</w:t>
      </w:r>
      <w:r w:rsidRPr="006918DB">
        <w:rPr>
          <w:sz w:val="18"/>
          <w:szCs w:val="18"/>
        </w:rPr>
        <w:t>и</w:t>
      </w:r>
      <w:r w:rsidRPr="006918DB">
        <w:rPr>
          <w:sz w:val="18"/>
          <w:szCs w:val="18"/>
        </w:rPr>
        <w:t>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Вы были признаны квалифицированным инвестором.</w:t>
      </w:r>
    </w:p>
    <w:p w:rsidR="004202F5" w:rsidRPr="006918DB" w:rsidRDefault="004202F5" w:rsidP="004202F5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6918DB">
        <w:rPr>
          <w:sz w:val="18"/>
          <w:szCs w:val="18"/>
        </w:rPr>
        <w:t xml:space="preserve">Вы вправе подать заявление Акционерному обществу «СЕВЕРГАЗБАНК» об исключении Вас из реестра лиц, признанных квалифицированными инвесторами, путем направления заявления об </w:t>
      </w:r>
      <w:r w:rsidR="008644B5">
        <w:rPr>
          <w:sz w:val="18"/>
          <w:szCs w:val="18"/>
        </w:rPr>
        <w:t>исключении из реестра лиц, признанных квалифицированными инвесторами</w:t>
      </w:r>
      <w:r w:rsidRPr="006918DB">
        <w:rPr>
          <w:sz w:val="18"/>
          <w:szCs w:val="18"/>
        </w:rPr>
        <w:t xml:space="preserve">, составленного по форме Приложения № </w:t>
      </w:r>
      <w:r w:rsidR="006918DB">
        <w:rPr>
          <w:sz w:val="18"/>
          <w:szCs w:val="18"/>
        </w:rPr>
        <w:t>7</w:t>
      </w:r>
      <w:r w:rsidRPr="006918DB">
        <w:rPr>
          <w:sz w:val="18"/>
          <w:szCs w:val="18"/>
        </w:rPr>
        <w:t xml:space="preserve"> к Регламенту принятия решения о признании лица квалифицированным инвестором в Акционерном обществе «СЕВЕРГАЗБАНК», разм</w:t>
      </w:r>
      <w:r w:rsidRPr="006918DB">
        <w:rPr>
          <w:sz w:val="18"/>
          <w:szCs w:val="18"/>
        </w:rPr>
        <w:t>е</w:t>
      </w:r>
      <w:r w:rsidRPr="006918DB">
        <w:rPr>
          <w:sz w:val="18"/>
          <w:szCs w:val="18"/>
        </w:rPr>
        <w:t xml:space="preserve">щенному на официальном сайте Акционерного общества «СЕВЕРГАЗБАНК» в информационно-телекоммуникационной сети «Интернет» по адресу </w:t>
      </w:r>
      <w:hyperlink r:id="rId28" w:history="1">
        <w:r w:rsidRPr="006918DB">
          <w:rPr>
            <w:rStyle w:val="aff2"/>
            <w:sz w:val="18"/>
            <w:szCs w:val="18"/>
          </w:rPr>
          <w:t>https://</w:t>
        </w:r>
        <w:r w:rsidRPr="006918DB">
          <w:rPr>
            <w:rStyle w:val="aff2"/>
            <w:sz w:val="18"/>
            <w:szCs w:val="18"/>
            <w:lang w:val="en-US"/>
          </w:rPr>
          <w:t>www</w:t>
        </w:r>
        <w:r w:rsidRPr="006918DB">
          <w:rPr>
            <w:rStyle w:val="aff2"/>
            <w:sz w:val="18"/>
            <w:szCs w:val="18"/>
          </w:rPr>
          <w:t>.severgazbank.ru</w:t>
        </w:r>
      </w:hyperlink>
      <w:r w:rsidRPr="006918DB">
        <w:rPr>
          <w:sz w:val="18"/>
          <w:szCs w:val="18"/>
        </w:rPr>
        <w:t xml:space="preserve">. Заявление об </w:t>
      </w:r>
      <w:r w:rsidR="008644B5">
        <w:rPr>
          <w:sz w:val="18"/>
          <w:szCs w:val="18"/>
        </w:rPr>
        <w:t>исключении из реес</w:t>
      </w:r>
      <w:r w:rsidR="008644B5">
        <w:rPr>
          <w:sz w:val="18"/>
          <w:szCs w:val="18"/>
        </w:rPr>
        <w:t>т</w:t>
      </w:r>
      <w:r w:rsidR="008644B5">
        <w:rPr>
          <w:sz w:val="18"/>
          <w:szCs w:val="18"/>
        </w:rPr>
        <w:t>ра лиц, признанных квалифицированными инвесторами,</w:t>
      </w:r>
      <w:r w:rsidRPr="006918DB">
        <w:rPr>
          <w:sz w:val="18"/>
          <w:szCs w:val="18"/>
        </w:rPr>
        <w:t xml:space="preserve"> предоставляется на бумажном носителе путем непосредс</w:t>
      </w:r>
      <w:r w:rsidRPr="006918DB">
        <w:rPr>
          <w:sz w:val="18"/>
          <w:szCs w:val="18"/>
        </w:rPr>
        <w:t>т</w:t>
      </w:r>
      <w:r w:rsidRPr="006918DB">
        <w:rPr>
          <w:sz w:val="18"/>
          <w:szCs w:val="18"/>
        </w:rPr>
        <w:t>венного вручения в офисе Акционерного общества «СЕВЕРГАЗБАНК», являющемся местом обслуживания получ</w:t>
      </w:r>
      <w:r w:rsidRPr="006918DB">
        <w:rPr>
          <w:sz w:val="18"/>
          <w:szCs w:val="18"/>
        </w:rPr>
        <w:t>а</w:t>
      </w:r>
      <w:r w:rsidRPr="006918DB">
        <w:rPr>
          <w:sz w:val="18"/>
          <w:szCs w:val="18"/>
        </w:rPr>
        <w:t>телей финансовых услуг (информация о местах обслуживания получателей финансовых услуг раскрыта на офиц</w:t>
      </w:r>
      <w:r w:rsidRPr="006918DB">
        <w:rPr>
          <w:sz w:val="18"/>
          <w:szCs w:val="18"/>
        </w:rPr>
        <w:t>и</w:t>
      </w:r>
      <w:r w:rsidRPr="006918DB">
        <w:rPr>
          <w:sz w:val="18"/>
          <w:szCs w:val="18"/>
        </w:rPr>
        <w:t>альном сайте в информационно-телекоммуникационной сети «Интернет»).</w:t>
      </w:r>
    </w:p>
    <w:p w:rsidR="004202F5" w:rsidRDefault="004202F5" w:rsidP="004C6121">
      <w:pPr>
        <w:ind w:firstLine="709"/>
        <w:jc w:val="both"/>
        <w:rPr>
          <w:sz w:val="18"/>
          <w:szCs w:val="18"/>
        </w:rPr>
      </w:pPr>
    </w:p>
    <w:p w:rsidR="004202F5" w:rsidRDefault="004202F5" w:rsidP="004C6121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49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1985"/>
      </w:tblGrid>
      <w:tr w:rsidR="005476DA" w:rsidRPr="00E164C3" w:rsidTr="004C6121">
        <w:tc>
          <w:tcPr>
            <w:tcW w:w="3687" w:type="dxa"/>
            <w:tcMar>
              <w:left w:w="0" w:type="dxa"/>
              <w:right w:w="0" w:type="dxa"/>
            </w:tcMar>
          </w:tcPr>
          <w:p w:rsidR="005476DA" w:rsidRPr="00E164C3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76DA" w:rsidRPr="00E164C3" w:rsidRDefault="005476DA" w:rsidP="004A3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5476DA" w:rsidRPr="00E164C3" w:rsidRDefault="005476DA" w:rsidP="004A322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5476DA" w:rsidRPr="00E164C3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5476DA" w:rsidRPr="00E164C3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476DA" w:rsidRPr="00E164C3" w:rsidRDefault="005476DA" w:rsidP="004A322C">
            <w:pPr>
              <w:jc w:val="center"/>
              <w:rPr>
                <w:sz w:val="18"/>
                <w:szCs w:val="18"/>
              </w:rPr>
            </w:pPr>
          </w:p>
        </w:tc>
      </w:tr>
      <w:tr w:rsidR="005476DA" w:rsidRPr="00E164C3" w:rsidTr="004C6121">
        <w:tc>
          <w:tcPr>
            <w:tcW w:w="5530" w:type="dxa"/>
            <w:gridSpan w:val="2"/>
          </w:tcPr>
          <w:p w:rsidR="005476DA" w:rsidRPr="00E164C3" w:rsidRDefault="005476DA" w:rsidP="004A322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5476DA" w:rsidRPr="00E164C3" w:rsidRDefault="005476DA" w:rsidP="004A322C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76DA" w:rsidRPr="00E164C3" w:rsidRDefault="005476DA" w:rsidP="004A322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5476DA" w:rsidRPr="00E164C3" w:rsidRDefault="005476DA" w:rsidP="004A322C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476DA" w:rsidRPr="00E164C3" w:rsidRDefault="005476DA" w:rsidP="004A322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C870CA" w:rsidRPr="00E764BA" w:rsidRDefault="00D77592" w:rsidP="00C870CA">
      <w:pPr>
        <w:adjustRightInd w:val="0"/>
        <w:ind w:left="4678"/>
        <w:jc w:val="both"/>
      </w:pPr>
      <w:r w:rsidRPr="00993D99">
        <w:rPr>
          <w:highlight w:val="yellow"/>
        </w:rPr>
        <w:br w:type="page"/>
      </w:r>
      <w:r w:rsidR="00C870CA" w:rsidRPr="00E764BA">
        <w:lastRenderedPageBreak/>
        <w:t xml:space="preserve">Приложение № </w:t>
      </w:r>
      <w:r w:rsidR="00C870CA">
        <w:t>6</w:t>
      </w:r>
    </w:p>
    <w:p w:rsidR="00C870CA" w:rsidRPr="00E764BA" w:rsidRDefault="00C870CA" w:rsidP="00C870CA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C870CA" w:rsidRPr="00E764BA" w:rsidRDefault="00C870CA" w:rsidP="00C870CA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C870CA" w:rsidRPr="00E764BA" w:rsidRDefault="00C870CA" w:rsidP="00C870CA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C870CA" w:rsidRPr="00E764BA" w:rsidRDefault="00C870CA" w:rsidP="00C870CA">
      <w:pPr>
        <w:adjustRightInd w:val="0"/>
        <w:ind w:left="4678"/>
        <w:jc w:val="both"/>
      </w:pPr>
      <w:r w:rsidRPr="00E764BA">
        <w:t>от ___ _______________ 2025 г. № ____</w:t>
      </w:r>
    </w:p>
    <w:p w:rsidR="00C870CA" w:rsidRPr="003D44A4" w:rsidRDefault="00C870CA" w:rsidP="00C870CA">
      <w:pPr>
        <w:adjustRightInd w:val="0"/>
        <w:ind w:firstLine="709"/>
        <w:jc w:val="both"/>
      </w:pPr>
    </w:p>
    <w:p w:rsidR="00C870CA" w:rsidRPr="003D44A4" w:rsidRDefault="00C870CA" w:rsidP="00C870CA">
      <w:pPr>
        <w:adjustRightInd w:val="0"/>
        <w:ind w:firstLine="709"/>
        <w:jc w:val="both"/>
      </w:pPr>
    </w:p>
    <w:p w:rsidR="00C870CA" w:rsidRPr="001D377C" w:rsidRDefault="00C870CA" w:rsidP="00C870CA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УВЕДОМЛЕНИЕ</w:t>
      </w:r>
    </w:p>
    <w:p w:rsidR="00C870CA" w:rsidRPr="001D377C" w:rsidRDefault="00C870CA" w:rsidP="00C870CA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</w:t>
      </w:r>
      <w:r w:rsidR="006952C6">
        <w:rPr>
          <w:b/>
          <w:sz w:val="18"/>
          <w:szCs w:val="18"/>
        </w:rPr>
        <w:t>Б ОТКАЗЕ В</w:t>
      </w:r>
      <w:r w:rsidRPr="001D377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ПРИЗНАНИИ</w:t>
      </w:r>
      <w:r w:rsidRPr="001D377C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ЫМ</w:t>
      </w:r>
      <w:r w:rsidRPr="001D377C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ОМ</w:t>
      </w:r>
    </w:p>
    <w:p w:rsidR="00C870CA" w:rsidRPr="00800825" w:rsidRDefault="00C870CA" w:rsidP="00C870CA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C870CA" w:rsidTr="00C870CA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C870CA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C870CA" w:rsidRPr="00425997" w:rsidRDefault="00C870CA" w:rsidP="00C870CA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C870CA" w:rsidRPr="00935AE2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C870CA" w:rsidRPr="00425997" w:rsidRDefault="00C870CA" w:rsidP="00C870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C870CA" w:rsidRDefault="00C870CA" w:rsidP="00C87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C870CA" w:rsidRPr="00C67D4E" w:rsidRDefault="00C870CA" w:rsidP="00C870CA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C870CA" w:rsidRPr="00425997" w:rsidRDefault="00C870CA" w:rsidP="00C870C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C870CA" w:rsidRDefault="00C870CA" w:rsidP="00C87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C870CA" w:rsidRPr="00471C0F" w:rsidRDefault="00C870CA" w:rsidP="00C870CA">
      <w:pPr>
        <w:ind w:firstLine="709"/>
        <w:jc w:val="right"/>
        <w:rPr>
          <w:i/>
          <w:sz w:val="18"/>
          <w:szCs w:val="18"/>
        </w:rPr>
      </w:pPr>
    </w:p>
    <w:p w:rsidR="00C870CA" w:rsidRPr="00471C0F" w:rsidRDefault="00C870CA" w:rsidP="00C870CA">
      <w:pPr>
        <w:ind w:firstLine="709"/>
        <w:jc w:val="right"/>
        <w:rPr>
          <w:sz w:val="18"/>
          <w:szCs w:val="18"/>
        </w:rPr>
      </w:pPr>
    </w:p>
    <w:p w:rsidR="00C870CA" w:rsidRPr="001B42D2" w:rsidRDefault="00C870CA" w:rsidP="00C870CA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8068"/>
        <w:gridCol w:w="19"/>
        <w:gridCol w:w="356"/>
        <w:gridCol w:w="19"/>
      </w:tblGrid>
      <w:tr w:rsidR="00C870CA" w:rsidRPr="00EC5DF2" w:rsidTr="00C870CA">
        <w:tc>
          <w:tcPr>
            <w:tcW w:w="1517" w:type="dxa"/>
            <w:gridSpan w:val="2"/>
          </w:tcPr>
          <w:p w:rsidR="00C870CA" w:rsidRPr="00EC5DF2" w:rsidRDefault="00C870CA" w:rsidP="00C870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C870CA" w:rsidRPr="00EC5DF2" w:rsidRDefault="00C870CA" w:rsidP="006C065A">
            <w:pPr>
              <w:tabs>
                <w:tab w:val="left" w:pos="1617"/>
                <w:tab w:val="left" w:pos="16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C870CA" w:rsidRPr="00EC5DF2" w:rsidRDefault="00C870CA" w:rsidP="00C870CA">
            <w:pPr>
              <w:rPr>
                <w:sz w:val="18"/>
                <w:szCs w:val="18"/>
              </w:rPr>
            </w:pPr>
          </w:p>
        </w:tc>
      </w:tr>
      <w:tr w:rsidR="00C870CA" w:rsidRPr="00EC5DF2" w:rsidTr="00C870CA">
        <w:tc>
          <w:tcPr>
            <w:tcW w:w="1517" w:type="dxa"/>
            <w:gridSpan w:val="2"/>
          </w:tcPr>
          <w:p w:rsidR="00C870CA" w:rsidRPr="00EC5DF2" w:rsidRDefault="00C870CA" w:rsidP="00C870CA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C870CA" w:rsidRPr="00EC5DF2" w:rsidRDefault="00C870CA" w:rsidP="00C870CA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полное фирменное наименование юридического лица / 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C870CA" w:rsidRPr="00EC5DF2" w:rsidRDefault="00C870CA" w:rsidP="00C870CA">
            <w:pPr>
              <w:rPr>
                <w:sz w:val="18"/>
                <w:szCs w:val="18"/>
              </w:rPr>
            </w:pPr>
          </w:p>
        </w:tc>
      </w:tr>
      <w:tr w:rsidR="00C870CA" w:rsidRPr="00EC5DF2" w:rsidTr="00C870CA">
        <w:trPr>
          <w:gridAfter w:val="1"/>
          <w:wAfter w:w="19" w:type="dxa"/>
        </w:trPr>
        <w:tc>
          <w:tcPr>
            <w:tcW w:w="1503" w:type="dxa"/>
          </w:tcPr>
          <w:p w:rsidR="00C870CA" w:rsidRPr="00EC5DF2" w:rsidRDefault="00C870CA" w:rsidP="00C870CA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"/>
          </w:tcPr>
          <w:p w:rsidR="00C870CA" w:rsidRPr="006A045C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C870CA" w:rsidRPr="00EC5DF2" w:rsidRDefault="00C870CA" w:rsidP="00C870CA">
            <w:pPr>
              <w:rPr>
                <w:sz w:val="18"/>
                <w:szCs w:val="18"/>
              </w:rPr>
            </w:pPr>
          </w:p>
        </w:tc>
      </w:tr>
    </w:tbl>
    <w:tbl>
      <w:tblPr>
        <w:tblW w:w="9214" w:type="dxa"/>
        <w:tblLayout w:type="fixed"/>
        <w:tblLook w:val="04A0"/>
      </w:tblPr>
      <w:tblGrid>
        <w:gridCol w:w="426"/>
        <w:gridCol w:w="8788"/>
      </w:tblGrid>
      <w:tr w:rsidR="00C870CA" w:rsidRPr="004038BA" w:rsidTr="00C870CA">
        <w:tc>
          <w:tcPr>
            <w:tcW w:w="426" w:type="dxa"/>
          </w:tcPr>
          <w:p w:rsidR="00C870CA" w:rsidRPr="00B557E4" w:rsidRDefault="00C870CA" w:rsidP="00C870C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C870CA" w:rsidRPr="00B557E4" w:rsidRDefault="00C870CA" w:rsidP="00C870CA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t>по договору(ам) о брокерском обслуживании</w:t>
            </w:r>
          </w:p>
        </w:tc>
      </w:tr>
      <w:tr w:rsidR="00C870CA" w:rsidRPr="004038BA" w:rsidTr="00C870CA">
        <w:tc>
          <w:tcPr>
            <w:tcW w:w="426" w:type="dxa"/>
          </w:tcPr>
          <w:p w:rsidR="00C870CA" w:rsidRPr="00B557E4" w:rsidRDefault="00C870CA" w:rsidP="00C870CA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8788" w:type="dxa"/>
          </w:tcPr>
          <w:p w:rsidR="00C870CA" w:rsidRPr="00B557E4" w:rsidRDefault="00C870CA" w:rsidP="00C870CA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C870CA" w:rsidRPr="004038BA" w:rsidTr="00C870CA">
        <w:tc>
          <w:tcPr>
            <w:tcW w:w="426" w:type="dxa"/>
          </w:tcPr>
          <w:p w:rsidR="00C870CA" w:rsidRPr="00B557E4" w:rsidRDefault="00C870CA" w:rsidP="00C870CA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C870CA" w:rsidRPr="00B557E4" w:rsidRDefault="00767F8C" w:rsidP="00C870C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C870CA" w:rsidRPr="00B557E4">
              <w:rPr>
                <w:b/>
                <w:sz w:val="18"/>
                <w:szCs w:val="18"/>
              </w:rPr>
              <w:t>договору(ам) доверительного управления</w:t>
            </w:r>
          </w:p>
        </w:tc>
      </w:tr>
    </w:tbl>
    <w:p w:rsidR="00C870CA" w:rsidRDefault="00C870CA" w:rsidP="00C870CA">
      <w:pPr>
        <w:ind w:firstLine="709"/>
        <w:jc w:val="center"/>
        <w:rPr>
          <w:sz w:val="18"/>
          <w:szCs w:val="18"/>
        </w:rPr>
      </w:pPr>
    </w:p>
    <w:p w:rsidR="00C870CA" w:rsidRDefault="00C870CA" w:rsidP="00C870CA">
      <w:pPr>
        <w:ind w:firstLine="709"/>
        <w:jc w:val="center"/>
        <w:rPr>
          <w:sz w:val="18"/>
          <w:szCs w:val="18"/>
        </w:rPr>
      </w:pPr>
    </w:p>
    <w:p w:rsidR="00C870CA" w:rsidRDefault="00C870CA" w:rsidP="00C870CA">
      <w:pPr>
        <w:adjustRightInd w:val="0"/>
        <w:ind w:firstLine="709"/>
        <w:jc w:val="both"/>
        <w:rPr>
          <w:sz w:val="18"/>
          <w:szCs w:val="18"/>
        </w:rPr>
      </w:pPr>
      <w:r w:rsidRPr="001D377C">
        <w:rPr>
          <w:sz w:val="18"/>
          <w:szCs w:val="18"/>
        </w:rPr>
        <w:t xml:space="preserve">Настоящим Акционерное общество «СЕВЕРГАЗБАНК» </w:t>
      </w:r>
      <w:r>
        <w:rPr>
          <w:sz w:val="18"/>
          <w:szCs w:val="18"/>
        </w:rPr>
        <w:t xml:space="preserve">(далее - Банк) </w:t>
      </w:r>
      <w:r w:rsidRPr="001D377C">
        <w:rPr>
          <w:sz w:val="18"/>
          <w:szCs w:val="18"/>
        </w:rPr>
        <w:t xml:space="preserve">уведомляет Вас </w:t>
      </w:r>
      <w:r>
        <w:rPr>
          <w:sz w:val="18"/>
          <w:szCs w:val="18"/>
        </w:rPr>
        <w:t>о</w:t>
      </w:r>
      <w:r w:rsidR="0065368F">
        <w:rPr>
          <w:sz w:val="18"/>
          <w:szCs w:val="18"/>
        </w:rPr>
        <w:t>б отказе в</w:t>
      </w:r>
      <w:r>
        <w:rPr>
          <w:sz w:val="18"/>
          <w:szCs w:val="18"/>
        </w:rPr>
        <w:t xml:space="preserve"> признании квалифицированным инвестором в отношении:</w:t>
      </w:r>
    </w:p>
    <w:p w:rsidR="00C870CA" w:rsidRPr="00F303E5" w:rsidRDefault="00C870CA" w:rsidP="00C870CA">
      <w:pPr>
        <w:ind w:firstLine="709"/>
        <w:jc w:val="both"/>
        <w:rPr>
          <w:sz w:val="18"/>
          <w:szCs w:val="18"/>
        </w:rPr>
      </w:pPr>
    </w:p>
    <w:tbl>
      <w:tblPr>
        <w:tblW w:w="9606" w:type="dxa"/>
        <w:tblLayout w:type="fixed"/>
        <w:tblLook w:val="04A0"/>
      </w:tblPr>
      <w:tblGrid>
        <w:gridCol w:w="668"/>
        <w:gridCol w:w="423"/>
        <w:gridCol w:w="422"/>
        <w:gridCol w:w="8093"/>
      </w:tblGrid>
      <w:tr w:rsidR="00C870CA" w:rsidRPr="008F1C64" w:rsidTr="00C870CA">
        <w:tc>
          <w:tcPr>
            <w:tcW w:w="668" w:type="dxa"/>
          </w:tcPr>
          <w:p w:rsidR="00C870CA" w:rsidRPr="00F303E5" w:rsidRDefault="00C870CA" w:rsidP="00C8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70CA" w:rsidRPr="00F303E5" w:rsidRDefault="00C870CA" w:rsidP="00C870CA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15" w:type="dxa"/>
            <w:gridSpan w:val="2"/>
          </w:tcPr>
          <w:p w:rsidR="00C870CA" w:rsidRPr="00F303E5" w:rsidRDefault="00C870CA" w:rsidP="00C870CA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t>всех видов сделок, ценных бумаг и иных финансовых инструментов, предназначенных для квалифицир</w:t>
            </w:r>
            <w:r w:rsidRPr="00F303E5">
              <w:rPr>
                <w:sz w:val="18"/>
                <w:szCs w:val="18"/>
              </w:rPr>
              <w:t>о</w:t>
            </w:r>
            <w:r w:rsidRPr="00F303E5">
              <w:rPr>
                <w:sz w:val="18"/>
                <w:szCs w:val="18"/>
              </w:rPr>
              <w:t>ванных инвесторов</w:t>
            </w:r>
          </w:p>
        </w:tc>
      </w:tr>
      <w:tr w:rsidR="00C870CA" w:rsidRPr="00F17A36" w:rsidTr="00C870CA">
        <w:tc>
          <w:tcPr>
            <w:tcW w:w="668" w:type="dxa"/>
          </w:tcPr>
          <w:p w:rsidR="00C870CA" w:rsidRPr="00F17A36" w:rsidRDefault="00C870CA" w:rsidP="00C870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70CA" w:rsidRPr="00F303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870CA" w:rsidRPr="00F303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C870CA" w:rsidRPr="00F303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</w:tr>
      <w:tr w:rsidR="00C870CA" w:rsidRPr="008F1C64" w:rsidTr="00C870CA">
        <w:tc>
          <w:tcPr>
            <w:tcW w:w="668" w:type="dxa"/>
          </w:tcPr>
          <w:p w:rsidR="00C870CA" w:rsidRPr="008F1C64" w:rsidRDefault="00C870CA" w:rsidP="00C8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70CA" w:rsidRPr="00F303E5" w:rsidRDefault="00C870CA" w:rsidP="00C870CA">
            <w:pPr>
              <w:jc w:val="both"/>
              <w:rPr>
                <w:sz w:val="18"/>
                <w:szCs w:val="18"/>
              </w:rPr>
            </w:pPr>
            <w:r w:rsidRPr="00F303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515" w:type="dxa"/>
            <w:gridSpan w:val="2"/>
          </w:tcPr>
          <w:p w:rsidR="00C870CA" w:rsidRPr="00F303E5" w:rsidRDefault="00C870CA" w:rsidP="00C870C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следующих видов </w:t>
            </w:r>
            <w:r w:rsidRPr="00F303E5">
              <w:rPr>
                <w:sz w:val="18"/>
                <w:szCs w:val="18"/>
              </w:rPr>
              <w:t>ценных бумаг</w:t>
            </w:r>
            <w:r>
              <w:rPr>
                <w:sz w:val="18"/>
                <w:szCs w:val="18"/>
              </w:rPr>
              <w:t xml:space="preserve">, </w:t>
            </w:r>
            <w:r w:rsidRPr="00F303E5">
              <w:rPr>
                <w:sz w:val="18"/>
                <w:szCs w:val="18"/>
              </w:rPr>
              <w:t>предназначенных для квалифицированных инвесторов</w:t>
            </w:r>
            <w:r>
              <w:rPr>
                <w:sz w:val="18"/>
                <w:szCs w:val="18"/>
              </w:rPr>
              <w:t>:</w:t>
            </w:r>
          </w:p>
        </w:tc>
      </w:tr>
      <w:tr w:rsidR="00C870CA" w:rsidRPr="008F1C64" w:rsidTr="00C870CA">
        <w:tc>
          <w:tcPr>
            <w:tcW w:w="668" w:type="dxa"/>
          </w:tcPr>
          <w:p w:rsidR="00C870CA" w:rsidRPr="008F1C64" w:rsidRDefault="00C870CA" w:rsidP="00C870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70CA" w:rsidRPr="00F303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5" w:type="dxa"/>
            <w:gridSpan w:val="2"/>
          </w:tcPr>
          <w:p w:rsidR="00C870CA" w:rsidRPr="00F303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</w:tr>
      <w:tr w:rsidR="00C870CA" w:rsidRPr="008F1C64" w:rsidTr="00C870CA">
        <w:tc>
          <w:tcPr>
            <w:tcW w:w="668" w:type="dxa"/>
          </w:tcPr>
          <w:p w:rsidR="00C870CA" w:rsidRPr="004112E5" w:rsidRDefault="00C870CA" w:rsidP="00C8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инвестиционных паев закрытых и интервальных паевых инвестиционных фондов, предназначенных для квалифицированных инвесторов</w:t>
            </w:r>
          </w:p>
        </w:tc>
      </w:tr>
      <w:tr w:rsidR="00C870CA" w:rsidRPr="00F17A36" w:rsidTr="00C870CA">
        <w:tc>
          <w:tcPr>
            <w:tcW w:w="668" w:type="dxa"/>
          </w:tcPr>
          <w:p w:rsidR="00C870CA" w:rsidRPr="004112E5" w:rsidRDefault="00C870CA" w:rsidP="00C870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</w:tr>
      <w:tr w:rsidR="00C870CA" w:rsidRPr="008F1C64" w:rsidTr="00C870CA">
        <w:tc>
          <w:tcPr>
            <w:tcW w:w="668" w:type="dxa"/>
          </w:tcPr>
          <w:p w:rsidR="00C870CA" w:rsidRPr="004112E5" w:rsidRDefault="00C870CA" w:rsidP="00C8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структурных облигаций, предназначенных для квалифицированных инвесторов</w:t>
            </w:r>
          </w:p>
        </w:tc>
      </w:tr>
      <w:tr w:rsidR="00C870CA" w:rsidRPr="00F17A36" w:rsidTr="00C870CA">
        <w:tc>
          <w:tcPr>
            <w:tcW w:w="668" w:type="dxa"/>
          </w:tcPr>
          <w:p w:rsidR="00C870CA" w:rsidRPr="004112E5" w:rsidRDefault="00C870CA" w:rsidP="00C870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3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22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093" w:type="dxa"/>
          </w:tcPr>
          <w:p w:rsidR="00C870CA" w:rsidRPr="004112E5" w:rsidRDefault="00C870CA" w:rsidP="00C870CA">
            <w:pPr>
              <w:jc w:val="both"/>
              <w:rPr>
                <w:sz w:val="14"/>
                <w:szCs w:val="14"/>
              </w:rPr>
            </w:pPr>
          </w:p>
        </w:tc>
      </w:tr>
      <w:tr w:rsidR="00C870CA" w:rsidRPr="000B5DB5" w:rsidTr="00C870CA">
        <w:tc>
          <w:tcPr>
            <w:tcW w:w="668" w:type="dxa"/>
          </w:tcPr>
          <w:p w:rsidR="00C870CA" w:rsidRPr="004112E5" w:rsidRDefault="00C870CA" w:rsidP="00C8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2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093" w:type="dxa"/>
          </w:tcPr>
          <w:p w:rsidR="00C870CA" w:rsidRPr="004112E5" w:rsidRDefault="00C870CA" w:rsidP="00C870CA">
            <w:pPr>
              <w:jc w:val="both"/>
              <w:rPr>
                <w:sz w:val="18"/>
                <w:szCs w:val="18"/>
              </w:rPr>
            </w:pPr>
            <w:r w:rsidRPr="004112E5">
              <w:rPr>
                <w:sz w:val="18"/>
                <w:szCs w:val="18"/>
              </w:rPr>
              <w:t>облигаций без определения в решении о выпуске этих облигаций срока их погашения</w:t>
            </w:r>
          </w:p>
        </w:tc>
      </w:tr>
    </w:tbl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tbl>
      <w:tblPr>
        <w:tblStyle w:val="af8"/>
        <w:tblpPr w:leftFromText="180" w:rightFromText="180" w:vertAnchor="text" w:horzAnchor="margin" w:tblpY="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6521"/>
        <w:gridCol w:w="227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425F04" w:rsidRPr="00F516AF" w:rsidTr="00425F04">
        <w:tc>
          <w:tcPr>
            <w:tcW w:w="607" w:type="dxa"/>
          </w:tcPr>
          <w:p w:rsidR="00425F04" w:rsidRPr="00F516AF" w:rsidRDefault="00425F04" w:rsidP="00243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1" w:type="dxa"/>
            <w:tcMar>
              <w:left w:w="108" w:type="dxa"/>
              <w:right w:w="108" w:type="dxa"/>
            </w:tcMar>
          </w:tcPr>
          <w:p w:rsidR="00425F04" w:rsidRPr="00F516AF" w:rsidRDefault="00425F04" w:rsidP="0009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принятия решения об отказе в признани</w:t>
            </w:r>
            <w:r w:rsidR="00094CA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квалифицированным инвестором:</w:t>
            </w:r>
          </w:p>
        </w:tc>
        <w:tc>
          <w:tcPr>
            <w:tcW w:w="227" w:type="dxa"/>
          </w:tcPr>
          <w:p w:rsidR="00425F04" w:rsidRPr="00F516AF" w:rsidRDefault="00425F04" w:rsidP="00243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bottom"/>
          </w:tcPr>
          <w:p w:rsidR="00425F04" w:rsidRPr="00F516AF" w:rsidRDefault="00425F04" w:rsidP="00243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425F04" w:rsidRPr="00F516AF" w:rsidRDefault="00425F04" w:rsidP="00243182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425F04" w:rsidRPr="00F516AF" w:rsidRDefault="00425F04" w:rsidP="00243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425F04" w:rsidRPr="00F516AF" w:rsidRDefault="00425F04" w:rsidP="0024318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425F04" w:rsidRPr="00F516AF" w:rsidRDefault="00425F04" w:rsidP="00243182">
            <w:pPr>
              <w:rPr>
                <w:sz w:val="18"/>
                <w:szCs w:val="18"/>
              </w:rPr>
            </w:pPr>
            <w:r w:rsidRPr="00F516AF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425F04" w:rsidRPr="00F516AF" w:rsidRDefault="00425F04" w:rsidP="00243182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425F04" w:rsidRPr="00F516AF" w:rsidRDefault="00425F04" w:rsidP="00243182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425F04" w:rsidRPr="00F516AF" w:rsidRDefault="00425F04" w:rsidP="00243182">
            <w:pPr>
              <w:rPr>
                <w:sz w:val="18"/>
                <w:szCs w:val="18"/>
              </w:rPr>
            </w:pPr>
            <w:r w:rsidRPr="00F516AF">
              <w:rPr>
                <w:sz w:val="18"/>
                <w:szCs w:val="18"/>
              </w:rPr>
              <w:t>г.</w:t>
            </w:r>
          </w:p>
        </w:tc>
      </w:tr>
    </w:tbl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p w:rsidR="00094CA8" w:rsidRPr="00094CA8" w:rsidRDefault="00094CA8" w:rsidP="00094CA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094CA8">
        <w:rPr>
          <w:sz w:val="18"/>
          <w:szCs w:val="18"/>
        </w:rPr>
        <w:t>Причина отказа</w:t>
      </w:r>
      <w:r>
        <w:rPr>
          <w:sz w:val="18"/>
          <w:szCs w:val="18"/>
        </w:rPr>
        <w:t xml:space="preserve"> в признании квалифицированным инвестором</w:t>
      </w:r>
      <w:r w:rsidRPr="00094CA8">
        <w:rPr>
          <w:sz w:val="18"/>
          <w:szCs w:val="18"/>
        </w:rPr>
        <w:t>:</w:t>
      </w:r>
    </w:p>
    <w:tbl>
      <w:tblPr>
        <w:tblW w:w="9606" w:type="dxa"/>
        <w:tblLook w:val="04A0"/>
      </w:tblPr>
      <w:tblGrid>
        <w:gridCol w:w="389"/>
        <w:gridCol w:w="428"/>
        <w:gridCol w:w="8789"/>
      </w:tblGrid>
      <w:tr w:rsidR="00094CA8" w:rsidTr="00094CA8">
        <w:tc>
          <w:tcPr>
            <w:tcW w:w="389" w:type="dxa"/>
          </w:tcPr>
          <w:p w:rsidR="00094CA8" w:rsidRPr="008E4D5F" w:rsidRDefault="00094CA8" w:rsidP="0024318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094CA8" w:rsidRPr="008E4D5F" w:rsidRDefault="00094CA8" w:rsidP="0024318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094CA8" w:rsidRDefault="00094CA8" w:rsidP="00243182">
            <w:pPr>
              <w:jc w:val="both"/>
              <w:rPr>
                <w:sz w:val="18"/>
                <w:szCs w:val="18"/>
              </w:rPr>
            </w:pPr>
          </w:p>
        </w:tc>
      </w:tr>
      <w:tr w:rsidR="00094CA8" w:rsidTr="00094CA8">
        <w:tc>
          <w:tcPr>
            <w:tcW w:w="389" w:type="dxa"/>
          </w:tcPr>
          <w:p w:rsidR="00094CA8" w:rsidRPr="008E4D5F" w:rsidRDefault="00094CA8" w:rsidP="0024318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094CA8" w:rsidRPr="008E4D5F" w:rsidRDefault="00094CA8" w:rsidP="0024318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094CA8" w:rsidRDefault="00094CA8" w:rsidP="00243182">
            <w:pPr>
              <w:jc w:val="both"/>
              <w:rPr>
                <w:sz w:val="18"/>
                <w:szCs w:val="18"/>
              </w:rPr>
            </w:pPr>
          </w:p>
        </w:tc>
      </w:tr>
      <w:tr w:rsidR="00094CA8" w:rsidTr="00094CA8">
        <w:tc>
          <w:tcPr>
            <w:tcW w:w="389" w:type="dxa"/>
          </w:tcPr>
          <w:p w:rsidR="00094CA8" w:rsidRPr="008E4D5F" w:rsidRDefault="00094CA8" w:rsidP="0024318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094CA8" w:rsidRPr="008E4D5F" w:rsidRDefault="00094CA8" w:rsidP="0024318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094CA8" w:rsidRDefault="00094CA8" w:rsidP="00243182">
            <w:pPr>
              <w:jc w:val="both"/>
              <w:rPr>
                <w:sz w:val="18"/>
                <w:szCs w:val="18"/>
              </w:rPr>
            </w:pPr>
          </w:p>
        </w:tc>
      </w:tr>
    </w:tbl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p w:rsidR="00425F04" w:rsidRDefault="00425F04" w:rsidP="00425F04">
      <w:pPr>
        <w:ind w:firstLine="709"/>
        <w:jc w:val="both"/>
        <w:rPr>
          <w:sz w:val="18"/>
          <w:szCs w:val="18"/>
        </w:rPr>
      </w:pPr>
    </w:p>
    <w:p w:rsidR="00C870CA" w:rsidRDefault="00C870CA" w:rsidP="00C870CA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49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1985"/>
      </w:tblGrid>
      <w:tr w:rsidR="00C870CA" w:rsidRPr="00E164C3" w:rsidTr="00C870CA">
        <w:tc>
          <w:tcPr>
            <w:tcW w:w="3687" w:type="dxa"/>
            <w:tcMar>
              <w:left w:w="0" w:type="dxa"/>
              <w:right w:w="0" w:type="dxa"/>
            </w:tcMar>
          </w:tcPr>
          <w:p w:rsidR="00C870CA" w:rsidRPr="00E164C3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870CA" w:rsidRPr="00E164C3" w:rsidRDefault="00C870CA" w:rsidP="00C8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C870CA" w:rsidRPr="00E164C3" w:rsidRDefault="00C870CA" w:rsidP="00C870C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C870CA" w:rsidRPr="00E164C3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870CA" w:rsidRPr="00E164C3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70CA" w:rsidRPr="00E164C3" w:rsidRDefault="00C870CA" w:rsidP="00C870CA">
            <w:pPr>
              <w:jc w:val="center"/>
              <w:rPr>
                <w:sz w:val="18"/>
                <w:szCs w:val="18"/>
              </w:rPr>
            </w:pPr>
          </w:p>
        </w:tc>
      </w:tr>
      <w:tr w:rsidR="00C870CA" w:rsidRPr="00E164C3" w:rsidTr="00C870CA">
        <w:tc>
          <w:tcPr>
            <w:tcW w:w="5530" w:type="dxa"/>
            <w:gridSpan w:val="2"/>
          </w:tcPr>
          <w:p w:rsidR="00C870CA" w:rsidRPr="00E164C3" w:rsidRDefault="00C870CA" w:rsidP="00C870CA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C870CA" w:rsidRPr="00E164C3" w:rsidRDefault="00C870CA" w:rsidP="00C870CA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70CA" w:rsidRPr="00E164C3" w:rsidRDefault="00C870CA" w:rsidP="00C870CA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C870CA" w:rsidRPr="00E164C3" w:rsidRDefault="00C870CA" w:rsidP="00C870CA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870CA" w:rsidRPr="00E164C3" w:rsidRDefault="00C870CA" w:rsidP="00C870CA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65368F" w:rsidRPr="00993D99" w:rsidRDefault="0065368F" w:rsidP="002362C0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  <w:highlight w:val="yellow"/>
        </w:rPr>
      </w:pPr>
    </w:p>
    <w:p w:rsidR="00B0012C" w:rsidRPr="00993D99" w:rsidRDefault="00B0012C" w:rsidP="00F06FA4">
      <w:pPr>
        <w:rPr>
          <w:highlight w:val="yellow"/>
        </w:rPr>
      </w:pPr>
    </w:p>
    <w:p w:rsidR="00B0012C" w:rsidRPr="00993D99" w:rsidRDefault="00B0012C" w:rsidP="00F06FA4">
      <w:pPr>
        <w:rPr>
          <w:highlight w:val="yellow"/>
        </w:rPr>
        <w:sectPr w:rsidR="00B0012C" w:rsidRPr="00993D99" w:rsidSect="00E764BA">
          <w:footerReference w:type="default" r:id="rId29"/>
          <w:pgSz w:w="11906" w:h="16838" w:code="9"/>
          <w:pgMar w:top="851" w:right="851" w:bottom="851" w:left="1701" w:header="709" w:footer="709" w:gutter="0"/>
          <w:cols w:space="709"/>
        </w:sectPr>
      </w:pPr>
    </w:p>
    <w:p w:rsidR="00BB3629" w:rsidRPr="00696B80" w:rsidRDefault="00BB3629" w:rsidP="00BB3629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7</w:t>
      </w:r>
    </w:p>
    <w:p w:rsidR="00BB3629" w:rsidRDefault="00BB3629" w:rsidP="00BB3629">
      <w:pPr>
        <w:adjustRightInd w:val="0"/>
        <w:ind w:left="4678"/>
        <w:jc w:val="both"/>
      </w:pPr>
      <w:r>
        <w:t>к Регламенту принятия решения</w:t>
      </w:r>
    </w:p>
    <w:p w:rsidR="00BB3629" w:rsidRDefault="00BB3629" w:rsidP="00BB3629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BB3629" w:rsidRPr="00696B80" w:rsidRDefault="00BB3629" w:rsidP="00BB3629">
      <w:pPr>
        <w:adjustRightInd w:val="0"/>
        <w:ind w:left="4678"/>
        <w:jc w:val="both"/>
      </w:pPr>
      <w:r>
        <w:t>в Акционерном обществе «СЕВЕРГАЗБАНК»</w:t>
      </w:r>
    </w:p>
    <w:p w:rsidR="00BB3629" w:rsidRPr="00696B80" w:rsidRDefault="00BB3629" w:rsidP="00BB3629">
      <w:pPr>
        <w:adjustRightInd w:val="0"/>
        <w:ind w:left="4678"/>
        <w:jc w:val="both"/>
      </w:pPr>
      <w:r w:rsidRPr="00696B80">
        <w:t>от ___ _______________ 20</w:t>
      </w:r>
      <w:r>
        <w:t>25</w:t>
      </w:r>
      <w:r w:rsidRPr="00696B80">
        <w:t xml:space="preserve"> г. № ____</w:t>
      </w:r>
    </w:p>
    <w:p w:rsidR="00BB3629" w:rsidRPr="00653642" w:rsidRDefault="00BB3629" w:rsidP="00BB3629">
      <w:pPr>
        <w:adjustRightInd w:val="0"/>
        <w:ind w:firstLine="709"/>
        <w:jc w:val="both"/>
      </w:pPr>
    </w:p>
    <w:p w:rsidR="00BB3629" w:rsidRPr="00653642" w:rsidRDefault="00BB3629" w:rsidP="00BB3629">
      <w:pPr>
        <w:adjustRightInd w:val="0"/>
        <w:ind w:firstLine="709"/>
        <w:jc w:val="both"/>
      </w:pPr>
    </w:p>
    <w:p w:rsidR="00BB3629" w:rsidRPr="000070DD" w:rsidRDefault="00BB3629" w:rsidP="00BB3629">
      <w:pPr>
        <w:ind w:firstLine="709"/>
        <w:jc w:val="center"/>
        <w:rPr>
          <w:b/>
          <w:sz w:val="18"/>
          <w:szCs w:val="18"/>
        </w:rPr>
      </w:pPr>
      <w:r w:rsidRPr="000070DD">
        <w:rPr>
          <w:b/>
          <w:sz w:val="18"/>
          <w:szCs w:val="18"/>
        </w:rPr>
        <w:t>ЗАЯВЛЕНИЕ</w:t>
      </w:r>
    </w:p>
    <w:p w:rsidR="006C065A" w:rsidRDefault="006C065A" w:rsidP="006C065A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>Б ИСКЛЮЧЕНИИ ИЗ РЕЕСТРА ЛИЦ,</w:t>
      </w:r>
    </w:p>
    <w:p w:rsidR="006C065A" w:rsidRPr="001D377C" w:rsidRDefault="006C065A" w:rsidP="006C065A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ПРИЗНАННЫХ</w:t>
      </w:r>
      <w:r w:rsidRPr="001D377C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ЫМИ</w:t>
      </w:r>
      <w:r w:rsidRPr="001D377C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АМИ</w:t>
      </w:r>
    </w:p>
    <w:p w:rsidR="00BB3629" w:rsidRPr="00800825" w:rsidRDefault="00BB3629" w:rsidP="00BB3629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BB3629" w:rsidTr="00BB3629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B3629" w:rsidRDefault="00BB3629" w:rsidP="00B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3629" w:rsidRPr="00425997" w:rsidRDefault="00BB3629" w:rsidP="00BB3629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BB3629" w:rsidRPr="00935AE2" w:rsidRDefault="00BB3629" w:rsidP="00B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3629" w:rsidRPr="00425997" w:rsidRDefault="00BB3629" w:rsidP="00BB362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BB3629" w:rsidRDefault="00BB3629" w:rsidP="00BB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B3629" w:rsidRPr="00C67D4E" w:rsidRDefault="00BB3629" w:rsidP="00BB3629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3629" w:rsidRPr="00425997" w:rsidRDefault="00BB3629" w:rsidP="00BB362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BB3629" w:rsidRDefault="00BB3629" w:rsidP="00BB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BB3629" w:rsidRPr="00471C0F" w:rsidRDefault="00BB3629" w:rsidP="00BB3629">
      <w:pPr>
        <w:ind w:firstLine="709"/>
        <w:jc w:val="right"/>
        <w:rPr>
          <w:i/>
          <w:sz w:val="18"/>
          <w:szCs w:val="18"/>
        </w:rPr>
      </w:pPr>
    </w:p>
    <w:p w:rsidR="00BB3629" w:rsidRPr="00471C0F" w:rsidRDefault="00BB3629" w:rsidP="00BB3629">
      <w:pPr>
        <w:ind w:firstLine="709"/>
        <w:jc w:val="right"/>
        <w:rPr>
          <w:sz w:val="18"/>
          <w:szCs w:val="18"/>
        </w:rPr>
      </w:pPr>
    </w:p>
    <w:p w:rsidR="00F161CF" w:rsidRPr="001B42D2" w:rsidRDefault="00F161CF" w:rsidP="00F161CF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7"/>
        <w:gridCol w:w="8087"/>
        <w:gridCol w:w="375"/>
      </w:tblGrid>
      <w:tr w:rsidR="00F161CF" w:rsidRPr="00EC5DF2" w:rsidTr="009F63E5">
        <w:tc>
          <w:tcPr>
            <w:tcW w:w="1517" w:type="dxa"/>
          </w:tcPr>
          <w:p w:rsidR="00F161CF" w:rsidRPr="00EC5DF2" w:rsidRDefault="00E71332" w:rsidP="00F161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8087" w:type="dxa"/>
            <w:tcBorders>
              <w:bottom w:val="single" w:sz="4" w:space="0" w:color="auto"/>
            </w:tcBorders>
          </w:tcPr>
          <w:p w:rsidR="00F161CF" w:rsidRPr="00EC5DF2" w:rsidRDefault="00F161CF" w:rsidP="00F16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F161CF" w:rsidRPr="00EC5DF2" w:rsidRDefault="00F161CF" w:rsidP="00F161CF">
            <w:pPr>
              <w:rPr>
                <w:sz w:val="18"/>
                <w:szCs w:val="18"/>
              </w:rPr>
            </w:pPr>
          </w:p>
        </w:tc>
      </w:tr>
      <w:tr w:rsidR="00F161CF" w:rsidRPr="00EC5DF2" w:rsidTr="009F63E5">
        <w:tc>
          <w:tcPr>
            <w:tcW w:w="1517" w:type="dxa"/>
          </w:tcPr>
          <w:p w:rsidR="00F161CF" w:rsidRPr="00EC5DF2" w:rsidRDefault="00F161CF" w:rsidP="00F161CF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F161CF" w:rsidRPr="00EC5DF2" w:rsidRDefault="00F161CF" w:rsidP="00460739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полное фирменное наименование юридического лица / 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лица)</w:t>
            </w:r>
          </w:p>
        </w:tc>
        <w:tc>
          <w:tcPr>
            <w:tcW w:w="375" w:type="dxa"/>
          </w:tcPr>
          <w:p w:rsidR="00F161CF" w:rsidRPr="00EC5DF2" w:rsidRDefault="00F161CF" w:rsidP="00F161CF">
            <w:pPr>
              <w:rPr>
                <w:sz w:val="18"/>
                <w:szCs w:val="18"/>
              </w:rPr>
            </w:pPr>
          </w:p>
        </w:tc>
      </w:tr>
    </w:tbl>
    <w:p w:rsidR="009F63E5" w:rsidRDefault="009F63E5" w:rsidP="00F161CF">
      <w:pPr>
        <w:ind w:firstLine="709"/>
        <w:jc w:val="center"/>
        <w:rPr>
          <w:sz w:val="18"/>
          <w:szCs w:val="18"/>
        </w:rPr>
      </w:pPr>
    </w:p>
    <w:p w:rsidR="009F63E5" w:rsidRDefault="009F63E5" w:rsidP="00F161CF">
      <w:pPr>
        <w:ind w:firstLine="709"/>
        <w:jc w:val="center"/>
        <w:rPr>
          <w:sz w:val="18"/>
          <w:szCs w:val="18"/>
        </w:rPr>
      </w:pPr>
    </w:p>
    <w:p w:rsidR="001601EC" w:rsidRDefault="00BB3629" w:rsidP="00BB3629">
      <w:pPr>
        <w:ind w:firstLine="709"/>
        <w:jc w:val="both"/>
        <w:rPr>
          <w:sz w:val="18"/>
          <w:szCs w:val="18"/>
        </w:rPr>
      </w:pPr>
      <w:r w:rsidRPr="001B2FBC">
        <w:rPr>
          <w:sz w:val="18"/>
          <w:szCs w:val="18"/>
        </w:rPr>
        <w:t>Настоящ</w:t>
      </w:r>
      <w:r>
        <w:rPr>
          <w:sz w:val="18"/>
          <w:szCs w:val="18"/>
        </w:rPr>
        <w:t xml:space="preserve">им Заявитель просит </w:t>
      </w:r>
      <w:r w:rsidR="00A50A6E">
        <w:rPr>
          <w:sz w:val="18"/>
          <w:szCs w:val="18"/>
        </w:rPr>
        <w:t>исключить его из реестра лиц, признанных Банком квалифицированными инв</w:t>
      </w:r>
      <w:r w:rsidR="00A50A6E">
        <w:rPr>
          <w:sz w:val="18"/>
          <w:szCs w:val="18"/>
        </w:rPr>
        <w:t>е</w:t>
      </w:r>
      <w:r w:rsidR="00A50A6E">
        <w:rPr>
          <w:sz w:val="18"/>
          <w:szCs w:val="18"/>
        </w:rPr>
        <w:t>сторами (Реестра).</w:t>
      </w:r>
    </w:p>
    <w:p w:rsidR="009F63E5" w:rsidRDefault="009F63E5" w:rsidP="009F63E5">
      <w:pPr>
        <w:ind w:firstLine="709"/>
        <w:jc w:val="both"/>
        <w:rPr>
          <w:sz w:val="18"/>
          <w:szCs w:val="18"/>
        </w:rPr>
      </w:pPr>
    </w:p>
    <w:p w:rsidR="009F63E5" w:rsidRDefault="009F63E5" w:rsidP="009F63E5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8"/>
        <w:gridCol w:w="8666"/>
      </w:tblGrid>
      <w:tr w:rsidR="009F63E5" w:rsidTr="009F63E5">
        <w:tc>
          <w:tcPr>
            <w:tcW w:w="713" w:type="dxa"/>
            <w:tcMar>
              <w:left w:w="0" w:type="dxa"/>
              <w:right w:w="0" w:type="dxa"/>
            </w:tcMar>
          </w:tcPr>
          <w:p w:rsidR="009F63E5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9F63E5" w:rsidRDefault="009F63E5" w:rsidP="009F6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статуса квалифиц</w:t>
            </w:r>
            <w:r w:rsidR="00DB06A0">
              <w:rPr>
                <w:sz w:val="18"/>
                <w:szCs w:val="18"/>
              </w:rPr>
              <w:t>ированного инвестора отказывается</w:t>
            </w:r>
            <w:r>
              <w:rPr>
                <w:sz w:val="18"/>
                <w:szCs w:val="18"/>
              </w:rPr>
              <w:t xml:space="preserve"> в рамках:</w:t>
            </w:r>
          </w:p>
        </w:tc>
      </w:tr>
      <w:tr w:rsidR="009F63E5" w:rsidTr="009F63E5">
        <w:tc>
          <w:tcPr>
            <w:tcW w:w="713" w:type="dxa"/>
            <w:tcMar>
              <w:left w:w="0" w:type="dxa"/>
              <w:right w:w="0" w:type="dxa"/>
            </w:tcMar>
          </w:tcPr>
          <w:p w:rsidR="009F63E5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4" w:type="dxa"/>
            <w:tcMar>
              <w:left w:w="0" w:type="dxa"/>
              <w:right w:w="0" w:type="dxa"/>
            </w:tcMar>
          </w:tcPr>
          <w:p w:rsidR="009F63E5" w:rsidRDefault="009F63E5" w:rsidP="009F63E5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9F63E5" w:rsidRPr="004038BA" w:rsidRDefault="009F63E5" w:rsidP="009F63E5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8788"/>
      </w:tblGrid>
      <w:tr w:rsidR="009F63E5" w:rsidRPr="004038BA" w:rsidTr="009F63E5">
        <w:tc>
          <w:tcPr>
            <w:tcW w:w="675" w:type="dxa"/>
          </w:tcPr>
          <w:p w:rsidR="009F63E5" w:rsidRPr="004038BA" w:rsidRDefault="009F63E5" w:rsidP="009F6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F63E5" w:rsidRPr="004038BA" w:rsidRDefault="009F63E5" w:rsidP="009F63E5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9F63E5" w:rsidRPr="004038BA" w:rsidRDefault="009F63E5" w:rsidP="009F6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о брокерском обслуживании</w:t>
            </w:r>
          </w:p>
        </w:tc>
      </w:tr>
      <w:tr w:rsidR="009F63E5" w:rsidRPr="004038BA" w:rsidTr="009F63E5">
        <w:tc>
          <w:tcPr>
            <w:tcW w:w="675" w:type="dxa"/>
          </w:tcPr>
          <w:p w:rsidR="009F63E5" w:rsidRPr="004038BA" w:rsidRDefault="009F63E5" w:rsidP="009F63E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9F63E5" w:rsidRPr="004038BA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</w:tcPr>
          <w:p w:rsidR="009F63E5" w:rsidRPr="004038BA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</w:tr>
      <w:tr w:rsidR="009F63E5" w:rsidRPr="004038BA" w:rsidTr="009F63E5">
        <w:tc>
          <w:tcPr>
            <w:tcW w:w="675" w:type="dxa"/>
          </w:tcPr>
          <w:p w:rsidR="009F63E5" w:rsidRPr="004038BA" w:rsidRDefault="009F63E5" w:rsidP="009F6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F63E5" w:rsidRPr="004038BA" w:rsidRDefault="009F63E5" w:rsidP="009F63E5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9F63E5" w:rsidRPr="004038BA" w:rsidRDefault="009F63E5" w:rsidP="009F63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договора(ов) доверительного управления</w:t>
            </w:r>
          </w:p>
        </w:tc>
      </w:tr>
    </w:tbl>
    <w:p w:rsidR="009F63E5" w:rsidRDefault="009F63E5" w:rsidP="009F63E5">
      <w:pPr>
        <w:ind w:firstLine="709"/>
        <w:jc w:val="both"/>
        <w:rPr>
          <w:sz w:val="18"/>
          <w:szCs w:val="18"/>
        </w:rPr>
      </w:pPr>
    </w:p>
    <w:p w:rsidR="009F63E5" w:rsidRDefault="009F63E5" w:rsidP="009F63E5">
      <w:pPr>
        <w:ind w:firstLine="709"/>
        <w:jc w:val="both"/>
        <w:rPr>
          <w:sz w:val="18"/>
          <w:szCs w:val="18"/>
        </w:rPr>
      </w:pPr>
    </w:p>
    <w:p w:rsidR="009F63E5" w:rsidRDefault="009F63E5" w:rsidP="009F63E5">
      <w:pPr>
        <w:tabs>
          <w:tab w:val="left" w:pos="4558"/>
        </w:tabs>
        <w:ind w:firstLine="709"/>
        <w:rPr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290049" w:rsidRPr="00CF1F30" w:rsidTr="00290049">
        <w:tc>
          <w:tcPr>
            <w:tcW w:w="96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0049" w:rsidRPr="00A05D09" w:rsidRDefault="009F63E5" w:rsidP="00290049">
            <w:pPr>
              <w:ind w:firstLine="709"/>
              <w:jc w:val="center"/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ab/>
            </w:r>
            <w:r w:rsidR="00290049" w:rsidRPr="00A05D09">
              <w:rPr>
                <w:i/>
                <w:sz w:val="14"/>
                <w:szCs w:val="14"/>
              </w:rPr>
              <w:t>Блок подписи предназначен для юридического лица</w:t>
            </w:r>
          </w:p>
        </w:tc>
      </w:tr>
    </w:tbl>
    <w:p w:rsidR="00290049" w:rsidRPr="00A05D09" w:rsidRDefault="00290049" w:rsidP="00290049">
      <w:pPr>
        <w:rPr>
          <w:sz w:val="18"/>
          <w:szCs w:val="18"/>
        </w:rPr>
      </w:pPr>
    </w:p>
    <w:p w:rsidR="00290049" w:rsidRPr="00A05D09" w:rsidRDefault="00290049" w:rsidP="00290049">
      <w:pPr>
        <w:rPr>
          <w:sz w:val="18"/>
          <w:szCs w:val="18"/>
        </w:rPr>
      </w:pPr>
    </w:p>
    <w:tbl>
      <w:tblPr>
        <w:tblW w:w="9638" w:type="dxa"/>
        <w:tblInd w:w="109" w:type="dxa"/>
        <w:tblLook w:val="04A0"/>
      </w:tblPr>
      <w:tblGrid>
        <w:gridCol w:w="4115"/>
        <w:gridCol w:w="281"/>
        <w:gridCol w:w="1244"/>
        <w:gridCol w:w="962"/>
        <w:gridCol w:w="282"/>
        <w:gridCol w:w="2754"/>
      </w:tblGrid>
      <w:tr w:rsidR="00290049" w:rsidRPr="00A05D09" w:rsidTr="00290049">
        <w:tc>
          <w:tcPr>
            <w:tcW w:w="4115" w:type="dxa"/>
            <w:tcBorders>
              <w:bottom w:val="single" w:sz="4" w:space="0" w:color="auto"/>
            </w:tcBorders>
            <w:vAlign w:val="bottom"/>
          </w:tcPr>
          <w:p w:rsidR="00290049" w:rsidRPr="00A05D09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:rsidR="00290049" w:rsidRPr="00A05D09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bottom"/>
          </w:tcPr>
          <w:p w:rsidR="00290049" w:rsidRPr="00A05D09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290049" w:rsidRPr="00A05D09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:rsidR="00290049" w:rsidRPr="00A05D09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0049" w:rsidRPr="00F3312A" w:rsidTr="00290049">
        <w:tc>
          <w:tcPr>
            <w:tcW w:w="4115" w:type="dxa"/>
            <w:tcBorders>
              <w:top w:val="single" w:sz="4" w:space="0" w:color="auto"/>
            </w:tcBorders>
          </w:tcPr>
          <w:p w:rsidR="00290049" w:rsidRPr="00F3312A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(наименование должности подписанта)</w:t>
            </w:r>
          </w:p>
        </w:tc>
        <w:tc>
          <w:tcPr>
            <w:tcW w:w="281" w:type="dxa"/>
          </w:tcPr>
          <w:p w:rsidR="00290049" w:rsidRPr="00F3312A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:rsidR="00290049" w:rsidRPr="00F3312A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2" w:type="dxa"/>
          </w:tcPr>
          <w:p w:rsidR="00290049" w:rsidRPr="00F3312A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290049" w:rsidRPr="00F3312A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(инициалы, фамилия)</w:t>
            </w:r>
          </w:p>
        </w:tc>
      </w:tr>
      <w:tr w:rsidR="00290049" w:rsidRPr="008821E4" w:rsidTr="00290049">
        <w:tc>
          <w:tcPr>
            <w:tcW w:w="4115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90049" w:rsidRPr="008821E4" w:rsidTr="00290049">
        <w:tc>
          <w:tcPr>
            <w:tcW w:w="4115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  <w:r w:rsidRPr="008821E4">
              <w:rPr>
                <w:sz w:val="18"/>
                <w:szCs w:val="18"/>
              </w:rPr>
              <w:t>М.П.</w:t>
            </w:r>
          </w:p>
        </w:tc>
        <w:tc>
          <w:tcPr>
            <w:tcW w:w="282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90049" w:rsidRPr="008821E4" w:rsidTr="00290049">
        <w:tc>
          <w:tcPr>
            <w:tcW w:w="4115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8821E4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при наличии)</w:t>
            </w:r>
          </w:p>
        </w:tc>
        <w:tc>
          <w:tcPr>
            <w:tcW w:w="2754" w:type="dxa"/>
          </w:tcPr>
          <w:p w:rsidR="00290049" w:rsidRPr="008821E4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290049" w:rsidRDefault="00290049" w:rsidP="00290049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290049" w:rsidRPr="00CF1F30" w:rsidTr="00290049">
        <w:tc>
          <w:tcPr>
            <w:tcW w:w="96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0049" w:rsidRPr="00A05D09" w:rsidRDefault="00290049" w:rsidP="00290049">
            <w:pPr>
              <w:ind w:firstLine="709"/>
              <w:jc w:val="center"/>
              <w:rPr>
                <w:i/>
                <w:sz w:val="14"/>
                <w:szCs w:val="14"/>
              </w:rPr>
            </w:pPr>
            <w:r w:rsidRPr="00A05D09">
              <w:rPr>
                <w:i/>
                <w:sz w:val="14"/>
                <w:szCs w:val="14"/>
              </w:rPr>
              <w:t xml:space="preserve">Блок подписи предназначен для </w:t>
            </w:r>
            <w:r>
              <w:rPr>
                <w:i/>
                <w:sz w:val="14"/>
                <w:szCs w:val="14"/>
              </w:rPr>
              <w:t>физического</w:t>
            </w:r>
            <w:r w:rsidRPr="00A05D09">
              <w:rPr>
                <w:i/>
                <w:sz w:val="14"/>
                <w:szCs w:val="14"/>
              </w:rPr>
              <w:t xml:space="preserve"> лица</w:t>
            </w:r>
          </w:p>
        </w:tc>
      </w:tr>
    </w:tbl>
    <w:p w:rsidR="00290049" w:rsidRPr="00A05D09" w:rsidRDefault="00290049" w:rsidP="00290049">
      <w:pPr>
        <w:rPr>
          <w:sz w:val="18"/>
          <w:szCs w:val="18"/>
        </w:rPr>
      </w:pPr>
    </w:p>
    <w:p w:rsidR="00290049" w:rsidRDefault="00290049" w:rsidP="00290049"/>
    <w:tbl>
      <w:tblPr>
        <w:tblW w:w="9639" w:type="dxa"/>
        <w:tblInd w:w="108" w:type="dxa"/>
        <w:tblLook w:val="04A0"/>
      </w:tblPr>
      <w:tblGrid>
        <w:gridCol w:w="2175"/>
        <w:gridCol w:w="545"/>
        <w:gridCol w:w="6919"/>
      </w:tblGrid>
      <w:tr w:rsidR="00290049" w:rsidRPr="00194110" w:rsidTr="00290049"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bottom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  <w:tcBorders>
              <w:bottom w:val="single" w:sz="4" w:space="0" w:color="auto"/>
            </w:tcBorders>
            <w:vAlign w:val="bottom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0049" w:rsidRPr="00A0734F" w:rsidTr="00290049">
        <w:tc>
          <w:tcPr>
            <w:tcW w:w="2175" w:type="dxa"/>
            <w:tcBorders>
              <w:top w:val="single" w:sz="4" w:space="0" w:color="auto"/>
            </w:tcBorders>
          </w:tcPr>
          <w:p w:rsidR="00290049" w:rsidRPr="00A0734F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545" w:type="dxa"/>
          </w:tcPr>
          <w:p w:rsidR="00290049" w:rsidRPr="00A0734F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6919" w:type="dxa"/>
            <w:tcBorders>
              <w:top w:val="single" w:sz="4" w:space="0" w:color="auto"/>
            </w:tcBorders>
          </w:tcPr>
          <w:p w:rsidR="00290049" w:rsidRPr="00A0734F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(фами</w:t>
            </w:r>
            <w:r>
              <w:rPr>
                <w:i/>
                <w:sz w:val="14"/>
                <w:szCs w:val="14"/>
              </w:rPr>
              <w:t>лия, имя, отчество</w:t>
            </w:r>
            <w:r w:rsidR="0019590F">
              <w:rPr>
                <w:i/>
                <w:sz w:val="14"/>
                <w:szCs w:val="14"/>
              </w:rPr>
              <w:t xml:space="preserve"> (при наличии) подписанта полностью</w:t>
            </w:r>
            <w:r w:rsidRPr="00A0734F">
              <w:rPr>
                <w:i/>
                <w:sz w:val="14"/>
                <w:szCs w:val="14"/>
              </w:rPr>
              <w:t>)</w:t>
            </w:r>
          </w:p>
        </w:tc>
      </w:tr>
      <w:tr w:rsidR="00290049" w:rsidRPr="00764160" w:rsidTr="00290049">
        <w:tc>
          <w:tcPr>
            <w:tcW w:w="2175" w:type="dxa"/>
          </w:tcPr>
          <w:p w:rsidR="00290049" w:rsidRPr="0076416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290049" w:rsidRPr="0076416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290049" w:rsidRPr="0076416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290049" w:rsidRPr="00194110" w:rsidTr="00290049">
        <w:tc>
          <w:tcPr>
            <w:tcW w:w="2175" w:type="dxa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290049" w:rsidRPr="00194110" w:rsidRDefault="00290049" w:rsidP="00290049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9F63E5" w:rsidRDefault="009F63E5" w:rsidP="009F63E5"/>
    <w:p w:rsidR="003F6357" w:rsidRDefault="003F6357" w:rsidP="009F63E5"/>
    <w:p w:rsidR="003F6357" w:rsidRPr="003F6357" w:rsidRDefault="003F6357" w:rsidP="00F92920">
      <w:pPr>
        <w:tabs>
          <w:tab w:val="left" w:pos="2552"/>
        </w:tabs>
      </w:pPr>
    </w:p>
    <w:tbl>
      <w:tblPr>
        <w:tblW w:w="9781" w:type="dxa"/>
        <w:tblInd w:w="108" w:type="dxa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9F63E5" w:rsidRPr="004038BA" w:rsidTr="009F63E5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9F63E5" w:rsidRPr="004038BA" w:rsidRDefault="009F63E5" w:rsidP="009F63E5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9F63E5" w:rsidRPr="00EC5DF2" w:rsidTr="009F63E5">
        <w:tc>
          <w:tcPr>
            <w:tcW w:w="9781" w:type="dxa"/>
            <w:shd w:val="clear" w:color="auto" w:fill="auto"/>
          </w:tcPr>
          <w:p w:rsidR="009F63E5" w:rsidRPr="004038BA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</w:tr>
      <w:tr w:rsidR="009F63E5" w:rsidRPr="00EC5DF2" w:rsidTr="009F63E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9F63E5" w:rsidRPr="00EC5DF2" w:rsidRDefault="009F63E5" w:rsidP="00A512C1">
            <w:pPr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>о</w:t>
            </w:r>
            <w:r w:rsidR="00A512C1">
              <w:rPr>
                <w:sz w:val="18"/>
                <w:szCs w:val="18"/>
              </w:rPr>
              <w:t>б исключении из реестра лиц, признанных</w:t>
            </w:r>
            <w:r>
              <w:rPr>
                <w:sz w:val="18"/>
                <w:szCs w:val="18"/>
              </w:rPr>
              <w:t xml:space="preserve"> квалифицированным</w:t>
            </w:r>
            <w:r w:rsidR="00A512C1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инвестор</w:t>
            </w:r>
            <w:r w:rsidR="00A512C1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м</w:t>
            </w:r>
            <w:r w:rsidR="00A512C1">
              <w:rPr>
                <w:sz w:val="18"/>
                <w:szCs w:val="18"/>
              </w:rPr>
              <w:t>и, по</w:t>
            </w:r>
            <w:r w:rsidRPr="007F1A52">
              <w:rPr>
                <w:sz w:val="18"/>
                <w:szCs w:val="18"/>
              </w:rPr>
              <w:t>лучено:</w:t>
            </w:r>
          </w:p>
        </w:tc>
      </w:tr>
    </w:tbl>
    <w:p w:rsidR="009F63E5" w:rsidRPr="0010722B" w:rsidRDefault="009F63E5" w:rsidP="009F63E5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9F63E5" w:rsidTr="009F63E5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9F63E5" w:rsidRDefault="009F63E5" w:rsidP="009F6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F63E5" w:rsidRPr="00425997" w:rsidRDefault="009F63E5" w:rsidP="009F63E5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9F63E5" w:rsidRPr="00935AE2" w:rsidRDefault="009F63E5" w:rsidP="009F6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F63E5" w:rsidRPr="00425997" w:rsidRDefault="009F63E5" w:rsidP="009F63E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9F63E5" w:rsidRDefault="009F63E5" w:rsidP="009F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9F63E5" w:rsidRPr="00C67D4E" w:rsidRDefault="009F63E5" w:rsidP="009F63E5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9F63E5" w:rsidRPr="00425997" w:rsidRDefault="009F63E5" w:rsidP="009F63E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9F63E5" w:rsidRDefault="009F63E5" w:rsidP="009F6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9F63E5" w:rsidRPr="00471C0F" w:rsidRDefault="009F63E5" w:rsidP="009F63E5">
      <w:pPr>
        <w:ind w:firstLine="709"/>
        <w:jc w:val="right"/>
        <w:rPr>
          <w:i/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9F63E5" w:rsidRPr="007F1A52" w:rsidTr="009F63E5">
        <w:tc>
          <w:tcPr>
            <w:tcW w:w="3686" w:type="dxa"/>
          </w:tcPr>
          <w:p w:rsidR="009F63E5" w:rsidRPr="00947E4E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9F63E5" w:rsidRPr="00947E4E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:rsidR="009F63E5" w:rsidRPr="00947E4E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3"/>
          </w:tcPr>
          <w:p w:rsidR="009F63E5" w:rsidRPr="00947E4E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19" w:type="dxa"/>
          </w:tcPr>
          <w:p w:rsidR="009F63E5" w:rsidRPr="00947E4E" w:rsidRDefault="009F63E5" w:rsidP="009F63E5">
            <w:pPr>
              <w:jc w:val="both"/>
              <w:rPr>
                <w:sz w:val="14"/>
                <w:szCs w:val="14"/>
              </w:rPr>
            </w:pPr>
          </w:p>
        </w:tc>
      </w:tr>
      <w:tr w:rsidR="009F63E5" w:rsidRPr="007F1A52" w:rsidTr="009F63E5">
        <w:tc>
          <w:tcPr>
            <w:tcW w:w="3686" w:type="dxa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</w:tr>
      <w:tr w:rsidR="009F63E5" w:rsidRPr="007F1A52" w:rsidTr="009F63E5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9F63E5" w:rsidRPr="007F1A52" w:rsidRDefault="009F63E5" w:rsidP="009F6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9F63E5" w:rsidRPr="007F1A52" w:rsidRDefault="009F63E5" w:rsidP="009F6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9F63E5" w:rsidRPr="007F1A52" w:rsidRDefault="009F63E5" w:rsidP="009F6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9F63E5" w:rsidRPr="007F1A52" w:rsidRDefault="009F63E5" w:rsidP="009F63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9F63E5" w:rsidRPr="007F1A52" w:rsidRDefault="009F63E5" w:rsidP="009F63E5">
            <w:pPr>
              <w:jc w:val="center"/>
              <w:rPr>
                <w:sz w:val="18"/>
                <w:szCs w:val="18"/>
              </w:rPr>
            </w:pPr>
          </w:p>
        </w:tc>
      </w:tr>
      <w:tr w:rsidR="009F63E5" w:rsidRPr="007F1A52" w:rsidTr="009F63E5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9F63E5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7E1C3C" w:rsidRDefault="00A512C1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об исключ</w:t>
            </w:r>
            <w:r w:rsidR="007E1C3C">
              <w:rPr>
                <w:i/>
                <w:sz w:val="14"/>
                <w:szCs w:val="14"/>
              </w:rPr>
              <w:t>ении из реестра лиц, признанных</w:t>
            </w:r>
          </w:p>
          <w:p w:rsidR="009F63E5" w:rsidRDefault="00A512C1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ква</w:t>
            </w:r>
            <w:r w:rsidR="007E1C3C">
              <w:rPr>
                <w:i/>
                <w:sz w:val="14"/>
                <w:szCs w:val="14"/>
              </w:rPr>
              <w:t>лифи</w:t>
            </w:r>
            <w:r w:rsidR="005A1E7F">
              <w:rPr>
                <w:i/>
                <w:sz w:val="14"/>
                <w:szCs w:val="14"/>
              </w:rPr>
              <w:t>ци</w:t>
            </w:r>
            <w:r w:rsidR="007E1C3C">
              <w:rPr>
                <w:i/>
                <w:sz w:val="14"/>
                <w:szCs w:val="14"/>
              </w:rPr>
              <w:t>рованными инвесторами</w:t>
            </w:r>
            <w:r w:rsidR="009F63E5" w:rsidRPr="007F1A52">
              <w:rPr>
                <w:i/>
                <w:sz w:val="14"/>
                <w:szCs w:val="14"/>
              </w:rPr>
              <w:t>:</w:t>
            </w:r>
          </w:p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наименование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офиса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9F63E5" w:rsidRPr="007F1A52" w:rsidRDefault="009F63E5" w:rsidP="009F63E5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475367" w:rsidRPr="00993D99" w:rsidRDefault="00475367" w:rsidP="00A242A6">
      <w:pPr>
        <w:adjustRightInd w:val="0"/>
        <w:ind w:left="4678"/>
        <w:jc w:val="both"/>
        <w:rPr>
          <w:highlight w:val="yellow"/>
        </w:rPr>
      </w:pPr>
      <w:r w:rsidRPr="00993D99">
        <w:rPr>
          <w:highlight w:val="yellow"/>
        </w:rPr>
        <w:br w:type="page"/>
      </w:r>
    </w:p>
    <w:p w:rsidR="00A242A6" w:rsidRPr="00E764BA" w:rsidRDefault="00A242A6" w:rsidP="00A242A6">
      <w:pPr>
        <w:adjustRightInd w:val="0"/>
        <w:ind w:left="4678"/>
        <w:jc w:val="both"/>
      </w:pPr>
      <w:r w:rsidRPr="00E764BA">
        <w:lastRenderedPageBreak/>
        <w:t xml:space="preserve">Приложение № </w:t>
      </w:r>
      <w:r>
        <w:t>8</w:t>
      </w:r>
    </w:p>
    <w:p w:rsidR="00A242A6" w:rsidRPr="00E764BA" w:rsidRDefault="00A242A6" w:rsidP="00A242A6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A242A6" w:rsidRPr="00E764BA" w:rsidRDefault="00A242A6" w:rsidP="00A242A6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A242A6" w:rsidRPr="00E764BA" w:rsidRDefault="00A242A6" w:rsidP="00A242A6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A242A6" w:rsidRPr="00E764BA" w:rsidRDefault="00A242A6" w:rsidP="00A242A6">
      <w:pPr>
        <w:adjustRightInd w:val="0"/>
        <w:ind w:left="4678"/>
        <w:jc w:val="both"/>
      </w:pPr>
      <w:r w:rsidRPr="00E764BA">
        <w:t>от ___ _______________ 2025 г. № ____</w:t>
      </w:r>
    </w:p>
    <w:p w:rsidR="00A242A6" w:rsidRPr="003D44A4" w:rsidRDefault="00A242A6" w:rsidP="00A242A6">
      <w:pPr>
        <w:adjustRightInd w:val="0"/>
        <w:ind w:firstLine="709"/>
        <w:jc w:val="both"/>
      </w:pPr>
    </w:p>
    <w:p w:rsidR="00A242A6" w:rsidRPr="003D44A4" w:rsidRDefault="00A242A6" w:rsidP="00A242A6">
      <w:pPr>
        <w:adjustRightInd w:val="0"/>
        <w:ind w:firstLine="709"/>
        <w:jc w:val="both"/>
      </w:pPr>
    </w:p>
    <w:p w:rsidR="00A242A6" w:rsidRPr="001D377C" w:rsidRDefault="00A242A6" w:rsidP="00A242A6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УВЕДОМЛЕНИЕ</w:t>
      </w:r>
    </w:p>
    <w:p w:rsidR="00A242A6" w:rsidRDefault="00A242A6" w:rsidP="00A242A6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>Б ИСКЛЮЧЕНИИ ИЗ РЕЕСТРА ЛИЦ,</w:t>
      </w:r>
    </w:p>
    <w:p w:rsidR="00A242A6" w:rsidRPr="001D377C" w:rsidRDefault="00A242A6" w:rsidP="00A242A6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ПРИЗНАННЫХ</w:t>
      </w:r>
      <w:r w:rsidRPr="001D377C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ЫМИ</w:t>
      </w:r>
      <w:r w:rsidRPr="001D377C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АМИ</w:t>
      </w:r>
    </w:p>
    <w:p w:rsidR="00A242A6" w:rsidRPr="00800825" w:rsidRDefault="00A242A6" w:rsidP="00A242A6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A242A6" w:rsidTr="004C028C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242A6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425997" w:rsidRDefault="00A242A6" w:rsidP="004C028C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A242A6" w:rsidRPr="00935AE2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425997" w:rsidRDefault="00A242A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A242A6" w:rsidRDefault="00A242A6" w:rsidP="004C0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242A6" w:rsidRPr="00C67D4E" w:rsidRDefault="00A242A6" w:rsidP="004C028C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425997" w:rsidRDefault="00A242A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A242A6" w:rsidRDefault="00A242A6" w:rsidP="004C0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A242A6" w:rsidRPr="00471C0F" w:rsidRDefault="00A242A6" w:rsidP="00A242A6">
      <w:pPr>
        <w:ind w:firstLine="709"/>
        <w:jc w:val="right"/>
        <w:rPr>
          <w:i/>
          <w:sz w:val="18"/>
          <w:szCs w:val="18"/>
        </w:rPr>
      </w:pPr>
    </w:p>
    <w:p w:rsidR="00A242A6" w:rsidRPr="00471C0F" w:rsidRDefault="00A242A6" w:rsidP="00A242A6">
      <w:pPr>
        <w:ind w:firstLine="709"/>
        <w:jc w:val="right"/>
        <w:rPr>
          <w:sz w:val="18"/>
          <w:szCs w:val="18"/>
        </w:rPr>
      </w:pPr>
    </w:p>
    <w:p w:rsidR="00A242A6" w:rsidRPr="001B42D2" w:rsidRDefault="00A242A6" w:rsidP="00A242A6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8068"/>
        <w:gridCol w:w="19"/>
        <w:gridCol w:w="356"/>
        <w:gridCol w:w="19"/>
      </w:tblGrid>
      <w:tr w:rsidR="00A242A6" w:rsidRPr="00EC5DF2" w:rsidTr="004C028C">
        <w:tc>
          <w:tcPr>
            <w:tcW w:w="1517" w:type="dxa"/>
            <w:gridSpan w:val="2"/>
          </w:tcPr>
          <w:p w:rsidR="00A242A6" w:rsidRPr="00EC5DF2" w:rsidRDefault="00A242A6" w:rsidP="004C02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A242A6" w:rsidRPr="00EC5DF2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A242A6" w:rsidRPr="00EC5DF2" w:rsidRDefault="00A242A6" w:rsidP="004C028C">
            <w:pPr>
              <w:rPr>
                <w:sz w:val="18"/>
                <w:szCs w:val="18"/>
              </w:rPr>
            </w:pPr>
          </w:p>
        </w:tc>
      </w:tr>
      <w:tr w:rsidR="00A242A6" w:rsidRPr="00EC5DF2" w:rsidTr="004C028C">
        <w:tc>
          <w:tcPr>
            <w:tcW w:w="1517" w:type="dxa"/>
            <w:gridSpan w:val="2"/>
          </w:tcPr>
          <w:p w:rsidR="00A242A6" w:rsidRPr="00EC5DF2" w:rsidRDefault="00A242A6" w:rsidP="004C028C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A242A6" w:rsidRPr="00EC5DF2" w:rsidRDefault="00A242A6" w:rsidP="004C028C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полное фирменное наименование юридического лица / 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EC5DF2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75" w:type="dxa"/>
            <w:gridSpan w:val="2"/>
          </w:tcPr>
          <w:p w:rsidR="00A242A6" w:rsidRPr="00EC5DF2" w:rsidRDefault="00A242A6" w:rsidP="004C028C">
            <w:pPr>
              <w:rPr>
                <w:sz w:val="18"/>
                <w:szCs w:val="18"/>
              </w:rPr>
            </w:pPr>
          </w:p>
        </w:tc>
      </w:tr>
      <w:tr w:rsidR="00A242A6" w:rsidRPr="00EC5DF2" w:rsidTr="004C028C">
        <w:trPr>
          <w:gridAfter w:val="1"/>
          <w:wAfter w:w="19" w:type="dxa"/>
        </w:trPr>
        <w:tc>
          <w:tcPr>
            <w:tcW w:w="1503" w:type="dxa"/>
          </w:tcPr>
          <w:p w:rsidR="00A242A6" w:rsidRPr="00EC5DF2" w:rsidRDefault="00A242A6" w:rsidP="004C028C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"/>
          </w:tcPr>
          <w:p w:rsidR="00A242A6" w:rsidRPr="006A045C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A242A6" w:rsidRPr="00EC5DF2" w:rsidRDefault="00A242A6" w:rsidP="004C028C">
            <w:pPr>
              <w:rPr>
                <w:sz w:val="18"/>
                <w:szCs w:val="18"/>
              </w:rPr>
            </w:pPr>
          </w:p>
        </w:tc>
      </w:tr>
    </w:tbl>
    <w:tbl>
      <w:tblPr>
        <w:tblW w:w="9214" w:type="dxa"/>
        <w:tblLayout w:type="fixed"/>
        <w:tblLook w:val="04A0"/>
      </w:tblPr>
      <w:tblGrid>
        <w:gridCol w:w="426"/>
        <w:gridCol w:w="8788"/>
      </w:tblGrid>
      <w:tr w:rsidR="00A242A6" w:rsidRPr="004038BA" w:rsidTr="004C028C">
        <w:tc>
          <w:tcPr>
            <w:tcW w:w="426" w:type="dxa"/>
          </w:tcPr>
          <w:p w:rsidR="00A242A6" w:rsidRPr="00B557E4" w:rsidRDefault="00A242A6" w:rsidP="004C02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A242A6" w:rsidRPr="00B557E4" w:rsidRDefault="00A242A6" w:rsidP="004C028C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t>по договору(ам) о брокерском обслуживании</w:t>
            </w:r>
          </w:p>
        </w:tc>
      </w:tr>
      <w:tr w:rsidR="00A242A6" w:rsidRPr="004038BA" w:rsidTr="004C028C">
        <w:tc>
          <w:tcPr>
            <w:tcW w:w="426" w:type="dxa"/>
          </w:tcPr>
          <w:p w:rsidR="00A242A6" w:rsidRPr="00B557E4" w:rsidRDefault="00A242A6" w:rsidP="004C028C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8788" w:type="dxa"/>
          </w:tcPr>
          <w:p w:rsidR="00A242A6" w:rsidRPr="00B557E4" w:rsidRDefault="00A242A6" w:rsidP="004C028C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A242A6" w:rsidRPr="004038BA" w:rsidTr="004C028C">
        <w:tc>
          <w:tcPr>
            <w:tcW w:w="426" w:type="dxa"/>
          </w:tcPr>
          <w:p w:rsidR="00A242A6" w:rsidRPr="00B557E4" w:rsidRDefault="00A242A6" w:rsidP="004C028C">
            <w:pPr>
              <w:jc w:val="both"/>
              <w:rPr>
                <w:b/>
                <w:sz w:val="18"/>
                <w:szCs w:val="18"/>
              </w:rPr>
            </w:pPr>
            <w:r w:rsidRPr="00B557E4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A242A6" w:rsidRPr="00B557E4" w:rsidRDefault="00767F8C" w:rsidP="004C02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A242A6" w:rsidRPr="00B557E4">
              <w:rPr>
                <w:b/>
                <w:sz w:val="18"/>
                <w:szCs w:val="18"/>
              </w:rPr>
              <w:t>договору(ам) доверительного управления</w:t>
            </w:r>
          </w:p>
        </w:tc>
      </w:tr>
    </w:tbl>
    <w:p w:rsidR="00A242A6" w:rsidRDefault="00A242A6" w:rsidP="00A242A6">
      <w:pPr>
        <w:ind w:firstLine="709"/>
        <w:jc w:val="center"/>
        <w:rPr>
          <w:sz w:val="18"/>
          <w:szCs w:val="18"/>
        </w:rPr>
      </w:pPr>
    </w:p>
    <w:p w:rsidR="00A242A6" w:rsidRDefault="00A242A6" w:rsidP="00A242A6">
      <w:pPr>
        <w:ind w:firstLine="709"/>
        <w:jc w:val="center"/>
        <w:rPr>
          <w:sz w:val="18"/>
          <w:szCs w:val="18"/>
        </w:rPr>
      </w:pPr>
    </w:p>
    <w:p w:rsidR="00A242A6" w:rsidRDefault="00A242A6" w:rsidP="00A242A6">
      <w:pPr>
        <w:adjustRightInd w:val="0"/>
        <w:ind w:firstLine="709"/>
        <w:jc w:val="both"/>
        <w:rPr>
          <w:sz w:val="18"/>
          <w:szCs w:val="18"/>
        </w:rPr>
      </w:pPr>
      <w:r w:rsidRPr="001D377C">
        <w:rPr>
          <w:sz w:val="18"/>
          <w:szCs w:val="18"/>
        </w:rPr>
        <w:t xml:space="preserve">Настоящим Акционерное общество «СЕВЕРГАЗБАНК» </w:t>
      </w:r>
      <w:r>
        <w:rPr>
          <w:sz w:val="18"/>
          <w:szCs w:val="18"/>
        </w:rPr>
        <w:t xml:space="preserve">(далее - Банк) </w:t>
      </w:r>
      <w:r w:rsidRPr="001D377C">
        <w:rPr>
          <w:sz w:val="18"/>
          <w:szCs w:val="18"/>
        </w:rPr>
        <w:t xml:space="preserve">уведомляет Вас </w:t>
      </w:r>
      <w:r>
        <w:rPr>
          <w:sz w:val="18"/>
          <w:szCs w:val="18"/>
        </w:rPr>
        <w:t>об исключении из ре</w:t>
      </w:r>
      <w:r>
        <w:rPr>
          <w:sz w:val="18"/>
          <w:szCs w:val="18"/>
        </w:rPr>
        <w:t>е</w:t>
      </w:r>
      <w:r>
        <w:rPr>
          <w:sz w:val="18"/>
          <w:szCs w:val="18"/>
        </w:rPr>
        <w:t>стра лиц, признанных Банком квалифицированными инвесторами (Реестра</w:t>
      </w:r>
      <w:r w:rsidR="006C065A">
        <w:rPr>
          <w:sz w:val="18"/>
          <w:szCs w:val="18"/>
        </w:rPr>
        <w:t>).</w:t>
      </w:r>
    </w:p>
    <w:p w:rsidR="00A242A6" w:rsidRPr="00F303E5" w:rsidRDefault="00A242A6" w:rsidP="00A242A6">
      <w:pPr>
        <w:ind w:firstLine="709"/>
        <w:jc w:val="both"/>
        <w:rPr>
          <w:sz w:val="18"/>
          <w:szCs w:val="18"/>
        </w:rPr>
      </w:pPr>
    </w:p>
    <w:p w:rsidR="00A242A6" w:rsidRPr="00264174" w:rsidRDefault="00A242A6" w:rsidP="00A242A6">
      <w:pPr>
        <w:ind w:firstLine="709"/>
        <w:jc w:val="both"/>
        <w:rPr>
          <w:sz w:val="18"/>
          <w:szCs w:val="18"/>
        </w:rPr>
      </w:pPr>
    </w:p>
    <w:tbl>
      <w:tblPr>
        <w:tblStyle w:val="af8"/>
        <w:tblpPr w:leftFromText="180" w:rightFromText="180" w:vertAnchor="text" w:horzAnchor="margin" w:tblpY="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2552"/>
        <w:gridCol w:w="20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A242A6" w:rsidRPr="00F516AF" w:rsidTr="00264174">
        <w:tc>
          <w:tcPr>
            <w:tcW w:w="607" w:type="dxa"/>
          </w:tcPr>
          <w:p w:rsidR="00A242A6" w:rsidRPr="00264174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</w:tcPr>
          <w:p w:rsidR="00A242A6" w:rsidRPr="00264174" w:rsidRDefault="006C065A" w:rsidP="006C065A">
            <w:pPr>
              <w:rPr>
                <w:sz w:val="18"/>
                <w:szCs w:val="18"/>
              </w:rPr>
            </w:pPr>
            <w:r w:rsidRPr="00264174">
              <w:rPr>
                <w:sz w:val="18"/>
                <w:szCs w:val="18"/>
              </w:rPr>
              <w:t>Дата исключения</w:t>
            </w:r>
            <w:r w:rsidR="00A242A6" w:rsidRPr="00264174">
              <w:rPr>
                <w:sz w:val="18"/>
                <w:szCs w:val="18"/>
              </w:rPr>
              <w:t xml:space="preserve"> </w:t>
            </w:r>
            <w:r w:rsidRPr="00264174">
              <w:rPr>
                <w:sz w:val="18"/>
                <w:szCs w:val="18"/>
              </w:rPr>
              <w:t>из Реестра</w:t>
            </w:r>
            <w:r w:rsidR="00A242A6" w:rsidRPr="00264174">
              <w:rPr>
                <w:sz w:val="18"/>
                <w:szCs w:val="18"/>
              </w:rPr>
              <w:t>:</w:t>
            </w:r>
          </w:p>
        </w:tc>
        <w:tc>
          <w:tcPr>
            <w:tcW w:w="20" w:type="dxa"/>
            <w:tcBorders>
              <w:left w:val="nil"/>
            </w:tcBorders>
          </w:tcPr>
          <w:p w:rsidR="00A242A6" w:rsidRPr="00264174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bottom"/>
          </w:tcPr>
          <w:p w:rsidR="00A242A6" w:rsidRPr="00264174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264174" w:rsidRDefault="00A242A6" w:rsidP="004C028C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A242A6" w:rsidRPr="00264174" w:rsidRDefault="00A242A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264174" w:rsidRDefault="00A242A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A242A6" w:rsidRPr="00264174" w:rsidRDefault="00A242A6" w:rsidP="004C028C">
            <w:pPr>
              <w:rPr>
                <w:sz w:val="18"/>
                <w:szCs w:val="18"/>
              </w:rPr>
            </w:pPr>
            <w:r w:rsidRPr="00264174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A242A6" w:rsidRPr="00264174" w:rsidRDefault="00A242A6" w:rsidP="004C028C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A242A6" w:rsidRPr="00264174" w:rsidRDefault="00A242A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A242A6" w:rsidRPr="00F516AF" w:rsidRDefault="00A242A6" w:rsidP="004C028C">
            <w:pPr>
              <w:rPr>
                <w:sz w:val="18"/>
                <w:szCs w:val="18"/>
              </w:rPr>
            </w:pPr>
            <w:r w:rsidRPr="00264174">
              <w:rPr>
                <w:sz w:val="18"/>
                <w:szCs w:val="18"/>
              </w:rPr>
              <w:t>г.</w:t>
            </w:r>
          </w:p>
        </w:tc>
      </w:tr>
    </w:tbl>
    <w:p w:rsidR="00A242A6" w:rsidRDefault="00A242A6" w:rsidP="00A242A6">
      <w:pPr>
        <w:ind w:firstLine="709"/>
        <w:jc w:val="both"/>
        <w:rPr>
          <w:sz w:val="18"/>
          <w:szCs w:val="18"/>
        </w:rPr>
      </w:pPr>
    </w:p>
    <w:p w:rsidR="00A242A6" w:rsidRDefault="00A242A6" w:rsidP="00A242A6">
      <w:pPr>
        <w:ind w:firstLine="709"/>
        <w:jc w:val="both"/>
        <w:rPr>
          <w:sz w:val="18"/>
          <w:szCs w:val="18"/>
        </w:rPr>
      </w:pPr>
    </w:p>
    <w:p w:rsidR="000F3C7B" w:rsidRDefault="000F3C7B" w:rsidP="000F3C7B">
      <w:pPr>
        <w:ind w:firstLine="709"/>
        <w:jc w:val="both"/>
        <w:rPr>
          <w:sz w:val="18"/>
          <w:szCs w:val="18"/>
        </w:rPr>
      </w:pPr>
    </w:p>
    <w:p w:rsidR="000F3C7B" w:rsidRDefault="000F3C7B" w:rsidP="000F3C7B">
      <w:pPr>
        <w:ind w:firstLine="709"/>
        <w:jc w:val="both"/>
        <w:rPr>
          <w:sz w:val="18"/>
          <w:szCs w:val="18"/>
        </w:rPr>
      </w:pPr>
    </w:p>
    <w:p w:rsidR="000F3C7B" w:rsidRPr="00094CA8" w:rsidRDefault="000F3C7B" w:rsidP="000F3C7B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Основание исключения из Реестра</w:t>
      </w:r>
      <w:r w:rsidRPr="00094CA8">
        <w:rPr>
          <w:sz w:val="18"/>
          <w:szCs w:val="18"/>
        </w:rPr>
        <w:t>:</w:t>
      </w:r>
    </w:p>
    <w:tbl>
      <w:tblPr>
        <w:tblW w:w="9606" w:type="dxa"/>
        <w:tblLook w:val="04A0"/>
      </w:tblPr>
      <w:tblGrid>
        <w:gridCol w:w="389"/>
        <w:gridCol w:w="428"/>
        <w:gridCol w:w="8789"/>
      </w:tblGrid>
      <w:tr w:rsidR="000F3C7B" w:rsidTr="00BE6CA8">
        <w:tc>
          <w:tcPr>
            <w:tcW w:w="389" w:type="dxa"/>
          </w:tcPr>
          <w:p w:rsidR="000F3C7B" w:rsidRPr="008E4D5F" w:rsidRDefault="000F3C7B" w:rsidP="00F22C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0F3C7B" w:rsidRPr="008E4D5F" w:rsidRDefault="000F3C7B" w:rsidP="00F22C6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0F3C7B" w:rsidRDefault="000F3C7B" w:rsidP="00F22C64">
            <w:pPr>
              <w:jc w:val="both"/>
              <w:rPr>
                <w:sz w:val="18"/>
                <w:szCs w:val="18"/>
              </w:rPr>
            </w:pPr>
          </w:p>
        </w:tc>
      </w:tr>
      <w:tr w:rsidR="00BE6CA8" w:rsidTr="00BE6CA8">
        <w:tc>
          <w:tcPr>
            <w:tcW w:w="389" w:type="dxa"/>
          </w:tcPr>
          <w:p w:rsidR="00BE6CA8" w:rsidRPr="00BE6CA8" w:rsidRDefault="00BE6CA8" w:rsidP="00F22C64">
            <w:pPr>
              <w:pStyle w:val="Default"/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428" w:type="dxa"/>
          </w:tcPr>
          <w:p w:rsidR="00BE6CA8" w:rsidRPr="00BE6CA8" w:rsidRDefault="00BE6CA8" w:rsidP="00F22C64">
            <w:pPr>
              <w:pStyle w:val="Default"/>
              <w:rPr>
                <w:i/>
                <w:sz w:val="14"/>
                <w:szCs w:val="1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BE6CA8" w:rsidRPr="009F4E6B" w:rsidRDefault="009F4E6B" w:rsidP="007E2621">
            <w:pPr>
              <w:jc w:val="both"/>
              <w:rPr>
                <w:i/>
                <w:sz w:val="14"/>
                <w:szCs w:val="14"/>
              </w:rPr>
            </w:pPr>
            <w:r w:rsidRPr="00AB7248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 xml:space="preserve">указывается соответствующее основание: </w:t>
            </w:r>
            <w:r w:rsidR="007E2621">
              <w:rPr>
                <w:i/>
                <w:sz w:val="14"/>
                <w:szCs w:val="14"/>
              </w:rPr>
              <w:t>заявление</w:t>
            </w:r>
            <w:r w:rsidR="00AB7248" w:rsidRPr="00AB7248">
              <w:rPr>
                <w:i/>
                <w:sz w:val="14"/>
                <w:szCs w:val="14"/>
              </w:rPr>
              <w:t xml:space="preserve"> об исключении из реестра лиц, признанных квалифицированными инвесторам</w:t>
            </w:r>
            <w:r w:rsidR="008462E4">
              <w:rPr>
                <w:i/>
                <w:sz w:val="14"/>
                <w:szCs w:val="14"/>
              </w:rPr>
              <w:t>и;</w:t>
            </w:r>
          </w:p>
        </w:tc>
      </w:tr>
      <w:tr w:rsidR="000F3C7B" w:rsidTr="00BE6CA8">
        <w:tc>
          <w:tcPr>
            <w:tcW w:w="389" w:type="dxa"/>
          </w:tcPr>
          <w:p w:rsidR="000F3C7B" w:rsidRPr="008E4D5F" w:rsidRDefault="000F3C7B" w:rsidP="00F22C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0F3C7B" w:rsidRPr="008E4D5F" w:rsidRDefault="000F3C7B" w:rsidP="00F22C6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0F3C7B" w:rsidRDefault="000F3C7B" w:rsidP="00F22C64">
            <w:pPr>
              <w:jc w:val="both"/>
              <w:rPr>
                <w:sz w:val="18"/>
                <w:szCs w:val="18"/>
              </w:rPr>
            </w:pPr>
          </w:p>
        </w:tc>
      </w:tr>
      <w:tr w:rsidR="000F3C7B" w:rsidTr="008462E4">
        <w:tc>
          <w:tcPr>
            <w:tcW w:w="389" w:type="dxa"/>
          </w:tcPr>
          <w:p w:rsidR="000F3C7B" w:rsidRPr="00BE6CA8" w:rsidRDefault="000F3C7B" w:rsidP="00F22C64">
            <w:pPr>
              <w:pStyle w:val="Default"/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428" w:type="dxa"/>
          </w:tcPr>
          <w:p w:rsidR="000F3C7B" w:rsidRPr="00BE6CA8" w:rsidRDefault="000F3C7B" w:rsidP="00F22C64">
            <w:pPr>
              <w:pStyle w:val="Default"/>
              <w:rPr>
                <w:i/>
                <w:sz w:val="14"/>
                <w:szCs w:val="1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0F3C7B" w:rsidRPr="00BE6CA8" w:rsidRDefault="008462E4" w:rsidP="00F22C64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несоблюдение требований, соответствие которым необходимо для признания лица квалифицированным инвестором;</w:t>
            </w:r>
            <w:r w:rsidR="001C76EB">
              <w:rPr>
                <w:i/>
                <w:sz w:val="14"/>
                <w:szCs w:val="14"/>
              </w:rPr>
              <w:t xml:space="preserve"> </w:t>
            </w:r>
            <w:r w:rsidR="00A361F2">
              <w:rPr>
                <w:i/>
                <w:sz w:val="14"/>
                <w:szCs w:val="14"/>
              </w:rPr>
              <w:t>непредставление</w:t>
            </w:r>
          </w:p>
        </w:tc>
      </w:tr>
      <w:tr w:rsidR="00BE6CA8" w:rsidTr="008462E4">
        <w:tc>
          <w:tcPr>
            <w:tcW w:w="389" w:type="dxa"/>
          </w:tcPr>
          <w:p w:rsidR="00BE6CA8" w:rsidRPr="008E4D5F" w:rsidRDefault="00BE6CA8" w:rsidP="00F22C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BE6CA8" w:rsidRPr="008E4D5F" w:rsidRDefault="00BE6CA8" w:rsidP="00F22C6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BE6CA8" w:rsidRDefault="00BE6CA8" w:rsidP="00F22C64">
            <w:pPr>
              <w:jc w:val="both"/>
              <w:rPr>
                <w:sz w:val="18"/>
                <w:szCs w:val="18"/>
              </w:rPr>
            </w:pPr>
          </w:p>
        </w:tc>
      </w:tr>
      <w:tr w:rsidR="008462E4" w:rsidTr="008462E4">
        <w:tc>
          <w:tcPr>
            <w:tcW w:w="389" w:type="dxa"/>
          </w:tcPr>
          <w:p w:rsidR="008462E4" w:rsidRPr="00A361F2" w:rsidRDefault="008462E4" w:rsidP="00F22C64">
            <w:pPr>
              <w:pStyle w:val="Default"/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428" w:type="dxa"/>
          </w:tcPr>
          <w:p w:rsidR="008462E4" w:rsidRPr="00A361F2" w:rsidRDefault="008462E4" w:rsidP="00F22C64">
            <w:pPr>
              <w:pStyle w:val="Default"/>
              <w:rPr>
                <w:i/>
                <w:sz w:val="14"/>
                <w:szCs w:val="1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462E4" w:rsidRPr="00A361F2" w:rsidRDefault="00A361F2" w:rsidP="00F22C64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документов в целях ежегодного подтверждения статуса квалифицированного инвестора;</w:t>
            </w:r>
            <w:r w:rsidR="008C1A6D">
              <w:rPr>
                <w:i/>
                <w:sz w:val="14"/>
                <w:szCs w:val="14"/>
              </w:rPr>
              <w:t xml:space="preserve"> расторжение договора(ов) о брокерском</w:t>
            </w:r>
          </w:p>
        </w:tc>
      </w:tr>
      <w:tr w:rsidR="008C1A6D" w:rsidTr="002778F6">
        <w:tc>
          <w:tcPr>
            <w:tcW w:w="389" w:type="dxa"/>
          </w:tcPr>
          <w:p w:rsidR="008C1A6D" w:rsidRPr="008E4D5F" w:rsidRDefault="008C1A6D" w:rsidP="002778F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8C1A6D" w:rsidRPr="008E4D5F" w:rsidRDefault="008C1A6D" w:rsidP="002778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C1A6D" w:rsidRDefault="008C1A6D" w:rsidP="002778F6">
            <w:pPr>
              <w:jc w:val="both"/>
              <w:rPr>
                <w:sz w:val="18"/>
                <w:szCs w:val="18"/>
              </w:rPr>
            </w:pPr>
          </w:p>
        </w:tc>
      </w:tr>
      <w:tr w:rsidR="008C1A6D" w:rsidRPr="00A361F2" w:rsidTr="002778F6">
        <w:tc>
          <w:tcPr>
            <w:tcW w:w="389" w:type="dxa"/>
          </w:tcPr>
          <w:p w:rsidR="008C1A6D" w:rsidRPr="00A361F2" w:rsidRDefault="008C1A6D" w:rsidP="002778F6">
            <w:pPr>
              <w:pStyle w:val="Default"/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428" w:type="dxa"/>
          </w:tcPr>
          <w:p w:rsidR="008C1A6D" w:rsidRPr="00A361F2" w:rsidRDefault="008C1A6D" w:rsidP="002778F6">
            <w:pPr>
              <w:pStyle w:val="Default"/>
              <w:rPr>
                <w:i/>
                <w:sz w:val="14"/>
                <w:szCs w:val="1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C1A6D" w:rsidRPr="00A361F2" w:rsidRDefault="008C1A6D" w:rsidP="008C1A6D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обслуживании или договора(ов) доверительного управления</w:t>
            </w:r>
            <w:r w:rsidR="002778F6">
              <w:rPr>
                <w:i/>
                <w:sz w:val="14"/>
                <w:szCs w:val="14"/>
              </w:rPr>
              <w:t>; получение документально подтвержденных данных о признании лица</w:t>
            </w:r>
          </w:p>
        </w:tc>
      </w:tr>
      <w:tr w:rsidR="002778F6" w:rsidTr="002778F6">
        <w:tc>
          <w:tcPr>
            <w:tcW w:w="389" w:type="dxa"/>
          </w:tcPr>
          <w:p w:rsidR="002778F6" w:rsidRPr="008E4D5F" w:rsidRDefault="002778F6" w:rsidP="002778F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2778F6" w:rsidRPr="008E4D5F" w:rsidRDefault="002778F6" w:rsidP="002778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778F6" w:rsidRDefault="002778F6" w:rsidP="002778F6">
            <w:pPr>
              <w:jc w:val="both"/>
              <w:rPr>
                <w:sz w:val="18"/>
                <w:szCs w:val="18"/>
              </w:rPr>
            </w:pPr>
          </w:p>
        </w:tc>
      </w:tr>
      <w:tr w:rsidR="002778F6" w:rsidRPr="00A361F2" w:rsidTr="002778F6">
        <w:tc>
          <w:tcPr>
            <w:tcW w:w="389" w:type="dxa"/>
          </w:tcPr>
          <w:p w:rsidR="002778F6" w:rsidRPr="00A361F2" w:rsidRDefault="002778F6" w:rsidP="002778F6">
            <w:pPr>
              <w:pStyle w:val="Default"/>
              <w:rPr>
                <w:i/>
                <w:color w:val="auto"/>
                <w:sz w:val="14"/>
                <w:szCs w:val="14"/>
              </w:rPr>
            </w:pPr>
          </w:p>
        </w:tc>
        <w:tc>
          <w:tcPr>
            <w:tcW w:w="428" w:type="dxa"/>
          </w:tcPr>
          <w:p w:rsidR="002778F6" w:rsidRPr="00A361F2" w:rsidRDefault="002778F6" w:rsidP="002778F6">
            <w:pPr>
              <w:pStyle w:val="Default"/>
              <w:rPr>
                <w:i/>
                <w:sz w:val="14"/>
                <w:szCs w:val="14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2778F6" w:rsidRPr="00A361F2" w:rsidRDefault="002778F6" w:rsidP="002778F6">
            <w:pPr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квалифицированным инвестором на основании недостоверной информации</w:t>
            </w:r>
            <w:r w:rsidR="00D43325">
              <w:rPr>
                <w:i/>
                <w:sz w:val="14"/>
                <w:szCs w:val="14"/>
              </w:rPr>
              <w:t>; иное</w:t>
            </w:r>
            <w:r>
              <w:rPr>
                <w:i/>
                <w:sz w:val="14"/>
                <w:szCs w:val="14"/>
              </w:rPr>
              <w:t>)</w:t>
            </w:r>
          </w:p>
        </w:tc>
      </w:tr>
    </w:tbl>
    <w:p w:rsidR="002778F6" w:rsidRDefault="002778F6" w:rsidP="000F3C7B">
      <w:pPr>
        <w:ind w:firstLine="709"/>
        <w:jc w:val="both"/>
        <w:rPr>
          <w:sz w:val="18"/>
          <w:szCs w:val="18"/>
        </w:rPr>
      </w:pPr>
    </w:p>
    <w:p w:rsidR="000F3C7B" w:rsidRDefault="000F3C7B" w:rsidP="000F3C7B">
      <w:pPr>
        <w:ind w:firstLine="709"/>
        <w:jc w:val="both"/>
        <w:rPr>
          <w:sz w:val="18"/>
          <w:szCs w:val="18"/>
        </w:rPr>
      </w:pPr>
    </w:p>
    <w:p w:rsidR="000F3C7B" w:rsidRDefault="000F3C7B" w:rsidP="000F3C7B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49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1985"/>
      </w:tblGrid>
      <w:tr w:rsidR="000F3C7B" w:rsidRPr="00E164C3" w:rsidTr="00F22C64">
        <w:tc>
          <w:tcPr>
            <w:tcW w:w="3687" w:type="dxa"/>
            <w:tcMar>
              <w:left w:w="0" w:type="dxa"/>
              <w:right w:w="0" w:type="dxa"/>
            </w:tcMar>
          </w:tcPr>
          <w:p w:rsidR="000F3C7B" w:rsidRPr="00E164C3" w:rsidRDefault="000F3C7B" w:rsidP="00F22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3C7B" w:rsidRPr="00E164C3" w:rsidRDefault="000F3C7B" w:rsidP="00F22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0F3C7B" w:rsidRPr="00E164C3" w:rsidRDefault="000F3C7B" w:rsidP="00F22C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0F3C7B" w:rsidRPr="00E164C3" w:rsidRDefault="000F3C7B" w:rsidP="00F22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0F3C7B" w:rsidRPr="00E164C3" w:rsidRDefault="000F3C7B" w:rsidP="00F22C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3C7B" w:rsidRPr="00E164C3" w:rsidRDefault="000F3C7B" w:rsidP="00F22C64">
            <w:pPr>
              <w:jc w:val="center"/>
              <w:rPr>
                <w:sz w:val="18"/>
                <w:szCs w:val="18"/>
              </w:rPr>
            </w:pPr>
          </w:p>
        </w:tc>
      </w:tr>
      <w:tr w:rsidR="000F3C7B" w:rsidRPr="00E164C3" w:rsidTr="00F22C64">
        <w:tc>
          <w:tcPr>
            <w:tcW w:w="5530" w:type="dxa"/>
            <w:gridSpan w:val="2"/>
          </w:tcPr>
          <w:p w:rsidR="000F3C7B" w:rsidRPr="00E164C3" w:rsidRDefault="000F3C7B" w:rsidP="00F22C6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0F3C7B" w:rsidRPr="00E164C3" w:rsidRDefault="000F3C7B" w:rsidP="00F22C6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3C7B" w:rsidRPr="00E164C3" w:rsidRDefault="000F3C7B" w:rsidP="00F22C6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0F3C7B" w:rsidRPr="00E164C3" w:rsidRDefault="000F3C7B" w:rsidP="00F22C6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F3C7B" w:rsidRPr="00E164C3" w:rsidRDefault="000F3C7B" w:rsidP="00F22C6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A242A6" w:rsidRDefault="00A242A6" w:rsidP="005808C6">
      <w:pPr>
        <w:adjustRightInd w:val="0"/>
        <w:ind w:left="4678"/>
        <w:jc w:val="both"/>
        <w:rPr>
          <w:highlight w:val="yellow"/>
        </w:rPr>
      </w:pPr>
    </w:p>
    <w:p w:rsidR="006C065A" w:rsidRDefault="006C065A" w:rsidP="005808C6">
      <w:pPr>
        <w:adjustRightInd w:val="0"/>
        <w:ind w:left="4678"/>
        <w:jc w:val="both"/>
        <w:rPr>
          <w:highlight w:val="yellow"/>
        </w:rPr>
      </w:pPr>
    </w:p>
    <w:p w:rsidR="0096255C" w:rsidRDefault="0096255C" w:rsidP="005808C6">
      <w:pPr>
        <w:adjustRightInd w:val="0"/>
        <w:ind w:left="4678"/>
        <w:jc w:val="both"/>
        <w:rPr>
          <w:highlight w:val="yellow"/>
        </w:rPr>
        <w:sectPr w:rsidR="0096255C" w:rsidSect="0096255C">
          <w:pgSz w:w="11906" w:h="16838" w:code="9"/>
          <w:pgMar w:top="851" w:right="851" w:bottom="851" w:left="1701" w:header="709" w:footer="709" w:gutter="0"/>
          <w:cols w:space="709"/>
        </w:sectPr>
      </w:pPr>
    </w:p>
    <w:p w:rsidR="0096255C" w:rsidRPr="00E764BA" w:rsidRDefault="0096255C" w:rsidP="000E66A8">
      <w:pPr>
        <w:adjustRightInd w:val="0"/>
        <w:ind w:left="9214"/>
        <w:jc w:val="both"/>
      </w:pPr>
      <w:r w:rsidRPr="00E764BA">
        <w:lastRenderedPageBreak/>
        <w:t xml:space="preserve">Приложение № </w:t>
      </w:r>
      <w:r>
        <w:t>9</w:t>
      </w:r>
    </w:p>
    <w:p w:rsidR="0096255C" w:rsidRPr="00E764BA" w:rsidRDefault="0096255C" w:rsidP="000E66A8">
      <w:pPr>
        <w:adjustRightInd w:val="0"/>
        <w:ind w:left="9214"/>
        <w:jc w:val="both"/>
      </w:pPr>
      <w:r w:rsidRPr="00E764BA">
        <w:t>к Регламенту принятия решения</w:t>
      </w:r>
    </w:p>
    <w:p w:rsidR="0096255C" w:rsidRPr="00E764BA" w:rsidRDefault="0096255C" w:rsidP="000E66A8">
      <w:pPr>
        <w:adjustRightInd w:val="0"/>
        <w:ind w:left="9214"/>
        <w:jc w:val="both"/>
      </w:pPr>
      <w:r w:rsidRPr="00E764BA">
        <w:t>о признании лица квалифицированным инвестором</w:t>
      </w:r>
    </w:p>
    <w:p w:rsidR="0096255C" w:rsidRPr="00E764BA" w:rsidRDefault="0096255C" w:rsidP="000E66A8">
      <w:pPr>
        <w:adjustRightInd w:val="0"/>
        <w:ind w:left="9214"/>
        <w:jc w:val="both"/>
      </w:pPr>
      <w:r w:rsidRPr="00E764BA">
        <w:t>в Акционерном обществе «СЕВЕРГАЗБАНК»</w:t>
      </w:r>
    </w:p>
    <w:p w:rsidR="0096255C" w:rsidRPr="00E764BA" w:rsidRDefault="0096255C" w:rsidP="000E66A8">
      <w:pPr>
        <w:adjustRightInd w:val="0"/>
        <w:ind w:left="9214"/>
        <w:jc w:val="both"/>
      </w:pPr>
      <w:r w:rsidRPr="00E764BA">
        <w:t>от ___ _______________ 2025 г. № ____</w:t>
      </w:r>
    </w:p>
    <w:p w:rsidR="0096255C" w:rsidRPr="003D44A4" w:rsidRDefault="0096255C" w:rsidP="0096255C">
      <w:pPr>
        <w:adjustRightInd w:val="0"/>
        <w:ind w:firstLine="709"/>
        <w:jc w:val="both"/>
      </w:pPr>
    </w:p>
    <w:p w:rsidR="0096255C" w:rsidRPr="003D44A4" w:rsidRDefault="0096255C" w:rsidP="0096255C">
      <w:pPr>
        <w:adjustRightInd w:val="0"/>
        <w:ind w:firstLine="709"/>
        <w:jc w:val="both"/>
      </w:pPr>
    </w:p>
    <w:p w:rsidR="0096255C" w:rsidRPr="00230089" w:rsidRDefault="0096255C" w:rsidP="0096255C">
      <w:pPr>
        <w:ind w:firstLine="709"/>
        <w:jc w:val="center"/>
        <w:rPr>
          <w:b/>
          <w:sz w:val="18"/>
          <w:szCs w:val="18"/>
        </w:rPr>
      </w:pPr>
      <w:r w:rsidRPr="00230089">
        <w:rPr>
          <w:b/>
          <w:sz w:val="18"/>
          <w:szCs w:val="18"/>
        </w:rPr>
        <w:t>РЕЕСТР ЛИЦ, ПРИЗНАННЫХ КВАЛИФИЦИРОВАННЫМИ ИНВЕСТОРАМИ</w:t>
      </w:r>
    </w:p>
    <w:p w:rsidR="0096255C" w:rsidRPr="00230089" w:rsidRDefault="0096255C" w:rsidP="0096255C">
      <w:pPr>
        <w:adjustRightInd w:val="0"/>
        <w:ind w:left="4678"/>
        <w:jc w:val="both"/>
        <w:rPr>
          <w:highlight w:val="yellow"/>
        </w:rPr>
      </w:pPr>
    </w:p>
    <w:tbl>
      <w:tblPr>
        <w:tblW w:w="16172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1501"/>
        <w:gridCol w:w="992"/>
        <w:gridCol w:w="1181"/>
        <w:gridCol w:w="1559"/>
        <w:gridCol w:w="1560"/>
        <w:gridCol w:w="2646"/>
        <w:gridCol w:w="1559"/>
        <w:gridCol w:w="1467"/>
        <w:gridCol w:w="1897"/>
        <w:gridCol w:w="1218"/>
      </w:tblGrid>
      <w:tr w:rsidR="00B11388" w:rsidRPr="00230089" w:rsidTr="006C065A">
        <w:tc>
          <w:tcPr>
            <w:tcW w:w="592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№</w:t>
            </w:r>
          </w:p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п/п</w:t>
            </w:r>
          </w:p>
        </w:tc>
        <w:tc>
          <w:tcPr>
            <w:tcW w:w="1501" w:type="dxa"/>
          </w:tcPr>
          <w:p w:rsidR="005A730D" w:rsidRPr="00F36331" w:rsidRDefault="005A730D" w:rsidP="00B11388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Наименование / ФИО</w:t>
            </w:r>
          </w:p>
        </w:tc>
        <w:tc>
          <w:tcPr>
            <w:tcW w:w="992" w:type="dxa"/>
          </w:tcPr>
          <w:p w:rsidR="00B11388" w:rsidRPr="00F36331" w:rsidRDefault="005A730D" w:rsidP="00B11388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Адрес</w:t>
            </w:r>
          </w:p>
        </w:tc>
        <w:tc>
          <w:tcPr>
            <w:tcW w:w="1181" w:type="dxa"/>
          </w:tcPr>
          <w:p w:rsidR="00B11388" w:rsidRPr="00F36331" w:rsidRDefault="005A730D" w:rsidP="00B11388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Реквизиты</w:t>
            </w:r>
          </w:p>
        </w:tc>
        <w:tc>
          <w:tcPr>
            <w:tcW w:w="1559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Реквизиты</w:t>
            </w:r>
          </w:p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договора(ов)</w:t>
            </w:r>
          </w:p>
        </w:tc>
        <w:tc>
          <w:tcPr>
            <w:tcW w:w="1560" w:type="dxa"/>
          </w:tcPr>
          <w:p w:rsidR="00B11388" w:rsidRPr="00F36331" w:rsidRDefault="005A730D" w:rsidP="00984E84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Дата включения</w:t>
            </w:r>
          </w:p>
          <w:p w:rsidR="005A730D" w:rsidRPr="00F36331" w:rsidRDefault="005A730D" w:rsidP="006C065A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 xml:space="preserve">лица в </w:t>
            </w:r>
            <w:r w:rsidR="006C065A">
              <w:rPr>
                <w:sz w:val="18"/>
                <w:szCs w:val="18"/>
              </w:rPr>
              <w:t>Р</w:t>
            </w:r>
            <w:r w:rsidRPr="00F36331">
              <w:rPr>
                <w:sz w:val="18"/>
                <w:szCs w:val="18"/>
              </w:rPr>
              <w:t>еестр</w:t>
            </w:r>
          </w:p>
        </w:tc>
        <w:tc>
          <w:tcPr>
            <w:tcW w:w="2646" w:type="dxa"/>
          </w:tcPr>
          <w:p w:rsidR="00B11388" w:rsidRPr="00F36331" w:rsidRDefault="00B11388" w:rsidP="0054436B">
            <w:pPr>
              <w:widowControl w:val="0"/>
              <w:adjustRightInd w:val="0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36331">
              <w:rPr>
                <w:color w:val="000000" w:themeColor="text1"/>
                <w:sz w:val="18"/>
                <w:szCs w:val="18"/>
              </w:rPr>
              <w:t>Виды ценных бумаг,</w:t>
            </w:r>
          </w:p>
          <w:p w:rsidR="00B11388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36331">
              <w:rPr>
                <w:color w:val="000000" w:themeColor="text1"/>
                <w:sz w:val="18"/>
                <w:szCs w:val="18"/>
              </w:rPr>
              <w:t>в отношении которых лицо</w:t>
            </w:r>
          </w:p>
          <w:p w:rsidR="00B11388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36331">
              <w:rPr>
                <w:color w:val="000000" w:themeColor="text1"/>
                <w:sz w:val="18"/>
                <w:szCs w:val="18"/>
              </w:rPr>
              <w:t>признано квалифицированным</w:t>
            </w:r>
          </w:p>
          <w:p w:rsidR="005A730D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36331">
              <w:rPr>
                <w:color w:val="000000" w:themeColor="text1"/>
                <w:sz w:val="18"/>
                <w:szCs w:val="18"/>
              </w:rPr>
              <w:t>инвестором</w:t>
            </w:r>
          </w:p>
        </w:tc>
        <w:tc>
          <w:tcPr>
            <w:tcW w:w="1559" w:type="dxa"/>
          </w:tcPr>
          <w:p w:rsidR="00B11388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Дата исключения</w:t>
            </w:r>
          </w:p>
          <w:p w:rsidR="00B11388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 xml:space="preserve">лица из </w:t>
            </w:r>
            <w:r w:rsidR="006C065A">
              <w:rPr>
                <w:sz w:val="18"/>
                <w:szCs w:val="18"/>
              </w:rPr>
              <w:t>Р</w:t>
            </w:r>
            <w:r w:rsidRPr="00F36331">
              <w:rPr>
                <w:sz w:val="18"/>
                <w:szCs w:val="18"/>
              </w:rPr>
              <w:t>еестра</w:t>
            </w:r>
          </w:p>
          <w:p w:rsidR="005A730D" w:rsidRPr="00F36331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467" w:type="dxa"/>
          </w:tcPr>
          <w:p w:rsidR="00B11388" w:rsidRPr="00F36331" w:rsidRDefault="005A730D" w:rsidP="005A730D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Основание</w:t>
            </w:r>
          </w:p>
          <w:p w:rsidR="00B11388" w:rsidRPr="00F36331" w:rsidRDefault="00B11388" w:rsidP="005A730D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и</w:t>
            </w:r>
            <w:r w:rsidR="005A730D" w:rsidRPr="00F36331">
              <w:rPr>
                <w:sz w:val="18"/>
                <w:szCs w:val="18"/>
              </w:rPr>
              <w:t>сключения</w:t>
            </w:r>
          </w:p>
          <w:p w:rsidR="00B11388" w:rsidRPr="00F36331" w:rsidRDefault="005A730D" w:rsidP="005A730D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 xml:space="preserve">лица из </w:t>
            </w:r>
            <w:r w:rsidR="006C065A">
              <w:rPr>
                <w:sz w:val="18"/>
                <w:szCs w:val="18"/>
              </w:rPr>
              <w:t>Р</w:t>
            </w:r>
            <w:r w:rsidRPr="00F36331">
              <w:rPr>
                <w:sz w:val="18"/>
                <w:szCs w:val="18"/>
              </w:rPr>
              <w:t>еестра</w:t>
            </w:r>
          </w:p>
          <w:p w:rsidR="005A730D" w:rsidRPr="00F36331" w:rsidRDefault="005A730D" w:rsidP="005A730D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897" w:type="dxa"/>
          </w:tcPr>
          <w:p w:rsidR="00B11388" w:rsidRPr="00CE5979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Дата</w:t>
            </w:r>
            <w:r w:rsidR="00EB2861">
              <w:rPr>
                <w:sz w:val="18"/>
                <w:szCs w:val="18"/>
              </w:rPr>
              <w:t>(ы)</w:t>
            </w:r>
          </w:p>
          <w:p w:rsidR="00B11388" w:rsidRPr="00CE5979" w:rsidRDefault="00B11388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п</w:t>
            </w:r>
            <w:r w:rsidR="005A730D" w:rsidRPr="00CE5979">
              <w:rPr>
                <w:sz w:val="18"/>
                <w:szCs w:val="18"/>
              </w:rPr>
              <w:t>одтверждения</w:t>
            </w:r>
          </w:p>
          <w:p w:rsidR="00B11388" w:rsidRPr="00CE5979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статуса</w:t>
            </w:r>
          </w:p>
          <w:p w:rsidR="00B11388" w:rsidRPr="00CE5979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квалифицированного</w:t>
            </w:r>
          </w:p>
          <w:p w:rsidR="00B11388" w:rsidRPr="00CE5979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 xml:space="preserve">инвестора </w:t>
            </w:r>
            <w:r w:rsidR="00B11388" w:rsidRPr="00CE5979">
              <w:rPr>
                <w:sz w:val="18"/>
                <w:szCs w:val="18"/>
              </w:rPr>
              <w:t>-</w:t>
            </w:r>
            <w:r w:rsidRPr="00CE5979">
              <w:rPr>
                <w:sz w:val="18"/>
                <w:szCs w:val="18"/>
              </w:rPr>
              <w:t xml:space="preserve"> </w:t>
            </w:r>
          </w:p>
          <w:p w:rsidR="005A730D" w:rsidRPr="00CE5979" w:rsidRDefault="005A730D" w:rsidP="0054436B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юридического</w:t>
            </w:r>
            <w:r w:rsidR="0054436B" w:rsidRPr="00CE5979">
              <w:rPr>
                <w:sz w:val="18"/>
                <w:szCs w:val="18"/>
              </w:rPr>
              <w:t xml:space="preserve"> </w:t>
            </w:r>
            <w:r w:rsidRPr="00CE5979">
              <w:rPr>
                <w:sz w:val="18"/>
                <w:szCs w:val="18"/>
              </w:rPr>
              <w:t>лица</w:t>
            </w:r>
          </w:p>
        </w:tc>
        <w:tc>
          <w:tcPr>
            <w:tcW w:w="1218" w:type="dxa"/>
          </w:tcPr>
          <w:p w:rsidR="005A730D" w:rsidRPr="00CE5979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Примечание</w:t>
            </w:r>
          </w:p>
        </w:tc>
      </w:tr>
      <w:tr w:rsidR="00B11388" w:rsidRPr="00230089" w:rsidTr="006C065A">
        <w:tc>
          <w:tcPr>
            <w:tcW w:w="592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1</w:t>
            </w:r>
          </w:p>
        </w:tc>
        <w:tc>
          <w:tcPr>
            <w:tcW w:w="1501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3</w:t>
            </w:r>
          </w:p>
        </w:tc>
        <w:tc>
          <w:tcPr>
            <w:tcW w:w="1181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6</w:t>
            </w:r>
          </w:p>
        </w:tc>
        <w:tc>
          <w:tcPr>
            <w:tcW w:w="2646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3633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8</w:t>
            </w:r>
          </w:p>
        </w:tc>
        <w:tc>
          <w:tcPr>
            <w:tcW w:w="1467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F36331">
              <w:rPr>
                <w:sz w:val="18"/>
                <w:szCs w:val="18"/>
              </w:rPr>
              <w:t>9</w:t>
            </w:r>
          </w:p>
        </w:tc>
        <w:tc>
          <w:tcPr>
            <w:tcW w:w="1897" w:type="dxa"/>
          </w:tcPr>
          <w:p w:rsidR="005A730D" w:rsidRPr="00CE5979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:rsidR="005A730D" w:rsidRPr="00CE5979" w:rsidRDefault="005A730D" w:rsidP="0096255C">
            <w:pPr>
              <w:widowControl w:val="0"/>
              <w:adjustRightInd w:val="0"/>
              <w:spacing w:line="264" w:lineRule="auto"/>
              <w:jc w:val="center"/>
              <w:rPr>
                <w:sz w:val="18"/>
                <w:szCs w:val="18"/>
              </w:rPr>
            </w:pPr>
            <w:r w:rsidRPr="00CE5979">
              <w:rPr>
                <w:sz w:val="18"/>
                <w:szCs w:val="18"/>
              </w:rPr>
              <w:t>11</w:t>
            </w:r>
          </w:p>
        </w:tc>
      </w:tr>
      <w:tr w:rsidR="00B11388" w:rsidRPr="00230089" w:rsidTr="006C065A">
        <w:tc>
          <w:tcPr>
            <w:tcW w:w="592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730D" w:rsidRPr="00F36331" w:rsidRDefault="005A730D" w:rsidP="00D24360">
            <w:pPr>
              <w:widowControl w:val="0"/>
              <w:tabs>
                <w:tab w:val="left" w:pos="650"/>
              </w:tabs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1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46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67" w:type="dxa"/>
          </w:tcPr>
          <w:p w:rsidR="005A730D" w:rsidRPr="00F36331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97" w:type="dxa"/>
          </w:tcPr>
          <w:p w:rsidR="005A730D" w:rsidRPr="00CE5979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5A730D" w:rsidRPr="00CE5979" w:rsidRDefault="005A730D" w:rsidP="0096255C">
            <w:pPr>
              <w:widowControl w:val="0"/>
              <w:adjustRightInd w:val="0"/>
              <w:spacing w:line="264" w:lineRule="auto"/>
              <w:jc w:val="both"/>
              <w:rPr>
                <w:sz w:val="18"/>
                <w:szCs w:val="18"/>
              </w:rPr>
            </w:pPr>
          </w:p>
        </w:tc>
      </w:tr>
    </w:tbl>
    <w:p w:rsidR="0096255C" w:rsidRPr="00230089" w:rsidRDefault="0096255C" w:rsidP="0096255C">
      <w:pPr>
        <w:adjustRightInd w:val="0"/>
        <w:spacing w:line="264" w:lineRule="auto"/>
        <w:jc w:val="both"/>
        <w:rPr>
          <w:highlight w:val="yellow"/>
        </w:rPr>
      </w:pPr>
    </w:p>
    <w:p w:rsidR="0096255C" w:rsidRPr="0023008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b/>
          <w:spacing w:val="0"/>
          <w:sz w:val="18"/>
          <w:szCs w:val="18"/>
        </w:rPr>
      </w:pPr>
      <w:r w:rsidRPr="00230089">
        <w:rPr>
          <w:b/>
          <w:spacing w:val="0"/>
          <w:sz w:val="18"/>
          <w:szCs w:val="18"/>
        </w:rPr>
        <w:t>_________________________________________________________________________</w:t>
      </w:r>
    </w:p>
    <w:p w:rsidR="0096255C" w:rsidRPr="0023008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b/>
          <w:spacing w:val="0"/>
          <w:sz w:val="18"/>
          <w:szCs w:val="18"/>
        </w:rPr>
      </w:pPr>
    </w:p>
    <w:p w:rsidR="0096255C" w:rsidRPr="0023008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b/>
          <w:spacing w:val="0"/>
          <w:sz w:val="18"/>
          <w:szCs w:val="18"/>
        </w:rPr>
      </w:pPr>
      <w:r w:rsidRPr="00230089">
        <w:rPr>
          <w:b/>
          <w:spacing w:val="0"/>
          <w:sz w:val="18"/>
          <w:szCs w:val="18"/>
        </w:rPr>
        <w:t>Порядок заполнения некоторых граф Реестра:</w:t>
      </w:r>
    </w:p>
    <w:p w:rsidR="0096255C" w:rsidRPr="0023008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</w:p>
    <w:p w:rsidR="0096255C" w:rsidRPr="0023008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230089">
        <w:rPr>
          <w:spacing w:val="0"/>
          <w:sz w:val="18"/>
          <w:szCs w:val="18"/>
        </w:rPr>
        <w:t xml:space="preserve">1. Графа 2. Указываются полное и сокращенное </w:t>
      </w:r>
      <w:r w:rsidR="007074F1" w:rsidRPr="00230089">
        <w:rPr>
          <w:spacing w:val="0"/>
          <w:sz w:val="18"/>
          <w:szCs w:val="18"/>
        </w:rPr>
        <w:t>(при наличии) фирменны</w:t>
      </w:r>
      <w:r w:rsidRPr="00230089">
        <w:rPr>
          <w:spacing w:val="0"/>
          <w:sz w:val="18"/>
          <w:szCs w:val="18"/>
        </w:rPr>
        <w:t>е наименовани</w:t>
      </w:r>
      <w:r w:rsidR="007074F1" w:rsidRPr="00230089">
        <w:rPr>
          <w:spacing w:val="0"/>
          <w:sz w:val="18"/>
          <w:szCs w:val="18"/>
        </w:rPr>
        <w:t>я</w:t>
      </w:r>
      <w:r w:rsidRPr="00230089">
        <w:rPr>
          <w:spacing w:val="0"/>
          <w:sz w:val="18"/>
          <w:szCs w:val="18"/>
        </w:rPr>
        <w:t xml:space="preserve"> </w:t>
      </w:r>
      <w:r w:rsidR="007074F1" w:rsidRPr="00230089">
        <w:rPr>
          <w:spacing w:val="0"/>
          <w:sz w:val="18"/>
          <w:szCs w:val="18"/>
        </w:rPr>
        <w:t>-</w:t>
      </w:r>
      <w:r w:rsidRPr="00230089">
        <w:rPr>
          <w:spacing w:val="0"/>
          <w:sz w:val="18"/>
          <w:szCs w:val="18"/>
        </w:rPr>
        <w:t xml:space="preserve"> для юридическ</w:t>
      </w:r>
      <w:r w:rsidR="007074F1" w:rsidRPr="00230089">
        <w:rPr>
          <w:spacing w:val="0"/>
          <w:sz w:val="18"/>
          <w:szCs w:val="18"/>
        </w:rPr>
        <w:t xml:space="preserve">ого </w:t>
      </w:r>
      <w:r w:rsidRPr="00230089">
        <w:rPr>
          <w:spacing w:val="0"/>
          <w:sz w:val="18"/>
          <w:szCs w:val="18"/>
        </w:rPr>
        <w:t>лиц</w:t>
      </w:r>
      <w:r w:rsidR="007074F1" w:rsidRPr="00230089">
        <w:rPr>
          <w:spacing w:val="0"/>
          <w:sz w:val="18"/>
          <w:szCs w:val="18"/>
        </w:rPr>
        <w:t>а</w:t>
      </w:r>
      <w:r w:rsidRPr="00230089">
        <w:rPr>
          <w:spacing w:val="0"/>
          <w:sz w:val="18"/>
          <w:szCs w:val="18"/>
        </w:rPr>
        <w:t>; фамилия, имя</w:t>
      </w:r>
      <w:r w:rsidR="007074F1" w:rsidRPr="00230089">
        <w:rPr>
          <w:spacing w:val="0"/>
          <w:sz w:val="18"/>
          <w:szCs w:val="18"/>
        </w:rPr>
        <w:t xml:space="preserve"> и</w:t>
      </w:r>
      <w:r w:rsidRPr="00230089">
        <w:rPr>
          <w:spacing w:val="0"/>
          <w:sz w:val="18"/>
          <w:szCs w:val="18"/>
        </w:rPr>
        <w:t xml:space="preserve"> отчество (при наличии) - для физическ</w:t>
      </w:r>
      <w:r w:rsidR="007074F1" w:rsidRPr="00230089">
        <w:rPr>
          <w:spacing w:val="0"/>
          <w:sz w:val="18"/>
          <w:szCs w:val="18"/>
        </w:rPr>
        <w:t>ого</w:t>
      </w:r>
      <w:r w:rsidRPr="00230089">
        <w:rPr>
          <w:spacing w:val="0"/>
          <w:sz w:val="18"/>
          <w:szCs w:val="18"/>
        </w:rPr>
        <w:t xml:space="preserve"> лиц</w:t>
      </w:r>
      <w:r w:rsidR="007074F1" w:rsidRPr="00230089">
        <w:rPr>
          <w:spacing w:val="0"/>
          <w:sz w:val="18"/>
          <w:szCs w:val="18"/>
        </w:rPr>
        <w:t>а</w:t>
      </w:r>
      <w:r w:rsidRPr="00230089">
        <w:rPr>
          <w:spacing w:val="0"/>
          <w:sz w:val="18"/>
          <w:szCs w:val="18"/>
        </w:rPr>
        <w:t>.</w:t>
      </w:r>
    </w:p>
    <w:p w:rsidR="0096255C" w:rsidRPr="00230089" w:rsidRDefault="00DF0EFC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>2. Графа 3. Указывае</w:t>
      </w:r>
      <w:r w:rsidR="0096255C" w:rsidRPr="00230089">
        <w:rPr>
          <w:spacing w:val="0"/>
          <w:sz w:val="18"/>
          <w:szCs w:val="18"/>
        </w:rPr>
        <w:t xml:space="preserve">тся </w:t>
      </w:r>
      <w:r>
        <w:rPr>
          <w:spacing w:val="0"/>
          <w:sz w:val="18"/>
          <w:szCs w:val="18"/>
        </w:rPr>
        <w:t xml:space="preserve">адрес </w:t>
      </w:r>
      <w:r w:rsidR="00230089" w:rsidRPr="00230089">
        <w:rPr>
          <w:spacing w:val="0"/>
          <w:sz w:val="18"/>
          <w:szCs w:val="18"/>
        </w:rPr>
        <w:t>регистрации по месту нахождения - для</w:t>
      </w:r>
      <w:r w:rsidR="0096255C" w:rsidRPr="00230089">
        <w:rPr>
          <w:spacing w:val="0"/>
          <w:sz w:val="18"/>
          <w:szCs w:val="18"/>
        </w:rPr>
        <w:t xml:space="preserve"> юридического лица; адрес </w:t>
      </w:r>
      <w:r w:rsidR="00230089" w:rsidRPr="00230089">
        <w:rPr>
          <w:spacing w:val="0"/>
          <w:sz w:val="18"/>
          <w:szCs w:val="18"/>
        </w:rPr>
        <w:t xml:space="preserve">регистрации по </w:t>
      </w:r>
      <w:r w:rsidR="0096255C" w:rsidRPr="00230089">
        <w:rPr>
          <w:spacing w:val="0"/>
          <w:sz w:val="18"/>
          <w:szCs w:val="18"/>
        </w:rPr>
        <w:t>мест</w:t>
      </w:r>
      <w:r w:rsidR="00230089" w:rsidRPr="00230089">
        <w:rPr>
          <w:spacing w:val="0"/>
          <w:sz w:val="18"/>
          <w:szCs w:val="18"/>
        </w:rPr>
        <w:t>у</w:t>
      </w:r>
      <w:r w:rsidR="0096255C" w:rsidRPr="00230089">
        <w:rPr>
          <w:spacing w:val="0"/>
          <w:sz w:val="18"/>
          <w:szCs w:val="18"/>
        </w:rPr>
        <w:t xml:space="preserve"> жительства (мест</w:t>
      </w:r>
      <w:r>
        <w:rPr>
          <w:spacing w:val="0"/>
          <w:sz w:val="18"/>
          <w:szCs w:val="18"/>
        </w:rPr>
        <w:t>у</w:t>
      </w:r>
      <w:r w:rsidR="0096255C" w:rsidRPr="00230089">
        <w:rPr>
          <w:spacing w:val="0"/>
          <w:sz w:val="18"/>
          <w:szCs w:val="18"/>
        </w:rPr>
        <w:t xml:space="preserve"> пребывания</w:t>
      </w:r>
      <w:r>
        <w:rPr>
          <w:spacing w:val="0"/>
          <w:sz w:val="18"/>
          <w:szCs w:val="18"/>
        </w:rPr>
        <w:t>) - для</w:t>
      </w:r>
      <w:r w:rsidR="0096255C" w:rsidRPr="00230089">
        <w:rPr>
          <w:spacing w:val="0"/>
          <w:sz w:val="18"/>
          <w:szCs w:val="18"/>
        </w:rPr>
        <w:t xml:space="preserve"> физического лица.</w:t>
      </w:r>
    </w:p>
    <w:p w:rsidR="00B96C79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B96C79">
        <w:rPr>
          <w:spacing w:val="0"/>
          <w:sz w:val="18"/>
          <w:szCs w:val="18"/>
        </w:rPr>
        <w:t>3. Графа 4. Указыва</w:t>
      </w:r>
      <w:r w:rsidR="00B96C79">
        <w:rPr>
          <w:spacing w:val="0"/>
          <w:sz w:val="18"/>
          <w:szCs w:val="18"/>
        </w:rPr>
        <w:t>е</w:t>
      </w:r>
      <w:r w:rsidRPr="00B96C79">
        <w:rPr>
          <w:spacing w:val="0"/>
          <w:sz w:val="18"/>
          <w:szCs w:val="18"/>
        </w:rPr>
        <w:t xml:space="preserve">тся </w:t>
      </w:r>
      <w:r w:rsidR="00B96C79" w:rsidRPr="00B96C79">
        <w:rPr>
          <w:spacing w:val="0"/>
          <w:sz w:val="18"/>
          <w:szCs w:val="18"/>
        </w:rPr>
        <w:t xml:space="preserve">идентификационный номер налогоплательщика - иностранной организации в стране регистрации (Tax Identification Number) (далее - TIN) или его аналог, либо международный код идентификации юридического лица (Legal Entity Identifier, LEI) (далее - LEI) </w:t>
      </w:r>
      <w:r w:rsidR="00B96C79" w:rsidRPr="00FA0A51">
        <w:rPr>
          <w:i/>
          <w:spacing w:val="0"/>
          <w:sz w:val="18"/>
          <w:szCs w:val="18"/>
        </w:rPr>
        <w:t>(при отсутствии TIN или его аналога)</w:t>
      </w:r>
      <w:r w:rsidR="00B96C79" w:rsidRPr="00B96C79">
        <w:rPr>
          <w:spacing w:val="0"/>
          <w:sz w:val="18"/>
          <w:szCs w:val="18"/>
        </w:rPr>
        <w:t xml:space="preserve">, либо регистрационный номер в стране регистрации </w:t>
      </w:r>
      <w:r w:rsidR="00B96C79" w:rsidRPr="00FA0A51">
        <w:rPr>
          <w:i/>
          <w:spacing w:val="0"/>
          <w:sz w:val="18"/>
          <w:szCs w:val="18"/>
        </w:rPr>
        <w:t>(при отсутствии TIN или его аналога и LEI)</w:t>
      </w:r>
      <w:r w:rsidR="00B96C79" w:rsidRPr="00B96C79">
        <w:rPr>
          <w:spacing w:val="0"/>
          <w:sz w:val="18"/>
          <w:szCs w:val="18"/>
        </w:rPr>
        <w:t xml:space="preserve"> - для юридического лица; реквизиты документа, удостоверяющего л</w:t>
      </w:r>
      <w:r w:rsidR="00FA0A51">
        <w:rPr>
          <w:spacing w:val="0"/>
          <w:sz w:val="18"/>
          <w:szCs w:val="18"/>
        </w:rPr>
        <w:t>ичность, - для физического лица.</w:t>
      </w:r>
    </w:p>
    <w:p w:rsidR="0096255C" w:rsidRDefault="0096255C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0A32C0">
        <w:rPr>
          <w:spacing w:val="0"/>
          <w:sz w:val="18"/>
          <w:szCs w:val="18"/>
        </w:rPr>
        <w:t xml:space="preserve">4. Графа 5. Указываются реквизиты договора(ов), в рамках которого(ых) Банк признает </w:t>
      </w:r>
      <w:r w:rsidR="00D97912">
        <w:rPr>
          <w:spacing w:val="0"/>
          <w:sz w:val="18"/>
          <w:szCs w:val="18"/>
        </w:rPr>
        <w:t>лицо</w:t>
      </w:r>
      <w:r w:rsidRPr="000A32C0">
        <w:rPr>
          <w:spacing w:val="0"/>
          <w:sz w:val="18"/>
          <w:szCs w:val="18"/>
        </w:rPr>
        <w:t xml:space="preserve"> квалифицированным инвестором (договор</w:t>
      </w:r>
      <w:r w:rsidR="00D97912">
        <w:rPr>
          <w:spacing w:val="0"/>
          <w:sz w:val="18"/>
          <w:szCs w:val="18"/>
        </w:rPr>
        <w:t>(ы)</w:t>
      </w:r>
      <w:r w:rsidRPr="000A32C0">
        <w:rPr>
          <w:spacing w:val="0"/>
          <w:sz w:val="18"/>
          <w:szCs w:val="18"/>
        </w:rPr>
        <w:t xml:space="preserve"> о брокерском обслуживании и</w:t>
      </w:r>
      <w:r w:rsidR="00D97912">
        <w:rPr>
          <w:spacing w:val="0"/>
          <w:sz w:val="18"/>
          <w:szCs w:val="18"/>
        </w:rPr>
        <w:t xml:space="preserve"> (</w:t>
      </w:r>
      <w:r w:rsidRPr="000A32C0">
        <w:rPr>
          <w:spacing w:val="0"/>
          <w:sz w:val="18"/>
          <w:szCs w:val="18"/>
        </w:rPr>
        <w:t>или</w:t>
      </w:r>
      <w:r w:rsidR="00D97912">
        <w:rPr>
          <w:spacing w:val="0"/>
          <w:sz w:val="18"/>
          <w:szCs w:val="18"/>
        </w:rPr>
        <w:t>)</w:t>
      </w:r>
      <w:r w:rsidRPr="000A32C0">
        <w:rPr>
          <w:spacing w:val="0"/>
          <w:sz w:val="18"/>
          <w:szCs w:val="18"/>
        </w:rPr>
        <w:t xml:space="preserve"> дог</w:t>
      </w:r>
      <w:r w:rsidRPr="000A32C0">
        <w:rPr>
          <w:spacing w:val="0"/>
          <w:sz w:val="18"/>
          <w:szCs w:val="18"/>
        </w:rPr>
        <w:t>о</w:t>
      </w:r>
      <w:r w:rsidRPr="000A32C0">
        <w:rPr>
          <w:spacing w:val="0"/>
          <w:sz w:val="18"/>
          <w:szCs w:val="18"/>
        </w:rPr>
        <w:t>вор</w:t>
      </w:r>
      <w:r w:rsidR="00D97912">
        <w:rPr>
          <w:spacing w:val="0"/>
          <w:sz w:val="18"/>
          <w:szCs w:val="18"/>
        </w:rPr>
        <w:t>(ы)</w:t>
      </w:r>
      <w:r w:rsidRPr="000A32C0">
        <w:rPr>
          <w:spacing w:val="0"/>
          <w:sz w:val="18"/>
          <w:szCs w:val="18"/>
        </w:rPr>
        <w:t xml:space="preserve"> доверительного управле</w:t>
      </w:r>
      <w:r w:rsidR="00D97912">
        <w:rPr>
          <w:spacing w:val="0"/>
          <w:sz w:val="18"/>
          <w:szCs w:val="18"/>
        </w:rPr>
        <w:t>ния</w:t>
      </w:r>
      <w:r w:rsidRPr="000A32C0">
        <w:rPr>
          <w:spacing w:val="0"/>
          <w:sz w:val="18"/>
          <w:szCs w:val="18"/>
        </w:rPr>
        <w:t xml:space="preserve">) </w:t>
      </w:r>
      <w:r w:rsidRPr="00D97912">
        <w:rPr>
          <w:i/>
          <w:spacing w:val="0"/>
          <w:sz w:val="18"/>
          <w:szCs w:val="18"/>
        </w:rPr>
        <w:t>(название, номер и дата договора(ов))</w:t>
      </w:r>
      <w:r w:rsidRPr="000A32C0">
        <w:rPr>
          <w:spacing w:val="0"/>
          <w:sz w:val="18"/>
          <w:szCs w:val="18"/>
        </w:rPr>
        <w:t>.</w:t>
      </w:r>
    </w:p>
    <w:p w:rsidR="0012479E" w:rsidRDefault="00936574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8A6545">
        <w:rPr>
          <w:spacing w:val="0"/>
          <w:sz w:val="18"/>
          <w:szCs w:val="18"/>
        </w:rPr>
        <w:t xml:space="preserve">5. Графа </w:t>
      </w:r>
      <w:r w:rsidRPr="00B63135">
        <w:rPr>
          <w:spacing w:val="0"/>
          <w:sz w:val="18"/>
          <w:szCs w:val="18"/>
        </w:rPr>
        <w:t xml:space="preserve">7. </w:t>
      </w:r>
      <w:r w:rsidR="00B63135">
        <w:rPr>
          <w:spacing w:val="0"/>
          <w:sz w:val="18"/>
          <w:szCs w:val="18"/>
        </w:rPr>
        <w:t xml:space="preserve">Указываются виды ценных бумаг, в отношении которых лицо признано квалифицированным инвестором, </w:t>
      </w:r>
      <w:r w:rsidR="0012479E">
        <w:rPr>
          <w:spacing w:val="0"/>
          <w:sz w:val="18"/>
          <w:szCs w:val="18"/>
        </w:rPr>
        <w:t>в случаях: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84"/>
        <w:gridCol w:w="14251"/>
      </w:tblGrid>
      <w:tr w:rsidR="0012479E" w:rsidTr="0012479E">
        <w:tc>
          <w:tcPr>
            <w:tcW w:w="817" w:type="dxa"/>
          </w:tcPr>
          <w:p w:rsidR="0012479E" w:rsidRDefault="0012479E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4" w:type="dxa"/>
          </w:tcPr>
          <w:p w:rsidR="0012479E" w:rsidRDefault="0012479E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-</w:t>
            </w:r>
          </w:p>
        </w:tc>
        <w:tc>
          <w:tcPr>
            <w:tcW w:w="14251" w:type="dxa"/>
          </w:tcPr>
          <w:p w:rsidR="0012479E" w:rsidRDefault="0012479E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признания физического лица квалифицированным инвестором в отношении отдельных видов ценных бумаг, предназначенных для квалифицированных инвесторов, в отношении которых получено подтверждение наличия у физического лица знаний</w:t>
            </w:r>
            <w:r w:rsidR="005B3972">
              <w:rPr>
                <w:spacing w:val="0"/>
                <w:sz w:val="18"/>
                <w:szCs w:val="18"/>
              </w:rPr>
              <w:t>,</w:t>
            </w:r>
            <w:r>
              <w:rPr>
                <w:spacing w:val="0"/>
                <w:sz w:val="18"/>
                <w:szCs w:val="18"/>
              </w:rPr>
              <w:t xml:space="preserve"> при соответствии физического лица требованию к размеру имущества или дохода;</w:t>
            </w:r>
          </w:p>
        </w:tc>
      </w:tr>
      <w:tr w:rsidR="0012479E" w:rsidTr="0012479E">
        <w:tc>
          <w:tcPr>
            <w:tcW w:w="817" w:type="dxa"/>
          </w:tcPr>
          <w:p w:rsidR="0012479E" w:rsidRDefault="0012479E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</w:p>
        </w:tc>
        <w:tc>
          <w:tcPr>
            <w:tcW w:w="284" w:type="dxa"/>
          </w:tcPr>
          <w:p w:rsidR="0012479E" w:rsidRDefault="0012479E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-</w:t>
            </w:r>
          </w:p>
        </w:tc>
        <w:tc>
          <w:tcPr>
            <w:tcW w:w="14251" w:type="dxa"/>
          </w:tcPr>
          <w:p w:rsidR="0012479E" w:rsidRDefault="005B3972" w:rsidP="0096255C">
            <w:pPr>
              <w:pStyle w:val="13"/>
              <w:shd w:val="clear" w:color="auto" w:fill="auto"/>
              <w:spacing w:before="0" w:after="0" w:line="240" w:lineRule="auto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признания лица квалифицированным инвестором до 23 мая 2025 г.</w:t>
            </w:r>
          </w:p>
        </w:tc>
      </w:tr>
    </w:tbl>
    <w:p w:rsidR="00B31254" w:rsidRDefault="00B31254" w:rsidP="00B31254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>
        <w:rPr>
          <w:spacing w:val="0"/>
          <w:sz w:val="18"/>
          <w:szCs w:val="18"/>
        </w:rPr>
        <w:t>В ином случае указывается следующая информация: «</w:t>
      </w:r>
      <w:r w:rsidRPr="00B31254">
        <w:rPr>
          <w:spacing w:val="0"/>
          <w:sz w:val="18"/>
          <w:szCs w:val="18"/>
        </w:rPr>
        <w:t>все виды сделок, ценных бумаг и иных финансовых инструментов, предназначенных для квалифицированных инвесторов</w:t>
      </w:r>
      <w:r>
        <w:rPr>
          <w:spacing w:val="0"/>
          <w:sz w:val="18"/>
          <w:szCs w:val="18"/>
        </w:rPr>
        <w:t>».</w:t>
      </w:r>
    </w:p>
    <w:p w:rsidR="0096255C" w:rsidRDefault="0054436B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B31254">
        <w:rPr>
          <w:spacing w:val="0"/>
          <w:sz w:val="18"/>
          <w:szCs w:val="18"/>
        </w:rPr>
        <w:t>6</w:t>
      </w:r>
      <w:r w:rsidR="0096255C" w:rsidRPr="00B31254">
        <w:rPr>
          <w:spacing w:val="0"/>
          <w:sz w:val="18"/>
          <w:szCs w:val="18"/>
        </w:rPr>
        <w:t>. Графа 11. Указывается дополнительная информация.</w:t>
      </w:r>
    </w:p>
    <w:p w:rsidR="00EB2861" w:rsidRPr="004D38D9" w:rsidRDefault="00EB2861" w:rsidP="0096255C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</w:p>
    <w:p w:rsidR="0096255C" w:rsidRPr="00936574" w:rsidRDefault="0096255C" w:rsidP="00936574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  <w:sectPr w:rsidR="0096255C" w:rsidRPr="00936574" w:rsidSect="0096255C">
          <w:pgSz w:w="16838" w:h="11906" w:orient="landscape" w:code="9"/>
          <w:pgMar w:top="1701" w:right="851" w:bottom="851" w:left="851" w:header="709" w:footer="709" w:gutter="0"/>
          <w:cols w:space="709"/>
        </w:sectPr>
      </w:pPr>
    </w:p>
    <w:p w:rsidR="00311746" w:rsidRPr="00567D04" w:rsidRDefault="00311746" w:rsidP="00311746">
      <w:pPr>
        <w:adjustRightInd w:val="0"/>
        <w:ind w:left="4678"/>
        <w:jc w:val="both"/>
      </w:pPr>
      <w:r w:rsidRPr="00567D04">
        <w:lastRenderedPageBreak/>
        <w:t>Приложение № 10</w:t>
      </w:r>
    </w:p>
    <w:p w:rsidR="00311746" w:rsidRPr="00567D04" w:rsidRDefault="00311746" w:rsidP="00311746">
      <w:pPr>
        <w:adjustRightInd w:val="0"/>
        <w:ind w:left="4678"/>
        <w:jc w:val="both"/>
      </w:pPr>
      <w:r w:rsidRPr="00567D04">
        <w:t>к Регламенту принятия решения</w:t>
      </w:r>
    </w:p>
    <w:p w:rsidR="00311746" w:rsidRPr="00567D04" w:rsidRDefault="00311746" w:rsidP="00311746">
      <w:pPr>
        <w:adjustRightInd w:val="0"/>
        <w:ind w:left="4678"/>
        <w:jc w:val="both"/>
      </w:pPr>
      <w:r w:rsidRPr="00567D04">
        <w:t>о признании лица квалифицированным инвестором</w:t>
      </w:r>
    </w:p>
    <w:p w:rsidR="00311746" w:rsidRPr="00567D04" w:rsidRDefault="00311746" w:rsidP="00311746">
      <w:pPr>
        <w:adjustRightInd w:val="0"/>
        <w:ind w:left="4678"/>
        <w:jc w:val="both"/>
      </w:pPr>
      <w:r w:rsidRPr="00567D04">
        <w:t>в Акционерном обществе «СЕВЕРГАЗБАНК»</w:t>
      </w:r>
    </w:p>
    <w:p w:rsidR="00311746" w:rsidRPr="00567D04" w:rsidRDefault="00311746" w:rsidP="00311746">
      <w:pPr>
        <w:adjustRightInd w:val="0"/>
        <w:ind w:left="4678"/>
        <w:jc w:val="both"/>
      </w:pPr>
      <w:r w:rsidRPr="00567D04">
        <w:t>от ___ _______________ 2025 г. № ____</w:t>
      </w:r>
    </w:p>
    <w:p w:rsidR="00311746" w:rsidRPr="00567D04" w:rsidRDefault="00311746" w:rsidP="00311746">
      <w:pPr>
        <w:adjustRightInd w:val="0"/>
        <w:ind w:firstLine="709"/>
        <w:jc w:val="both"/>
      </w:pPr>
    </w:p>
    <w:p w:rsidR="00311746" w:rsidRPr="00567D04" w:rsidRDefault="00311746" w:rsidP="00311746">
      <w:pPr>
        <w:adjustRightInd w:val="0"/>
        <w:ind w:firstLine="709"/>
        <w:jc w:val="both"/>
      </w:pPr>
    </w:p>
    <w:p w:rsidR="00311746" w:rsidRPr="00567D04" w:rsidRDefault="00311746" w:rsidP="00311746">
      <w:pPr>
        <w:ind w:firstLine="709"/>
        <w:jc w:val="center"/>
        <w:rPr>
          <w:b/>
          <w:sz w:val="18"/>
          <w:szCs w:val="18"/>
        </w:rPr>
      </w:pPr>
      <w:r w:rsidRPr="00567D04">
        <w:rPr>
          <w:b/>
          <w:sz w:val="18"/>
          <w:szCs w:val="18"/>
        </w:rPr>
        <w:t>УВЕДОМЛЕНИЕ</w:t>
      </w:r>
    </w:p>
    <w:p w:rsidR="00311746" w:rsidRPr="00567D04" w:rsidRDefault="00311746" w:rsidP="00311746">
      <w:pPr>
        <w:ind w:firstLine="709"/>
        <w:jc w:val="center"/>
        <w:rPr>
          <w:b/>
          <w:sz w:val="18"/>
          <w:szCs w:val="18"/>
        </w:rPr>
      </w:pPr>
      <w:r w:rsidRPr="00567D04">
        <w:rPr>
          <w:b/>
          <w:sz w:val="18"/>
          <w:szCs w:val="18"/>
        </w:rPr>
        <w:t xml:space="preserve">ОБ </w:t>
      </w:r>
      <w:r w:rsidR="00567D04">
        <w:rPr>
          <w:b/>
          <w:sz w:val="18"/>
          <w:szCs w:val="18"/>
        </w:rPr>
        <w:t>ИЗМЕНЕНИЯХ, ВНЕСЕННЫХ В РЕЕСТР</w:t>
      </w:r>
      <w:r w:rsidRPr="00567D04">
        <w:rPr>
          <w:b/>
          <w:sz w:val="18"/>
          <w:szCs w:val="18"/>
        </w:rPr>
        <w:t xml:space="preserve"> ЛИЦ,</w:t>
      </w:r>
    </w:p>
    <w:p w:rsidR="00311746" w:rsidRDefault="00311746" w:rsidP="00311746">
      <w:pPr>
        <w:ind w:firstLine="709"/>
        <w:jc w:val="center"/>
        <w:rPr>
          <w:b/>
          <w:sz w:val="18"/>
          <w:szCs w:val="18"/>
        </w:rPr>
      </w:pPr>
      <w:r w:rsidRPr="00567D04">
        <w:rPr>
          <w:b/>
          <w:sz w:val="18"/>
          <w:szCs w:val="18"/>
        </w:rPr>
        <w:t>ПРИЗНАННЫХ КВАЛИФИЦИРОВАННЫМИ ИНВЕСТОРАМИ</w:t>
      </w:r>
      <w:r w:rsidR="00567D04">
        <w:rPr>
          <w:b/>
          <w:sz w:val="18"/>
          <w:szCs w:val="18"/>
        </w:rPr>
        <w:t>,</w:t>
      </w:r>
    </w:p>
    <w:p w:rsidR="00567D04" w:rsidRPr="00567D04" w:rsidRDefault="00567D04" w:rsidP="00311746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НЕ СВЯЗАННЫХ С ИСКЛЮЧЕНИЕМ ЛИЦА</w:t>
      </w:r>
    </w:p>
    <w:p w:rsidR="00311746" w:rsidRPr="00567D04" w:rsidRDefault="00311746" w:rsidP="00311746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311746" w:rsidRPr="00567D04" w:rsidTr="007A6E08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>г.</w:t>
            </w:r>
          </w:p>
        </w:tc>
      </w:tr>
    </w:tbl>
    <w:p w:rsidR="00311746" w:rsidRPr="00567D04" w:rsidRDefault="00311746" w:rsidP="00311746">
      <w:pPr>
        <w:ind w:firstLine="709"/>
        <w:jc w:val="right"/>
        <w:rPr>
          <w:i/>
          <w:sz w:val="18"/>
          <w:szCs w:val="18"/>
        </w:rPr>
      </w:pPr>
    </w:p>
    <w:p w:rsidR="00311746" w:rsidRPr="00567D04" w:rsidRDefault="00311746" w:rsidP="00311746">
      <w:pPr>
        <w:ind w:firstLine="709"/>
        <w:jc w:val="right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8068"/>
        <w:gridCol w:w="19"/>
        <w:gridCol w:w="356"/>
        <w:gridCol w:w="19"/>
      </w:tblGrid>
      <w:tr w:rsidR="00311746" w:rsidRPr="00567D04" w:rsidTr="007A6E08">
        <w:tc>
          <w:tcPr>
            <w:tcW w:w="1517" w:type="dxa"/>
            <w:gridSpan w:val="2"/>
          </w:tcPr>
          <w:p w:rsidR="00311746" w:rsidRPr="00567D04" w:rsidRDefault="00311746" w:rsidP="007A6E08">
            <w:pPr>
              <w:rPr>
                <w:b/>
                <w:sz w:val="18"/>
                <w:szCs w:val="18"/>
              </w:rPr>
            </w:pPr>
            <w:r w:rsidRPr="00567D04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</w:p>
        </w:tc>
      </w:tr>
      <w:tr w:rsidR="00311746" w:rsidRPr="00567D04" w:rsidTr="007A6E08">
        <w:tc>
          <w:tcPr>
            <w:tcW w:w="1517" w:type="dxa"/>
            <w:gridSpan w:val="2"/>
          </w:tcPr>
          <w:p w:rsidR="00311746" w:rsidRPr="00567D04" w:rsidRDefault="00311746" w:rsidP="007A6E08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311746" w:rsidRPr="00567D04" w:rsidRDefault="00311746" w:rsidP="007A6E08">
            <w:pPr>
              <w:jc w:val="center"/>
              <w:rPr>
                <w:i/>
                <w:sz w:val="14"/>
                <w:szCs w:val="14"/>
              </w:rPr>
            </w:pPr>
            <w:r w:rsidRPr="00567D04">
              <w:rPr>
                <w:i/>
                <w:sz w:val="14"/>
                <w:szCs w:val="14"/>
              </w:rPr>
              <w:t>(полное фирменное наименование юридического лица / фамилия, имя, отчество (при наличии) физического лица в дательном падеже)</w:t>
            </w:r>
          </w:p>
        </w:tc>
        <w:tc>
          <w:tcPr>
            <w:tcW w:w="375" w:type="dxa"/>
            <w:gridSpan w:val="2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</w:p>
        </w:tc>
      </w:tr>
      <w:tr w:rsidR="00311746" w:rsidRPr="00567D04" w:rsidTr="007A6E08">
        <w:trPr>
          <w:gridAfter w:val="1"/>
          <w:wAfter w:w="19" w:type="dxa"/>
        </w:trPr>
        <w:tc>
          <w:tcPr>
            <w:tcW w:w="1503" w:type="dxa"/>
          </w:tcPr>
          <w:p w:rsidR="00311746" w:rsidRPr="00567D04" w:rsidRDefault="00311746" w:rsidP="007A6E08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</w:p>
        </w:tc>
      </w:tr>
    </w:tbl>
    <w:tbl>
      <w:tblPr>
        <w:tblW w:w="9214" w:type="dxa"/>
        <w:tblLayout w:type="fixed"/>
        <w:tblLook w:val="04A0"/>
      </w:tblPr>
      <w:tblGrid>
        <w:gridCol w:w="426"/>
        <w:gridCol w:w="8788"/>
      </w:tblGrid>
      <w:tr w:rsidR="00311746" w:rsidRPr="00567D04" w:rsidTr="007A6E08">
        <w:tc>
          <w:tcPr>
            <w:tcW w:w="426" w:type="dxa"/>
          </w:tcPr>
          <w:p w:rsidR="00311746" w:rsidRPr="00567D04" w:rsidRDefault="00311746" w:rsidP="007A6E08">
            <w:pPr>
              <w:jc w:val="both"/>
              <w:rPr>
                <w:b/>
                <w:sz w:val="18"/>
                <w:szCs w:val="18"/>
              </w:rPr>
            </w:pPr>
            <w:r w:rsidRPr="00567D04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311746" w:rsidRPr="00567D04" w:rsidRDefault="00311746" w:rsidP="007A6E08">
            <w:pPr>
              <w:jc w:val="both"/>
              <w:rPr>
                <w:b/>
                <w:sz w:val="18"/>
                <w:szCs w:val="18"/>
              </w:rPr>
            </w:pPr>
            <w:r w:rsidRPr="00567D04">
              <w:rPr>
                <w:b/>
                <w:sz w:val="18"/>
                <w:szCs w:val="18"/>
              </w:rPr>
              <w:t>по договору(ам) о брокерском обслуживании</w:t>
            </w:r>
          </w:p>
        </w:tc>
      </w:tr>
      <w:tr w:rsidR="00311746" w:rsidRPr="00567D04" w:rsidTr="007A6E08">
        <w:tc>
          <w:tcPr>
            <w:tcW w:w="426" w:type="dxa"/>
          </w:tcPr>
          <w:p w:rsidR="00311746" w:rsidRPr="00567D04" w:rsidRDefault="00311746" w:rsidP="007A6E08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8788" w:type="dxa"/>
          </w:tcPr>
          <w:p w:rsidR="00311746" w:rsidRPr="00567D04" w:rsidRDefault="00311746" w:rsidP="007A6E08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11746" w:rsidRPr="00567D04" w:rsidTr="007A6E08">
        <w:tc>
          <w:tcPr>
            <w:tcW w:w="426" w:type="dxa"/>
          </w:tcPr>
          <w:p w:rsidR="00311746" w:rsidRPr="00567D04" w:rsidRDefault="00311746" w:rsidP="007A6E08">
            <w:pPr>
              <w:jc w:val="both"/>
              <w:rPr>
                <w:b/>
                <w:sz w:val="18"/>
                <w:szCs w:val="18"/>
              </w:rPr>
            </w:pPr>
            <w:r w:rsidRPr="00567D04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311746" w:rsidRPr="00567D04" w:rsidRDefault="00767F8C" w:rsidP="007A6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311746" w:rsidRPr="00567D04">
              <w:rPr>
                <w:b/>
                <w:sz w:val="18"/>
                <w:szCs w:val="18"/>
              </w:rPr>
              <w:t>договору(ам) доверительного управления</w:t>
            </w:r>
          </w:p>
        </w:tc>
      </w:tr>
    </w:tbl>
    <w:p w:rsidR="00311746" w:rsidRPr="00567D04" w:rsidRDefault="00311746" w:rsidP="00311746">
      <w:pPr>
        <w:ind w:firstLine="709"/>
        <w:jc w:val="center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center"/>
        <w:rPr>
          <w:sz w:val="18"/>
          <w:szCs w:val="18"/>
        </w:rPr>
      </w:pPr>
    </w:p>
    <w:p w:rsidR="00311746" w:rsidRDefault="00311746" w:rsidP="00311746">
      <w:pPr>
        <w:adjustRightInd w:val="0"/>
        <w:ind w:firstLine="709"/>
        <w:jc w:val="both"/>
        <w:rPr>
          <w:sz w:val="18"/>
          <w:szCs w:val="18"/>
        </w:rPr>
      </w:pPr>
      <w:r w:rsidRPr="00567D04">
        <w:rPr>
          <w:sz w:val="18"/>
          <w:szCs w:val="18"/>
        </w:rPr>
        <w:t>Настоящим Акционерное общество «СЕВЕРГАЗБАНК» (далее - Банк) уведомляет Вас о</w:t>
      </w:r>
      <w:r w:rsidR="00323D06">
        <w:rPr>
          <w:sz w:val="18"/>
          <w:szCs w:val="18"/>
        </w:rPr>
        <w:t xml:space="preserve"> внесении в </w:t>
      </w:r>
      <w:r w:rsidRPr="00567D04">
        <w:rPr>
          <w:sz w:val="18"/>
          <w:szCs w:val="18"/>
        </w:rPr>
        <w:t>реестр лиц, признанных Банком квалифицированными инвесторами (Реестр)</w:t>
      </w:r>
      <w:r w:rsidR="00323D06">
        <w:rPr>
          <w:sz w:val="18"/>
          <w:szCs w:val="18"/>
        </w:rPr>
        <w:t>, не связанных с исключением из Реестра</w:t>
      </w:r>
      <w:r w:rsidR="00C54D6A">
        <w:rPr>
          <w:sz w:val="18"/>
          <w:szCs w:val="18"/>
        </w:rPr>
        <w:t xml:space="preserve"> изменений</w:t>
      </w:r>
      <w:r w:rsidR="00323D06">
        <w:rPr>
          <w:sz w:val="18"/>
          <w:szCs w:val="18"/>
        </w:rPr>
        <w:t xml:space="preserve"> в следующую информацию:</w:t>
      </w:r>
    </w:p>
    <w:tbl>
      <w:tblPr>
        <w:tblW w:w="9606" w:type="dxa"/>
        <w:tblLook w:val="04A0"/>
      </w:tblPr>
      <w:tblGrid>
        <w:gridCol w:w="389"/>
        <w:gridCol w:w="428"/>
        <w:gridCol w:w="8789"/>
      </w:tblGrid>
      <w:tr w:rsidR="006F244C" w:rsidTr="007A6E08">
        <w:tc>
          <w:tcPr>
            <w:tcW w:w="389" w:type="dxa"/>
          </w:tcPr>
          <w:p w:rsidR="006F244C" w:rsidRPr="008E4D5F" w:rsidRDefault="006F244C" w:rsidP="007A6E0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6F244C" w:rsidRPr="008E4D5F" w:rsidRDefault="006F244C" w:rsidP="007A6E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6F244C" w:rsidRDefault="006F244C" w:rsidP="007A6E08">
            <w:pPr>
              <w:jc w:val="both"/>
              <w:rPr>
                <w:sz w:val="18"/>
                <w:szCs w:val="18"/>
              </w:rPr>
            </w:pPr>
          </w:p>
        </w:tc>
      </w:tr>
      <w:tr w:rsidR="006F244C" w:rsidTr="007A6E08">
        <w:tc>
          <w:tcPr>
            <w:tcW w:w="389" w:type="dxa"/>
          </w:tcPr>
          <w:p w:rsidR="006F244C" w:rsidRPr="008E4D5F" w:rsidRDefault="006F244C" w:rsidP="007A6E0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6F244C" w:rsidRPr="008E4D5F" w:rsidRDefault="006F244C" w:rsidP="007A6E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6F244C" w:rsidRDefault="006F244C" w:rsidP="007A6E08">
            <w:pPr>
              <w:jc w:val="both"/>
              <w:rPr>
                <w:sz w:val="18"/>
                <w:szCs w:val="18"/>
              </w:rPr>
            </w:pPr>
          </w:p>
        </w:tc>
      </w:tr>
      <w:tr w:rsidR="006F244C" w:rsidTr="007A6E08">
        <w:tc>
          <w:tcPr>
            <w:tcW w:w="389" w:type="dxa"/>
          </w:tcPr>
          <w:p w:rsidR="006F244C" w:rsidRPr="008E4D5F" w:rsidRDefault="006F244C" w:rsidP="007A6E08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428" w:type="dxa"/>
          </w:tcPr>
          <w:p w:rsidR="006F244C" w:rsidRPr="008E4D5F" w:rsidRDefault="006F244C" w:rsidP="007A6E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6F244C" w:rsidRDefault="006F244C" w:rsidP="007A6E08">
            <w:pPr>
              <w:jc w:val="both"/>
              <w:rPr>
                <w:sz w:val="18"/>
                <w:szCs w:val="18"/>
              </w:rPr>
            </w:pPr>
          </w:p>
        </w:tc>
      </w:tr>
    </w:tbl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tbl>
      <w:tblPr>
        <w:tblStyle w:val="af8"/>
        <w:tblpPr w:leftFromText="180" w:rightFromText="180" w:vertAnchor="text" w:horzAnchor="margin" w:tblpY="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2948"/>
        <w:gridCol w:w="20"/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311746" w:rsidRPr="00567D04" w:rsidTr="00567D04">
        <w:tc>
          <w:tcPr>
            <w:tcW w:w="607" w:type="dxa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Mar>
              <w:left w:w="108" w:type="dxa"/>
              <w:right w:w="108" w:type="dxa"/>
            </w:tcMar>
          </w:tcPr>
          <w:p w:rsidR="00311746" w:rsidRPr="00567D04" w:rsidRDefault="00311746" w:rsidP="00567D04">
            <w:pPr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 xml:space="preserve">Дата </w:t>
            </w:r>
            <w:r w:rsidR="00567D04">
              <w:rPr>
                <w:sz w:val="18"/>
                <w:szCs w:val="18"/>
              </w:rPr>
              <w:t>внесения изменений в</w:t>
            </w:r>
            <w:r w:rsidRPr="00567D04">
              <w:rPr>
                <w:sz w:val="18"/>
                <w:szCs w:val="18"/>
              </w:rPr>
              <w:t xml:space="preserve"> Реестр:</w:t>
            </w:r>
          </w:p>
        </w:tc>
        <w:tc>
          <w:tcPr>
            <w:tcW w:w="20" w:type="dxa"/>
            <w:tcBorders>
              <w:left w:val="nil"/>
            </w:tcBorders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311746" w:rsidRPr="00567D04" w:rsidRDefault="00311746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311746" w:rsidRPr="00567D04" w:rsidRDefault="00311746" w:rsidP="007A6E08">
            <w:pPr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>г.</w:t>
            </w:r>
          </w:p>
        </w:tc>
      </w:tr>
    </w:tbl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p w:rsidR="00311746" w:rsidRPr="00567D04" w:rsidRDefault="00311746" w:rsidP="00311746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49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1985"/>
      </w:tblGrid>
      <w:tr w:rsidR="00311746" w:rsidRPr="00567D04" w:rsidTr="007A6E08">
        <w:tc>
          <w:tcPr>
            <w:tcW w:w="3687" w:type="dxa"/>
            <w:tcMar>
              <w:left w:w="0" w:type="dxa"/>
              <w:right w:w="0" w:type="dxa"/>
            </w:tcMar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  <w:r w:rsidRPr="00567D04"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311746" w:rsidRPr="00567D04" w:rsidRDefault="00311746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1746" w:rsidRPr="00567D04" w:rsidRDefault="00311746" w:rsidP="007A6E08">
            <w:pPr>
              <w:jc w:val="center"/>
              <w:rPr>
                <w:sz w:val="18"/>
                <w:szCs w:val="18"/>
              </w:rPr>
            </w:pPr>
          </w:p>
        </w:tc>
      </w:tr>
      <w:tr w:rsidR="00311746" w:rsidRPr="00567D04" w:rsidTr="007A6E08">
        <w:tc>
          <w:tcPr>
            <w:tcW w:w="5530" w:type="dxa"/>
            <w:gridSpan w:val="2"/>
          </w:tcPr>
          <w:p w:rsidR="00311746" w:rsidRPr="00567D04" w:rsidRDefault="00311746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11746" w:rsidRPr="00567D04" w:rsidRDefault="00311746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1746" w:rsidRPr="00567D04" w:rsidRDefault="00311746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567D04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311746" w:rsidRPr="00567D04" w:rsidRDefault="00311746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1746" w:rsidRPr="00567D04" w:rsidRDefault="00311746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567D04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311746" w:rsidRDefault="00311746">
      <w:pPr>
        <w:autoSpaceDE/>
        <w:autoSpaceDN/>
        <w:rPr>
          <w:highlight w:val="yellow"/>
        </w:rPr>
      </w:pPr>
      <w:r>
        <w:rPr>
          <w:highlight w:val="yellow"/>
        </w:rPr>
        <w:br w:type="page"/>
      </w:r>
    </w:p>
    <w:p w:rsidR="00787337" w:rsidRPr="00567D04" w:rsidRDefault="00787337" w:rsidP="00787337">
      <w:pPr>
        <w:adjustRightInd w:val="0"/>
        <w:ind w:left="4678"/>
        <w:jc w:val="both"/>
      </w:pPr>
      <w:r w:rsidRPr="00567D04">
        <w:lastRenderedPageBreak/>
        <w:t>Приложение № 1</w:t>
      </w:r>
      <w:r>
        <w:t>1</w:t>
      </w:r>
    </w:p>
    <w:p w:rsidR="00787337" w:rsidRPr="00567D04" w:rsidRDefault="00787337" w:rsidP="00787337">
      <w:pPr>
        <w:adjustRightInd w:val="0"/>
        <w:ind w:left="4678"/>
        <w:jc w:val="both"/>
      </w:pPr>
      <w:r w:rsidRPr="00567D04">
        <w:t>к Регламенту принятия решения</w:t>
      </w:r>
    </w:p>
    <w:p w:rsidR="00787337" w:rsidRPr="00567D04" w:rsidRDefault="00787337" w:rsidP="00787337">
      <w:pPr>
        <w:adjustRightInd w:val="0"/>
        <w:ind w:left="4678"/>
        <w:jc w:val="both"/>
      </w:pPr>
      <w:r w:rsidRPr="00567D04">
        <w:t>о признании лица квалифицированным инвестором</w:t>
      </w:r>
    </w:p>
    <w:p w:rsidR="00787337" w:rsidRPr="00567D04" w:rsidRDefault="00787337" w:rsidP="00787337">
      <w:pPr>
        <w:adjustRightInd w:val="0"/>
        <w:ind w:left="4678"/>
        <w:jc w:val="both"/>
      </w:pPr>
      <w:r w:rsidRPr="00567D04">
        <w:t>в Акционерном обществе «СЕВЕРГАЗБАНК»</w:t>
      </w:r>
    </w:p>
    <w:p w:rsidR="00787337" w:rsidRPr="00567D04" w:rsidRDefault="00787337" w:rsidP="00787337">
      <w:pPr>
        <w:adjustRightInd w:val="0"/>
        <w:ind w:left="4678"/>
        <w:jc w:val="both"/>
      </w:pPr>
      <w:r w:rsidRPr="00567D04">
        <w:t>от ___ _______________ 2025 г. № ____</w:t>
      </w:r>
    </w:p>
    <w:p w:rsidR="00787337" w:rsidRPr="00567D04" w:rsidRDefault="00787337" w:rsidP="00787337">
      <w:pPr>
        <w:adjustRightInd w:val="0"/>
        <w:ind w:firstLine="709"/>
        <w:jc w:val="both"/>
      </w:pPr>
    </w:p>
    <w:p w:rsidR="00787337" w:rsidRPr="00567D04" w:rsidRDefault="00787337" w:rsidP="00787337">
      <w:pPr>
        <w:adjustRightInd w:val="0"/>
        <w:ind w:firstLine="709"/>
        <w:jc w:val="both"/>
      </w:pPr>
    </w:p>
    <w:p w:rsidR="00787337" w:rsidRPr="000070DD" w:rsidRDefault="00787337" w:rsidP="00787337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ЗАПРОС</w:t>
      </w:r>
    </w:p>
    <w:p w:rsidR="00787337" w:rsidRDefault="00787337" w:rsidP="00787337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 xml:space="preserve"> ПРЕДОСТАВЛЕНИИ ВЫПИСКИ ИЗ РЕЕСТРА ЛИЦ,</w:t>
      </w:r>
    </w:p>
    <w:p w:rsidR="00787337" w:rsidRPr="001D377C" w:rsidRDefault="00787337" w:rsidP="00787337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ПРИЗНАННЫХ</w:t>
      </w:r>
      <w:r w:rsidRPr="001D377C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ЫМИ</w:t>
      </w:r>
      <w:r w:rsidRPr="001D377C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АМИ</w:t>
      </w:r>
    </w:p>
    <w:p w:rsidR="00787337" w:rsidRPr="00800825" w:rsidRDefault="00787337" w:rsidP="00787337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787337" w:rsidTr="007A6E08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87337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787337" w:rsidRPr="00935AE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787337" w:rsidRDefault="00787337" w:rsidP="007A6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87337" w:rsidRPr="00C67D4E" w:rsidRDefault="00787337" w:rsidP="007A6E08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787337" w:rsidRDefault="00787337" w:rsidP="007A6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87337" w:rsidRPr="00471C0F" w:rsidRDefault="00787337" w:rsidP="00787337">
      <w:pPr>
        <w:ind w:firstLine="709"/>
        <w:jc w:val="right"/>
        <w:rPr>
          <w:i/>
          <w:sz w:val="18"/>
          <w:szCs w:val="18"/>
        </w:rPr>
      </w:pPr>
    </w:p>
    <w:p w:rsidR="00787337" w:rsidRPr="00471C0F" w:rsidRDefault="00787337" w:rsidP="00787337">
      <w:pPr>
        <w:ind w:firstLine="709"/>
        <w:jc w:val="right"/>
        <w:rPr>
          <w:sz w:val="18"/>
          <w:szCs w:val="18"/>
        </w:rPr>
      </w:pPr>
    </w:p>
    <w:p w:rsidR="00787337" w:rsidRPr="001B42D2" w:rsidRDefault="00787337" w:rsidP="00787337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7"/>
        <w:gridCol w:w="8087"/>
        <w:gridCol w:w="375"/>
      </w:tblGrid>
      <w:tr w:rsidR="00787337" w:rsidRPr="00EC5DF2" w:rsidTr="007A6E08">
        <w:tc>
          <w:tcPr>
            <w:tcW w:w="1517" w:type="dxa"/>
          </w:tcPr>
          <w:p w:rsidR="00787337" w:rsidRPr="00EC5DF2" w:rsidRDefault="00787337" w:rsidP="007A6E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8087" w:type="dxa"/>
            <w:tcBorders>
              <w:bottom w:val="single" w:sz="4" w:space="0" w:color="auto"/>
            </w:tcBorders>
          </w:tcPr>
          <w:p w:rsidR="00787337" w:rsidRPr="00EC5DF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</w:tcPr>
          <w:p w:rsidR="00787337" w:rsidRPr="00EC5DF2" w:rsidRDefault="00787337" w:rsidP="007A6E08">
            <w:pPr>
              <w:rPr>
                <w:sz w:val="18"/>
                <w:szCs w:val="18"/>
              </w:rPr>
            </w:pPr>
          </w:p>
        </w:tc>
      </w:tr>
      <w:tr w:rsidR="00787337" w:rsidRPr="00EC5DF2" w:rsidTr="007A6E08">
        <w:tc>
          <w:tcPr>
            <w:tcW w:w="1517" w:type="dxa"/>
          </w:tcPr>
          <w:p w:rsidR="00787337" w:rsidRPr="00EC5DF2" w:rsidRDefault="00787337" w:rsidP="007A6E08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787337" w:rsidRPr="00EC5DF2" w:rsidRDefault="00787337" w:rsidP="007A6E08">
            <w:pPr>
              <w:jc w:val="center"/>
              <w:rPr>
                <w:i/>
                <w:sz w:val="14"/>
                <w:szCs w:val="14"/>
              </w:rPr>
            </w:pPr>
            <w:r w:rsidRPr="00EC5DF2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полное фирменное наименование юридического лица / фамилия, имя, отчество (при наличии) физического</w:t>
            </w:r>
            <w:r w:rsidRPr="00EC5DF2">
              <w:rPr>
                <w:i/>
                <w:sz w:val="14"/>
                <w:szCs w:val="14"/>
              </w:rPr>
              <w:t xml:space="preserve"> лица)</w:t>
            </w:r>
          </w:p>
        </w:tc>
        <w:tc>
          <w:tcPr>
            <w:tcW w:w="375" w:type="dxa"/>
          </w:tcPr>
          <w:p w:rsidR="00787337" w:rsidRPr="00EC5DF2" w:rsidRDefault="00787337" w:rsidP="007A6E08">
            <w:pPr>
              <w:rPr>
                <w:sz w:val="18"/>
                <w:szCs w:val="18"/>
              </w:rPr>
            </w:pPr>
          </w:p>
        </w:tc>
      </w:tr>
    </w:tbl>
    <w:p w:rsidR="00787337" w:rsidRDefault="00787337" w:rsidP="00787337">
      <w:pPr>
        <w:ind w:firstLine="709"/>
        <w:jc w:val="center"/>
        <w:rPr>
          <w:sz w:val="18"/>
          <w:szCs w:val="18"/>
        </w:rPr>
      </w:pPr>
    </w:p>
    <w:p w:rsidR="00787337" w:rsidRDefault="00787337" w:rsidP="00787337">
      <w:pPr>
        <w:ind w:firstLine="709"/>
        <w:jc w:val="center"/>
        <w:rPr>
          <w:sz w:val="18"/>
          <w:szCs w:val="18"/>
        </w:rPr>
      </w:pPr>
    </w:p>
    <w:p w:rsidR="00787337" w:rsidRPr="002D60E2" w:rsidRDefault="00787337" w:rsidP="002D60E2">
      <w:pPr>
        <w:adjustRightInd w:val="0"/>
        <w:ind w:firstLine="709"/>
        <w:jc w:val="both"/>
        <w:rPr>
          <w:sz w:val="18"/>
          <w:szCs w:val="18"/>
        </w:rPr>
      </w:pPr>
      <w:r w:rsidRPr="002D60E2">
        <w:rPr>
          <w:sz w:val="18"/>
          <w:szCs w:val="18"/>
        </w:rPr>
        <w:t xml:space="preserve">Настоящим Заявитель просит </w:t>
      </w:r>
      <w:r w:rsidR="007A6E08" w:rsidRPr="002D60E2">
        <w:rPr>
          <w:sz w:val="18"/>
          <w:szCs w:val="18"/>
        </w:rPr>
        <w:t xml:space="preserve">Акционерное общество «СЕВЕРГАЗБАНК» </w:t>
      </w:r>
      <w:r w:rsidR="007F67E6">
        <w:rPr>
          <w:sz w:val="18"/>
          <w:szCs w:val="18"/>
        </w:rPr>
        <w:t>п</w:t>
      </w:r>
      <w:r w:rsidR="002D60E2">
        <w:rPr>
          <w:sz w:val="18"/>
          <w:szCs w:val="18"/>
        </w:rPr>
        <w:t>редоставить выписку из</w:t>
      </w:r>
      <w:r w:rsidRPr="002D60E2">
        <w:rPr>
          <w:sz w:val="18"/>
          <w:szCs w:val="18"/>
        </w:rPr>
        <w:t xml:space="preserve"> реестра лиц, признанных </w:t>
      </w:r>
      <w:r w:rsidR="007F67E6">
        <w:rPr>
          <w:sz w:val="18"/>
          <w:szCs w:val="18"/>
        </w:rPr>
        <w:t>к</w:t>
      </w:r>
      <w:r w:rsidRPr="002D60E2">
        <w:rPr>
          <w:sz w:val="18"/>
          <w:szCs w:val="18"/>
        </w:rPr>
        <w:t>валифицированными инвесторами (Реестра)</w:t>
      </w:r>
      <w:r w:rsidR="005E2F2F">
        <w:rPr>
          <w:sz w:val="18"/>
          <w:szCs w:val="18"/>
        </w:rPr>
        <w:t xml:space="preserve">, по состоянию на </w:t>
      </w:r>
      <w:r w:rsidR="007F67E6">
        <w:rPr>
          <w:sz w:val="18"/>
          <w:szCs w:val="18"/>
        </w:rPr>
        <w:t>___ ___________ 20__ г</w:t>
      </w:r>
      <w:r w:rsidRPr="002D60E2">
        <w:rPr>
          <w:sz w:val="18"/>
          <w:szCs w:val="18"/>
        </w:rPr>
        <w:t>.</w:t>
      </w:r>
    </w:p>
    <w:p w:rsidR="00787337" w:rsidRPr="002D60E2" w:rsidRDefault="00787337" w:rsidP="002D60E2">
      <w:pPr>
        <w:adjustRightInd w:val="0"/>
        <w:ind w:firstLine="709"/>
        <w:jc w:val="both"/>
        <w:rPr>
          <w:sz w:val="18"/>
          <w:szCs w:val="18"/>
        </w:rPr>
      </w:pPr>
    </w:p>
    <w:p w:rsidR="00787337" w:rsidRDefault="00787337" w:rsidP="00787337">
      <w:pPr>
        <w:ind w:firstLine="709"/>
        <w:jc w:val="both"/>
        <w:rPr>
          <w:sz w:val="18"/>
          <w:szCs w:val="18"/>
        </w:rPr>
      </w:pPr>
    </w:p>
    <w:p w:rsidR="00787337" w:rsidRPr="00A45068" w:rsidRDefault="00787337" w:rsidP="00787337">
      <w:pPr>
        <w:ind w:firstLine="709"/>
        <w:jc w:val="both"/>
        <w:rPr>
          <w:b/>
          <w:sz w:val="18"/>
          <w:szCs w:val="18"/>
        </w:rPr>
      </w:pPr>
      <w:r w:rsidRPr="00A45068">
        <w:rPr>
          <w:b/>
          <w:sz w:val="18"/>
          <w:szCs w:val="18"/>
        </w:rPr>
        <w:t xml:space="preserve">Предпочтительный способ получения </w:t>
      </w:r>
      <w:r>
        <w:rPr>
          <w:b/>
          <w:sz w:val="18"/>
          <w:szCs w:val="18"/>
        </w:rPr>
        <w:t>выписки</w:t>
      </w:r>
      <w:r w:rsidRPr="00A45068">
        <w:rPr>
          <w:b/>
          <w:sz w:val="18"/>
          <w:szCs w:val="18"/>
        </w:rPr>
        <w:t>:</w:t>
      </w:r>
    </w:p>
    <w:p w:rsidR="00787337" w:rsidRDefault="00787337" w:rsidP="00787337">
      <w:pPr>
        <w:ind w:firstLine="709"/>
        <w:jc w:val="both"/>
        <w:rPr>
          <w:sz w:val="14"/>
          <w:szCs w:val="1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8"/>
        <w:gridCol w:w="8666"/>
      </w:tblGrid>
      <w:tr w:rsidR="00787337" w:rsidTr="007A6E08">
        <w:tc>
          <w:tcPr>
            <w:tcW w:w="714" w:type="dxa"/>
            <w:tcMar>
              <w:left w:w="0" w:type="dxa"/>
              <w:right w:w="0" w:type="dxa"/>
            </w:tcMar>
          </w:tcPr>
          <w:p w:rsidR="00787337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787337" w:rsidRDefault="00787337" w:rsidP="0078733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Заявитель п</w:t>
            </w:r>
            <w:r w:rsidRPr="001633F3">
              <w:rPr>
                <w:sz w:val="18"/>
                <w:szCs w:val="18"/>
              </w:rPr>
              <w:t>роси</w:t>
            </w:r>
            <w:r>
              <w:rPr>
                <w:sz w:val="18"/>
                <w:szCs w:val="18"/>
              </w:rPr>
              <w:t>т</w:t>
            </w:r>
            <w:r w:rsidRPr="001633F3">
              <w:rPr>
                <w:sz w:val="18"/>
                <w:szCs w:val="18"/>
              </w:rPr>
              <w:t xml:space="preserve"> предоставить </w:t>
            </w:r>
            <w:r>
              <w:rPr>
                <w:sz w:val="18"/>
                <w:szCs w:val="18"/>
              </w:rPr>
              <w:t xml:space="preserve">выписку из реестра лиц, признанных квалифицированными инвесторами, </w:t>
            </w:r>
            <w:r w:rsidRPr="001633F3">
              <w:rPr>
                <w:sz w:val="18"/>
                <w:szCs w:val="18"/>
              </w:rPr>
              <w:t>сл</w:t>
            </w:r>
            <w:r w:rsidRPr="001633F3">
              <w:rPr>
                <w:sz w:val="18"/>
                <w:szCs w:val="18"/>
              </w:rPr>
              <w:t>е</w:t>
            </w:r>
            <w:r w:rsidRPr="001633F3">
              <w:rPr>
                <w:sz w:val="18"/>
                <w:szCs w:val="18"/>
              </w:rPr>
              <w:t>дующим способом:</w:t>
            </w:r>
          </w:p>
        </w:tc>
      </w:tr>
      <w:tr w:rsidR="00787337" w:rsidTr="007A6E08">
        <w:tc>
          <w:tcPr>
            <w:tcW w:w="714" w:type="dxa"/>
            <w:tcMar>
              <w:left w:w="0" w:type="dxa"/>
              <w:right w:w="0" w:type="dxa"/>
            </w:tcMar>
          </w:tcPr>
          <w:p w:rsidR="00787337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33" w:type="dxa"/>
            <w:tcMar>
              <w:left w:w="0" w:type="dxa"/>
              <w:right w:w="0" w:type="dxa"/>
            </w:tcMar>
          </w:tcPr>
          <w:p w:rsidR="00787337" w:rsidRDefault="00787337" w:rsidP="007A6E08">
            <w:pPr>
              <w:jc w:val="both"/>
              <w:rPr>
                <w:sz w:val="18"/>
                <w:szCs w:val="18"/>
              </w:rPr>
            </w:pPr>
            <w:r w:rsidRPr="004038BA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проставьте отметку в одном из пунктов</w:t>
            </w:r>
            <w:r w:rsidRPr="004038BA">
              <w:rPr>
                <w:i/>
                <w:sz w:val="14"/>
                <w:szCs w:val="14"/>
              </w:rPr>
              <w:t>)</w:t>
            </w:r>
          </w:p>
        </w:tc>
      </w:tr>
    </w:tbl>
    <w:p w:rsidR="00787337" w:rsidRPr="004C4F28" w:rsidRDefault="00787337" w:rsidP="00787337">
      <w:pPr>
        <w:ind w:firstLine="709"/>
        <w:jc w:val="both"/>
        <w:rPr>
          <w:sz w:val="14"/>
          <w:szCs w:val="14"/>
        </w:rPr>
      </w:pPr>
    </w:p>
    <w:tbl>
      <w:tblPr>
        <w:tblW w:w="9889" w:type="dxa"/>
        <w:tblLayout w:type="fixed"/>
        <w:tblLook w:val="04A0"/>
      </w:tblPr>
      <w:tblGrid>
        <w:gridCol w:w="675"/>
        <w:gridCol w:w="426"/>
        <w:gridCol w:w="2551"/>
        <w:gridCol w:w="3307"/>
        <w:gridCol w:w="2930"/>
      </w:tblGrid>
      <w:tr w:rsidR="00787337" w:rsidRPr="004038BA" w:rsidTr="007A6E08">
        <w:tc>
          <w:tcPr>
            <w:tcW w:w="675" w:type="dxa"/>
          </w:tcPr>
          <w:p w:rsidR="00787337" w:rsidRPr="008E3421" w:rsidRDefault="00787337" w:rsidP="007A6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7337" w:rsidRPr="008E3421" w:rsidRDefault="00787337" w:rsidP="007A6E08">
            <w:pPr>
              <w:jc w:val="both"/>
              <w:rPr>
                <w:sz w:val="18"/>
                <w:szCs w:val="18"/>
              </w:rPr>
            </w:pPr>
            <w:r w:rsidRPr="008E3421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  <w:gridSpan w:val="3"/>
          </w:tcPr>
          <w:p w:rsidR="00787337" w:rsidRPr="008E3421" w:rsidRDefault="00787337" w:rsidP="007A6E08">
            <w:pPr>
              <w:jc w:val="both"/>
              <w:rPr>
                <w:sz w:val="18"/>
                <w:szCs w:val="18"/>
              </w:rPr>
            </w:pPr>
            <w:r w:rsidRPr="008E3421">
              <w:rPr>
                <w:spacing w:val="-2"/>
                <w:sz w:val="18"/>
                <w:szCs w:val="18"/>
              </w:rPr>
              <w:t>лично лицу (его уполномоченному представителю) в офисе Банка (месте обслуживания получателей финансовых услуг):</w:t>
            </w:r>
          </w:p>
        </w:tc>
      </w:tr>
      <w:tr w:rsidR="00787337" w:rsidRPr="004038BA" w:rsidTr="007A6E08">
        <w:tc>
          <w:tcPr>
            <w:tcW w:w="675" w:type="dxa"/>
          </w:tcPr>
          <w:p w:rsidR="00787337" w:rsidRPr="008E3421" w:rsidRDefault="00787337" w:rsidP="007A6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7337" w:rsidRPr="008E3421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</w:tcPr>
          <w:p w:rsidR="00787337" w:rsidRPr="008E3421" w:rsidRDefault="00787337" w:rsidP="007A6E08">
            <w:pPr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787337" w:rsidRPr="004038BA" w:rsidTr="007A6E08">
        <w:tc>
          <w:tcPr>
            <w:tcW w:w="675" w:type="dxa"/>
          </w:tcPr>
          <w:p w:rsidR="00787337" w:rsidRPr="008E3421" w:rsidRDefault="00787337" w:rsidP="007A6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787337" w:rsidRPr="008E3421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</w:tcBorders>
          </w:tcPr>
          <w:p w:rsidR="00787337" w:rsidRPr="008E3421" w:rsidRDefault="00787337" w:rsidP="007A6E08">
            <w:pPr>
              <w:jc w:val="both"/>
              <w:rPr>
                <w:spacing w:val="-2"/>
                <w:sz w:val="14"/>
                <w:szCs w:val="14"/>
              </w:rPr>
            </w:pPr>
            <w:r w:rsidRPr="008E3421">
              <w:rPr>
                <w:i/>
                <w:sz w:val="14"/>
                <w:szCs w:val="14"/>
              </w:rPr>
              <w:t>(указыва</w:t>
            </w:r>
            <w:r>
              <w:rPr>
                <w:i/>
                <w:sz w:val="14"/>
                <w:szCs w:val="14"/>
              </w:rPr>
              <w:t>ется офис Банка (наименование и (</w:t>
            </w:r>
            <w:r w:rsidRPr="008E3421">
              <w:rPr>
                <w:i/>
                <w:sz w:val="14"/>
                <w:szCs w:val="14"/>
              </w:rPr>
              <w:t>или</w:t>
            </w:r>
            <w:r>
              <w:rPr>
                <w:i/>
                <w:sz w:val="14"/>
                <w:szCs w:val="14"/>
              </w:rPr>
              <w:t>)</w:t>
            </w:r>
            <w:r w:rsidRPr="008E3421">
              <w:rPr>
                <w:i/>
                <w:sz w:val="14"/>
                <w:szCs w:val="14"/>
              </w:rPr>
              <w:t xml:space="preserve"> адрес), в котором </w:t>
            </w:r>
            <w:r>
              <w:rPr>
                <w:i/>
                <w:sz w:val="14"/>
                <w:szCs w:val="14"/>
              </w:rPr>
              <w:t>лицо</w:t>
            </w:r>
            <w:r w:rsidRPr="008E3421">
              <w:rPr>
                <w:i/>
                <w:sz w:val="14"/>
                <w:szCs w:val="14"/>
              </w:rPr>
              <w:t xml:space="preserve"> будет получать уведомления)</w:t>
            </w:r>
          </w:p>
        </w:tc>
      </w:tr>
      <w:tr w:rsidR="00787337" w:rsidRPr="004038BA" w:rsidTr="007A6E08">
        <w:tc>
          <w:tcPr>
            <w:tcW w:w="675" w:type="dxa"/>
          </w:tcPr>
          <w:p w:rsidR="00787337" w:rsidRPr="008E3421" w:rsidRDefault="00787337" w:rsidP="007A6E0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787337" w:rsidRPr="008E3421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88" w:type="dxa"/>
            <w:gridSpan w:val="3"/>
          </w:tcPr>
          <w:p w:rsidR="00787337" w:rsidRPr="008E3421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</w:tr>
      <w:tr w:rsidR="00787337" w:rsidRPr="004038BA" w:rsidTr="007A6E08">
        <w:tc>
          <w:tcPr>
            <w:tcW w:w="675" w:type="dxa"/>
          </w:tcPr>
          <w:p w:rsidR="00787337" w:rsidRPr="004038BA" w:rsidRDefault="00787337" w:rsidP="007A6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7337" w:rsidRPr="004038BA" w:rsidRDefault="00787337" w:rsidP="007A6E08">
            <w:pPr>
              <w:jc w:val="both"/>
              <w:rPr>
                <w:sz w:val="18"/>
                <w:szCs w:val="18"/>
              </w:rPr>
            </w:pPr>
            <w:r w:rsidRPr="004038BA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51" w:type="dxa"/>
          </w:tcPr>
          <w:p w:rsidR="00787337" w:rsidRPr="004038BA" w:rsidRDefault="00787337" w:rsidP="007A6E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адресу электронной почты: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:rsidR="00787337" w:rsidRPr="004038BA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30" w:type="dxa"/>
            <w:tcBorders>
              <w:left w:val="nil"/>
            </w:tcBorders>
          </w:tcPr>
          <w:p w:rsidR="00787337" w:rsidRPr="004038BA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</w:tr>
    </w:tbl>
    <w:p w:rsidR="00787337" w:rsidRDefault="00787337" w:rsidP="00787337">
      <w:pPr>
        <w:ind w:firstLine="709"/>
        <w:jc w:val="both"/>
        <w:rPr>
          <w:sz w:val="18"/>
          <w:szCs w:val="18"/>
        </w:rPr>
      </w:pPr>
    </w:p>
    <w:p w:rsidR="007F67E6" w:rsidRDefault="007F67E6" w:rsidP="00787337">
      <w:pPr>
        <w:ind w:firstLine="709"/>
        <w:jc w:val="both"/>
        <w:rPr>
          <w:sz w:val="18"/>
          <w:szCs w:val="18"/>
        </w:rPr>
      </w:pPr>
    </w:p>
    <w:p w:rsidR="00787337" w:rsidRDefault="00787337" w:rsidP="00787337">
      <w:pPr>
        <w:tabs>
          <w:tab w:val="left" w:pos="4558"/>
        </w:tabs>
        <w:ind w:firstLine="709"/>
        <w:rPr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787337" w:rsidRPr="00CF1F30" w:rsidTr="007A6E08">
        <w:tc>
          <w:tcPr>
            <w:tcW w:w="96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7337" w:rsidRPr="00A05D09" w:rsidRDefault="00787337" w:rsidP="007A6E08">
            <w:pPr>
              <w:ind w:firstLine="709"/>
              <w:jc w:val="center"/>
              <w:rPr>
                <w:i/>
                <w:sz w:val="14"/>
                <w:szCs w:val="14"/>
              </w:rPr>
            </w:pPr>
            <w:r>
              <w:rPr>
                <w:sz w:val="18"/>
                <w:szCs w:val="18"/>
              </w:rPr>
              <w:tab/>
            </w:r>
            <w:r w:rsidRPr="00A05D09">
              <w:rPr>
                <w:i/>
                <w:sz w:val="14"/>
                <w:szCs w:val="14"/>
              </w:rPr>
              <w:t>Блок подписи предназначен для юридического лица</w:t>
            </w:r>
          </w:p>
        </w:tc>
      </w:tr>
    </w:tbl>
    <w:p w:rsidR="00787337" w:rsidRPr="00A05D09" w:rsidRDefault="00787337" w:rsidP="00787337">
      <w:pPr>
        <w:rPr>
          <w:sz w:val="18"/>
          <w:szCs w:val="18"/>
        </w:rPr>
      </w:pPr>
    </w:p>
    <w:p w:rsidR="00787337" w:rsidRPr="00A05D09" w:rsidRDefault="00787337" w:rsidP="00787337">
      <w:pPr>
        <w:rPr>
          <w:sz w:val="18"/>
          <w:szCs w:val="18"/>
        </w:rPr>
      </w:pPr>
    </w:p>
    <w:tbl>
      <w:tblPr>
        <w:tblW w:w="9638" w:type="dxa"/>
        <w:tblInd w:w="109" w:type="dxa"/>
        <w:tblLook w:val="04A0"/>
      </w:tblPr>
      <w:tblGrid>
        <w:gridCol w:w="4115"/>
        <w:gridCol w:w="281"/>
        <w:gridCol w:w="1244"/>
        <w:gridCol w:w="962"/>
        <w:gridCol w:w="282"/>
        <w:gridCol w:w="2754"/>
      </w:tblGrid>
      <w:tr w:rsidR="00787337" w:rsidRPr="00A05D09" w:rsidTr="007A6E08">
        <w:tc>
          <w:tcPr>
            <w:tcW w:w="4115" w:type="dxa"/>
            <w:tcBorders>
              <w:bottom w:val="single" w:sz="4" w:space="0" w:color="auto"/>
            </w:tcBorders>
            <w:vAlign w:val="bottom"/>
          </w:tcPr>
          <w:p w:rsidR="00787337" w:rsidRPr="00A05D09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:rsidR="00787337" w:rsidRPr="00A05D09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bottom"/>
          </w:tcPr>
          <w:p w:rsidR="00787337" w:rsidRPr="00A05D09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787337" w:rsidRPr="00A05D09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:rsidR="00787337" w:rsidRPr="00A05D09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87337" w:rsidRPr="00F3312A" w:rsidTr="007A6E08">
        <w:tc>
          <w:tcPr>
            <w:tcW w:w="4115" w:type="dxa"/>
            <w:tcBorders>
              <w:top w:val="single" w:sz="4" w:space="0" w:color="auto"/>
            </w:tcBorders>
          </w:tcPr>
          <w:p w:rsidR="00787337" w:rsidRPr="00F3312A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(наименование должности подписанта)</w:t>
            </w:r>
          </w:p>
        </w:tc>
        <w:tc>
          <w:tcPr>
            <w:tcW w:w="281" w:type="dxa"/>
          </w:tcPr>
          <w:p w:rsidR="00787337" w:rsidRPr="00F3312A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:rsidR="00787337" w:rsidRPr="00F3312A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2" w:type="dxa"/>
          </w:tcPr>
          <w:p w:rsidR="00787337" w:rsidRPr="00F3312A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787337" w:rsidRPr="00F3312A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F3312A">
              <w:rPr>
                <w:i/>
                <w:sz w:val="14"/>
                <w:szCs w:val="14"/>
              </w:rPr>
              <w:t>(инициалы, фамилия)</w:t>
            </w:r>
          </w:p>
        </w:tc>
      </w:tr>
      <w:tr w:rsidR="00787337" w:rsidRPr="008821E4" w:rsidTr="007A6E08">
        <w:tc>
          <w:tcPr>
            <w:tcW w:w="4115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787337" w:rsidRPr="008821E4" w:rsidTr="007A6E08">
        <w:tc>
          <w:tcPr>
            <w:tcW w:w="4115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06" w:type="dxa"/>
            <w:gridSpan w:val="2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  <w:r w:rsidRPr="008821E4">
              <w:rPr>
                <w:sz w:val="18"/>
                <w:szCs w:val="18"/>
              </w:rPr>
              <w:t>М.П.</w:t>
            </w:r>
          </w:p>
        </w:tc>
        <w:tc>
          <w:tcPr>
            <w:tcW w:w="282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754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787337" w:rsidRPr="008821E4" w:rsidTr="007A6E08">
        <w:tc>
          <w:tcPr>
            <w:tcW w:w="4115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8821E4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при наличии)</w:t>
            </w:r>
          </w:p>
        </w:tc>
        <w:tc>
          <w:tcPr>
            <w:tcW w:w="2754" w:type="dxa"/>
          </w:tcPr>
          <w:p w:rsidR="00787337" w:rsidRPr="008821E4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787337" w:rsidRDefault="00787337" w:rsidP="00787337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787337" w:rsidRPr="00CF1F30" w:rsidTr="007A6E08">
        <w:tc>
          <w:tcPr>
            <w:tcW w:w="96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87337" w:rsidRPr="00A05D09" w:rsidRDefault="00787337" w:rsidP="007A6E08">
            <w:pPr>
              <w:ind w:firstLine="709"/>
              <w:jc w:val="center"/>
              <w:rPr>
                <w:i/>
                <w:sz w:val="14"/>
                <w:szCs w:val="14"/>
              </w:rPr>
            </w:pPr>
            <w:r w:rsidRPr="00A05D09">
              <w:rPr>
                <w:i/>
                <w:sz w:val="14"/>
                <w:szCs w:val="14"/>
              </w:rPr>
              <w:t xml:space="preserve">Блок подписи предназначен для </w:t>
            </w:r>
            <w:r>
              <w:rPr>
                <w:i/>
                <w:sz w:val="14"/>
                <w:szCs w:val="14"/>
              </w:rPr>
              <w:t>физического</w:t>
            </w:r>
            <w:r w:rsidRPr="00A05D09">
              <w:rPr>
                <w:i/>
                <w:sz w:val="14"/>
                <w:szCs w:val="14"/>
              </w:rPr>
              <w:t xml:space="preserve"> лица</w:t>
            </w:r>
          </w:p>
        </w:tc>
      </w:tr>
    </w:tbl>
    <w:p w:rsidR="00787337" w:rsidRPr="00A05D09" w:rsidRDefault="00787337" w:rsidP="00787337">
      <w:pPr>
        <w:rPr>
          <w:sz w:val="18"/>
          <w:szCs w:val="18"/>
        </w:rPr>
      </w:pPr>
    </w:p>
    <w:p w:rsidR="00787337" w:rsidRDefault="00787337" w:rsidP="00787337"/>
    <w:tbl>
      <w:tblPr>
        <w:tblW w:w="9639" w:type="dxa"/>
        <w:tblInd w:w="108" w:type="dxa"/>
        <w:tblLook w:val="04A0"/>
      </w:tblPr>
      <w:tblGrid>
        <w:gridCol w:w="2175"/>
        <w:gridCol w:w="545"/>
        <w:gridCol w:w="6919"/>
      </w:tblGrid>
      <w:tr w:rsidR="00787337" w:rsidRPr="00194110" w:rsidTr="007A6E08">
        <w:tc>
          <w:tcPr>
            <w:tcW w:w="2175" w:type="dxa"/>
            <w:tcBorders>
              <w:bottom w:val="single" w:sz="4" w:space="0" w:color="auto"/>
            </w:tcBorders>
            <w:vAlign w:val="bottom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Align w:val="bottom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  <w:tcBorders>
              <w:bottom w:val="single" w:sz="4" w:space="0" w:color="auto"/>
            </w:tcBorders>
            <w:vAlign w:val="bottom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87337" w:rsidRPr="00A0734F" w:rsidTr="007A6E08">
        <w:tc>
          <w:tcPr>
            <w:tcW w:w="2175" w:type="dxa"/>
            <w:tcBorders>
              <w:top w:val="single" w:sz="4" w:space="0" w:color="auto"/>
            </w:tcBorders>
          </w:tcPr>
          <w:p w:rsidR="00787337" w:rsidRPr="00A0734F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545" w:type="dxa"/>
          </w:tcPr>
          <w:p w:rsidR="00787337" w:rsidRPr="00A0734F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6919" w:type="dxa"/>
            <w:tcBorders>
              <w:top w:val="single" w:sz="4" w:space="0" w:color="auto"/>
            </w:tcBorders>
          </w:tcPr>
          <w:p w:rsidR="00787337" w:rsidRPr="00A0734F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A0734F">
              <w:rPr>
                <w:i/>
                <w:sz w:val="14"/>
                <w:szCs w:val="14"/>
              </w:rPr>
              <w:t>(фами</w:t>
            </w:r>
            <w:r>
              <w:rPr>
                <w:i/>
                <w:sz w:val="14"/>
                <w:szCs w:val="14"/>
              </w:rPr>
              <w:t>лия, имя, отчество (при наличии) подписанта полностью</w:t>
            </w:r>
            <w:r w:rsidRPr="00A0734F">
              <w:rPr>
                <w:i/>
                <w:sz w:val="14"/>
                <w:szCs w:val="14"/>
              </w:rPr>
              <w:t>)</w:t>
            </w:r>
          </w:p>
        </w:tc>
      </w:tr>
      <w:tr w:rsidR="00787337" w:rsidRPr="00764160" w:rsidTr="007A6E08">
        <w:tc>
          <w:tcPr>
            <w:tcW w:w="2175" w:type="dxa"/>
          </w:tcPr>
          <w:p w:rsidR="00787337" w:rsidRPr="0076416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787337" w:rsidRPr="0076416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787337" w:rsidRPr="0076416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787337" w:rsidRPr="00194110" w:rsidTr="007A6E08">
        <w:tc>
          <w:tcPr>
            <w:tcW w:w="2175" w:type="dxa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45" w:type="dxa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919" w:type="dxa"/>
          </w:tcPr>
          <w:p w:rsidR="00787337" w:rsidRPr="00194110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787337" w:rsidRDefault="00787337" w:rsidP="00787337"/>
    <w:p w:rsidR="00787337" w:rsidRDefault="00787337" w:rsidP="00787337"/>
    <w:p w:rsidR="00787337" w:rsidRPr="003F6357" w:rsidRDefault="00787337" w:rsidP="00787337">
      <w:pPr>
        <w:tabs>
          <w:tab w:val="left" w:pos="2552"/>
        </w:tabs>
      </w:pPr>
    </w:p>
    <w:tbl>
      <w:tblPr>
        <w:tblW w:w="9781" w:type="dxa"/>
        <w:tblInd w:w="108" w:type="dxa"/>
        <w:tblBorders>
          <w:bottom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787337" w:rsidRPr="004038BA" w:rsidTr="007A6E08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787337" w:rsidRPr="004038BA" w:rsidRDefault="00787337" w:rsidP="007A6E08">
            <w:pPr>
              <w:jc w:val="center"/>
              <w:rPr>
                <w:b/>
                <w:sz w:val="18"/>
                <w:szCs w:val="18"/>
              </w:rPr>
            </w:pPr>
            <w:r w:rsidRPr="004038BA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787337" w:rsidRPr="00EC5DF2" w:rsidTr="007A6E08">
        <w:tc>
          <w:tcPr>
            <w:tcW w:w="9781" w:type="dxa"/>
            <w:shd w:val="clear" w:color="auto" w:fill="auto"/>
          </w:tcPr>
          <w:p w:rsidR="00787337" w:rsidRPr="004038BA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</w:tr>
      <w:tr w:rsidR="00787337" w:rsidRPr="00EC5DF2" w:rsidTr="007A6E0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787337" w:rsidRPr="00EC5DF2" w:rsidRDefault="00787337" w:rsidP="00787337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Запрос о предоставлении выписки из реестра лиц, признанных квалифицированными инвесторами, по</w:t>
            </w:r>
            <w:r w:rsidRPr="007F1A52">
              <w:rPr>
                <w:sz w:val="18"/>
                <w:szCs w:val="18"/>
              </w:rPr>
              <w:t>лучен:</w:t>
            </w:r>
          </w:p>
        </w:tc>
      </w:tr>
    </w:tbl>
    <w:p w:rsidR="00787337" w:rsidRPr="0010722B" w:rsidRDefault="00787337" w:rsidP="00787337">
      <w:pPr>
        <w:jc w:val="right"/>
        <w:rPr>
          <w:sz w:val="2"/>
          <w:szCs w:val="2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787337" w:rsidTr="007A6E08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87337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787337" w:rsidRPr="00935AE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787337" w:rsidRDefault="00787337" w:rsidP="007A6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787337" w:rsidRPr="00C67D4E" w:rsidRDefault="00787337" w:rsidP="007A6E08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787337" w:rsidRPr="00425997" w:rsidRDefault="00787337" w:rsidP="007A6E0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787337" w:rsidRDefault="00787337" w:rsidP="007A6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787337" w:rsidRPr="00471C0F" w:rsidRDefault="00787337" w:rsidP="00787337">
      <w:pPr>
        <w:ind w:firstLine="709"/>
        <w:jc w:val="right"/>
        <w:rPr>
          <w:i/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787337" w:rsidRPr="007F1A52" w:rsidTr="007A6E08">
        <w:tc>
          <w:tcPr>
            <w:tcW w:w="3686" w:type="dxa"/>
          </w:tcPr>
          <w:p w:rsidR="00787337" w:rsidRPr="00947E4E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787337" w:rsidRPr="00947E4E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:rsidR="00787337" w:rsidRPr="00947E4E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gridSpan w:val="3"/>
          </w:tcPr>
          <w:p w:rsidR="00787337" w:rsidRPr="00947E4E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719" w:type="dxa"/>
          </w:tcPr>
          <w:p w:rsidR="00787337" w:rsidRPr="00947E4E" w:rsidRDefault="00787337" w:rsidP="007A6E08">
            <w:pPr>
              <w:jc w:val="both"/>
              <w:rPr>
                <w:sz w:val="14"/>
                <w:szCs w:val="14"/>
              </w:rPr>
            </w:pPr>
          </w:p>
        </w:tc>
      </w:tr>
      <w:tr w:rsidR="00787337" w:rsidRPr="007F1A52" w:rsidTr="007A6E08">
        <w:tc>
          <w:tcPr>
            <w:tcW w:w="3686" w:type="dxa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</w:tr>
      <w:tr w:rsidR="00787337" w:rsidRPr="007F1A52" w:rsidTr="007A6E08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787337" w:rsidRPr="007F1A52" w:rsidRDefault="00787337" w:rsidP="007A6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787337" w:rsidRPr="007F1A52" w:rsidRDefault="00787337" w:rsidP="007A6E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787337" w:rsidRPr="007F1A5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787337" w:rsidRPr="007F1A5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787337" w:rsidRPr="007F1A52" w:rsidRDefault="00787337" w:rsidP="007A6E08">
            <w:pPr>
              <w:jc w:val="center"/>
              <w:rPr>
                <w:sz w:val="18"/>
                <w:szCs w:val="18"/>
              </w:rPr>
            </w:pPr>
          </w:p>
        </w:tc>
      </w:tr>
      <w:tr w:rsidR="00787337" w:rsidRPr="007F1A52" w:rsidTr="007A6E08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787337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</w:t>
            </w:r>
            <w:r>
              <w:rPr>
                <w:i/>
                <w:sz w:val="14"/>
                <w:szCs w:val="14"/>
              </w:rPr>
              <w:t>Запроса</w:t>
            </w:r>
          </w:p>
          <w:p w:rsidR="00787337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 предоставлении выписки из реестра лиц, признанных</w:t>
            </w:r>
          </w:p>
          <w:p w:rsidR="00787337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квалифицированными инвесторами</w:t>
            </w:r>
            <w:r w:rsidRPr="007F1A52">
              <w:rPr>
                <w:i/>
                <w:sz w:val="14"/>
                <w:szCs w:val="14"/>
              </w:rPr>
              <w:t>:</w:t>
            </w:r>
          </w:p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наименование</w:t>
            </w:r>
            <w:r>
              <w:rPr>
                <w:i/>
                <w:sz w:val="14"/>
                <w:szCs w:val="14"/>
              </w:rPr>
              <w:t xml:space="preserve"> </w:t>
            </w:r>
            <w:r w:rsidRPr="007F1A52">
              <w:rPr>
                <w:i/>
                <w:sz w:val="14"/>
                <w:szCs w:val="14"/>
              </w:rPr>
              <w:t>офиса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787337" w:rsidRPr="007F1A52" w:rsidRDefault="00787337" w:rsidP="007A6E0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787337" w:rsidRDefault="00787337" w:rsidP="00BB4986">
      <w:pPr>
        <w:adjustRightInd w:val="0"/>
        <w:ind w:left="4678"/>
        <w:jc w:val="both"/>
        <w:rPr>
          <w:highlight w:val="yellow"/>
        </w:rPr>
      </w:pPr>
    </w:p>
    <w:p w:rsidR="00BB4986" w:rsidRPr="00E764BA" w:rsidRDefault="00477D13" w:rsidP="00BB4986">
      <w:pPr>
        <w:adjustRightInd w:val="0"/>
        <w:ind w:left="4678"/>
        <w:jc w:val="both"/>
      </w:pPr>
      <w:r w:rsidRPr="00787337">
        <w:rPr>
          <w:highlight w:val="yellow"/>
        </w:rPr>
        <w:br w:type="page"/>
      </w:r>
      <w:r w:rsidR="00BB4986" w:rsidRPr="00E764BA">
        <w:lastRenderedPageBreak/>
        <w:t xml:space="preserve">Приложение № </w:t>
      </w:r>
      <w:r w:rsidR="00BB4986">
        <w:t>1</w:t>
      </w:r>
      <w:r w:rsidR="00513473">
        <w:t>2</w:t>
      </w:r>
    </w:p>
    <w:p w:rsidR="00BB4986" w:rsidRPr="00E764BA" w:rsidRDefault="00BB4986" w:rsidP="00BB4986">
      <w:pPr>
        <w:adjustRightInd w:val="0"/>
        <w:ind w:left="4678"/>
        <w:jc w:val="both"/>
      </w:pPr>
      <w:r w:rsidRPr="00E764BA">
        <w:t>к Регламенту принятия решения</w:t>
      </w:r>
    </w:p>
    <w:p w:rsidR="00BB4986" w:rsidRPr="00E764BA" w:rsidRDefault="00BB4986" w:rsidP="00BB4986">
      <w:pPr>
        <w:adjustRightInd w:val="0"/>
        <w:ind w:left="4678"/>
        <w:jc w:val="both"/>
      </w:pPr>
      <w:r w:rsidRPr="00E764BA">
        <w:t>о признании лица квалифицированным инвестором</w:t>
      </w:r>
    </w:p>
    <w:p w:rsidR="00BB4986" w:rsidRPr="00E764BA" w:rsidRDefault="00BB4986" w:rsidP="00BB4986">
      <w:pPr>
        <w:adjustRightInd w:val="0"/>
        <w:ind w:left="4678"/>
        <w:jc w:val="both"/>
      </w:pPr>
      <w:r w:rsidRPr="00E764BA">
        <w:t>в Акционерном обществе «СЕВЕРГАЗБАНК»</w:t>
      </w:r>
    </w:p>
    <w:p w:rsidR="00BB4986" w:rsidRPr="00E764BA" w:rsidRDefault="00BB4986" w:rsidP="00BB4986">
      <w:pPr>
        <w:adjustRightInd w:val="0"/>
        <w:ind w:left="4678"/>
        <w:jc w:val="both"/>
      </w:pPr>
      <w:r w:rsidRPr="00E764BA">
        <w:t>от ___ _______________ 2025 г. № ____</w:t>
      </w:r>
    </w:p>
    <w:p w:rsidR="00BB4986" w:rsidRPr="003D44A4" w:rsidRDefault="00BB4986" w:rsidP="00BB4986">
      <w:pPr>
        <w:adjustRightInd w:val="0"/>
        <w:ind w:firstLine="709"/>
        <w:jc w:val="both"/>
      </w:pPr>
    </w:p>
    <w:p w:rsidR="00BB4986" w:rsidRPr="003D44A4" w:rsidRDefault="00BB4986" w:rsidP="00BB4986">
      <w:pPr>
        <w:adjustRightInd w:val="0"/>
        <w:ind w:firstLine="709"/>
        <w:jc w:val="both"/>
      </w:pPr>
    </w:p>
    <w:p w:rsidR="00BB4986" w:rsidRPr="001D377C" w:rsidRDefault="00BB4986" w:rsidP="00BB4986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УВЕДОМЛЕНИЕ</w:t>
      </w:r>
    </w:p>
    <w:p w:rsidR="00BB4986" w:rsidRDefault="00BB4986" w:rsidP="00BB4986">
      <w:pPr>
        <w:ind w:firstLine="709"/>
        <w:jc w:val="center"/>
        <w:rPr>
          <w:b/>
          <w:sz w:val="18"/>
          <w:szCs w:val="18"/>
        </w:rPr>
      </w:pPr>
      <w:r w:rsidRPr="001D377C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 xml:space="preserve"> НЕОБХОДИМОСТИ ПОДТВЕРЖДЕНИЯ</w:t>
      </w:r>
    </w:p>
    <w:p w:rsidR="00BB4986" w:rsidRPr="001D377C" w:rsidRDefault="00BB4986" w:rsidP="00BB4986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СТАТУСА</w:t>
      </w:r>
      <w:r w:rsidRPr="001D377C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ОГО</w:t>
      </w:r>
      <w:r w:rsidRPr="001D377C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</w:t>
      </w:r>
    </w:p>
    <w:p w:rsidR="00BB4986" w:rsidRPr="00800825" w:rsidRDefault="00BB4986" w:rsidP="00BB4986">
      <w:pPr>
        <w:ind w:firstLine="709"/>
        <w:jc w:val="center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7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BB4986" w:rsidTr="004C028C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B4986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4986" w:rsidRPr="00425997" w:rsidRDefault="00BB4986" w:rsidP="004C028C">
            <w:pPr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BB4986" w:rsidRPr="00935AE2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4986" w:rsidRPr="00425997" w:rsidRDefault="00BB498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BB4986" w:rsidRDefault="00BB4986" w:rsidP="004C0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B4986" w:rsidRPr="00C67D4E" w:rsidRDefault="00BB4986" w:rsidP="004C028C">
            <w:pPr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B4986" w:rsidRPr="00425997" w:rsidRDefault="00BB4986" w:rsidP="004C028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BB4986" w:rsidRDefault="00BB4986" w:rsidP="004C0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BB4986" w:rsidRPr="00471C0F" w:rsidRDefault="00BB4986" w:rsidP="00BB4986">
      <w:pPr>
        <w:ind w:firstLine="709"/>
        <w:jc w:val="right"/>
        <w:rPr>
          <w:i/>
          <w:sz w:val="18"/>
          <w:szCs w:val="18"/>
        </w:rPr>
      </w:pPr>
    </w:p>
    <w:p w:rsidR="00BB4986" w:rsidRPr="00471C0F" w:rsidRDefault="00BB4986" w:rsidP="00BB4986">
      <w:pPr>
        <w:ind w:firstLine="709"/>
        <w:jc w:val="right"/>
        <w:rPr>
          <w:sz w:val="18"/>
          <w:szCs w:val="18"/>
        </w:rPr>
      </w:pPr>
    </w:p>
    <w:p w:rsidR="00BB4986" w:rsidRPr="001B42D2" w:rsidRDefault="00BB4986" w:rsidP="00BB4986">
      <w:pPr>
        <w:ind w:firstLine="709"/>
        <w:jc w:val="right"/>
        <w:rPr>
          <w:b/>
          <w:sz w:val="18"/>
          <w:szCs w:val="18"/>
        </w:rPr>
      </w:pPr>
    </w:p>
    <w:tbl>
      <w:tblPr>
        <w:tblStyle w:val="af8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03"/>
        <w:gridCol w:w="14"/>
        <w:gridCol w:w="8068"/>
        <w:gridCol w:w="19"/>
        <w:gridCol w:w="356"/>
        <w:gridCol w:w="19"/>
      </w:tblGrid>
      <w:tr w:rsidR="00BB4986" w:rsidRPr="00BB4986" w:rsidTr="004C028C">
        <w:tc>
          <w:tcPr>
            <w:tcW w:w="1517" w:type="dxa"/>
            <w:gridSpan w:val="2"/>
          </w:tcPr>
          <w:p w:rsidR="00BB4986" w:rsidRPr="00BB4986" w:rsidRDefault="00BB4986" w:rsidP="004C028C">
            <w:pPr>
              <w:rPr>
                <w:b/>
                <w:sz w:val="18"/>
                <w:szCs w:val="18"/>
              </w:rPr>
            </w:pPr>
            <w:r w:rsidRPr="00BB4986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BB4986" w:rsidRPr="00BB4986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</w:tcPr>
          <w:p w:rsidR="00BB4986" w:rsidRPr="00BB4986" w:rsidRDefault="00BB4986" w:rsidP="004C028C">
            <w:pPr>
              <w:rPr>
                <w:sz w:val="18"/>
                <w:szCs w:val="18"/>
              </w:rPr>
            </w:pPr>
          </w:p>
        </w:tc>
      </w:tr>
      <w:tr w:rsidR="00BB4986" w:rsidRPr="00BB4986" w:rsidTr="004C028C">
        <w:tc>
          <w:tcPr>
            <w:tcW w:w="1517" w:type="dxa"/>
            <w:gridSpan w:val="2"/>
          </w:tcPr>
          <w:p w:rsidR="00BB4986" w:rsidRPr="00BB4986" w:rsidRDefault="00BB4986" w:rsidP="004C028C">
            <w:pPr>
              <w:rPr>
                <w:b/>
                <w:sz w:val="18"/>
                <w:szCs w:val="18"/>
              </w:rPr>
            </w:pPr>
          </w:p>
        </w:tc>
        <w:tc>
          <w:tcPr>
            <w:tcW w:w="8087" w:type="dxa"/>
            <w:gridSpan w:val="2"/>
            <w:tcBorders>
              <w:top w:val="single" w:sz="4" w:space="0" w:color="auto"/>
            </w:tcBorders>
            <w:tcMar>
              <w:left w:w="11" w:type="dxa"/>
              <w:right w:w="11" w:type="dxa"/>
            </w:tcMar>
          </w:tcPr>
          <w:p w:rsidR="00BB4986" w:rsidRPr="00BB4986" w:rsidRDefault="00BB4986" w:rsidP="00BB4986">
            <w:pPr>
              <w:jc w:val="center"/>
              <w:rPr>
                <w:i/>
                <w:sz w:val="14"/>
                <w:szCs w:val="14"/>
              </w:rPr>
            </w:pPr>
            <w:r w:rsidRPr="00BB4986">
              <w:rPr>
                <w:i/>
                <w:sz w:val="14"/>
                <w:szCs w:val="14"/>
              </w:rPr>
              <w:t>(полное фирменное наименование юридического лица в дательном падеже)</w:t>
            </w:r>
          </w:p>
        </w:tc>
        <w:tc>
          <w:tcPr>
            <w:tcW w:w="375" w:type="dxa"/>
            <w:gridSpan w:val="2"/>
          </w:tcPr>
          <w:p w:rsidR="00BB4986" w:rsidRPr="00BB4986" w:rsidRDefault="00BB4986" w:rsidP="004C028C">
            <w:pPr>
              <w:rPr>
                <w:sz w:val="18"/>
                <w:szCs w:val="18"/>
              </w:rPr>
            </w:pPr>
          </w:p>
        </w:tc>
      </w:tr>
      <w:tr w:rsidR="00BB4986" w:rsidRPr="00BB4986" w:rsidTr="004C028C">
        <w:trPr>
          <w:gridAfter w:val="1"/>
          <w:wAfter w:w="19" w:type="dxa"/>
        </w:trPr>
        <w:tc>
          <w:tcPr>
            <w:tcW w:w="1503" w:type="dxa"/>
          </w:tcPr>
          <w:p w:rsidR="00BB4986" w:rsidRPr="00BB4986" w:rsidRDefault="00BB4986" w:rsidP="004C028C">
            <w:pPr>
              <w:rPr>
                <w:b/>
                <w:sz w:val="18"/>
                <w:szCs w:val="18"/>
              </w:rPr>
            </w:pPr>
          </w:p>
        </w:tc>
        <w:tc>
          <w:tcPr>
            <w:tcW w:w="8082" w:type="dxa"/>
            <w:gridSpan w:val="2"/>
          </w:tcPr>
          <w:p w:rsidR="00BB4986" w:rsidRPr="00BB4986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left w:val="nil"/>
            </w:tcBorders>
          </w:tcPr>
          <w:p w:rsidR="00BB4986" w:rsidRPr="00BB4986" w:rsidRDefault="00BB4986" w:rsidP="004C028C">
            <w:pPr>
              <w:rPr>
                <w:sz w:val="18"/>
                <w:szCs w:val="18"/>
              </w:rPr>
            </w:pPr>
          </w:p>
        </w:tc>
      </w:tr>
    </w:tbl>
    <w:tbl>
      <w:tblPr>
        <w:tblW w:w="9214" w:type="dxa"/>
        <w:tblLayout w:type="fixed"/>
        <w:tblLook w:val="04A0"/>
      </w:tblPr>
      <w:tblGrid>
        <w:gridCol w:w="426"/>
        <w:gridCol w:w="8788"/>
      </w:tblGrid>
      <w:tr w:rsidR="00BB4986" w:rsidRPr="00BB4986" w:rsidTr="004C028C">
        <w:tc>
          <w:tcPr>
            <w:tcW w:w="426" w:type="dxa"/>
          </w:tcPr>
          <w:p w:rsidR="00BB4986" w:rsidRPr="00BB4986" w:rsidRDefault="00BB4986" w:rsidP="004C028C">
            <w:pPr>
              <w:jc w:val="both"/>
              <w:rPr>
                <w:b/>
                <w:sz w:val="18"/>
                <w:szCs w:val="18"/>
              </w:rPr>
            </w:pPr>
            <w:r w:rsidRPr="00BB4986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B4986" w:rsidRPr="00BB4986" w:rsidRDefault="00BB4986" w:rsidP="004C028C">
            <w:pPr>
              <w:jc w:val="both"/>
              <w:rPr>
                <w:b/>
                <w:sz w:val="18"/>
                <w:szCs w:val="18"/>
              </w:rPr>
            </w:pPr>
            <w:r w:rsidRPr="00BB4986">
              <w:rPr>
                <w:b/>
                <w:sz w:val="18"/>
                <w:szCs w:val="18"/>
              </w:rPr>
              <w:t>по договору(ам) о брокерском обслуживании</w:t>
            </w:r>
          </w:p>
        </w:tc>
      </w:tr>
      <w:tr w:rsidR="00BB4986" w:rsidRPr="00BB4986" w:rsidTr="004C028C">
        <w:tc>
          <w:tcPr>
            <w:tcW w:w="426" w:type="dxa"/>
          </w:tcPr>
          <w:p w:rsidR="00BB4986" w:rsidRPr="00BB4986" w:rsidRDefault="00BB4986" w:rsidP="004C028C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8788" w:type="dxa"/>
          </w:tcPr>
          <w:p w:rsidR="00BB4986" w:rsidRPr="00BB4986" w:rsidRDefault="00BB4986" w:rsidP="004C028C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BB4986" w:rsidRPr="00BB4986" w:rsidTr="004C028C">
        <w:tc>
          <w:tcPr>
            <w:tcW w:w="426" w:type="dxa"/>
          </w:tcPr>
          <w:p w:rsidR="00BB4986" w:rsidRPr="00BB4986" w:rsidRDefault="00BB4986" w:rsidP="004C028C">
            <w:pPr>
              <w:jc w:val="both"/>
              <w:rPr>
                <w:b/>
                <w:sz w:val="18"/>
                <w:szCs w:val="18"/>
              </w:rPr>
            </w:pPr>
            <w:r w:rsidRPr="00BB4986">
              <w:rPr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8788" w:type="dxa"/>
          </w:tcPr>
          <w:p w:rsidR="00BB4986" w:rsidRPr="00BB4986" w:rsidRDefault="001C443B" w:rsidP="004C02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 </w:t>
            </w:r>
            <w:r w:rsidR="00BB4986" w:rsidRPr="00BB4986">
              <w:rPr>
                <w:b/>
                <w:sz w:val="18"/>
                <w:szCs w:val="18"/>
              </w:rPr>
              <w:t>договору(ам) доверительного управления</w:t>
            </w:r>
          </w:p>
        </w:tc>
      </w:tr>
    </w:tbl>
    <w:p w:rsidR="00BB4986" w:rsidRPr="00BB4986" w:rsidRDefault="00BB4986" w:rsidP="00BB4986">
      <w:pPr>
        <w:ind w:firstLine="709"/>
        <w:jc w:val="center"/>
        <w:rPr>
          <w:sz w:val="18"/>
          <w:szCs w:val="18"/>
        </w:rPr>
      </w:pPr>
    </w:p>
    <w:p w:rsidR="00BB4986" w:rsidRPr="00BB4986" w:rsidRDefault="00BB4986" w:rsidP="00BB4986">
      <w:pPr>
        <w:ind w:firstLine="709"/>
        <w:jc w:val="center"/>
        <w:rPr>
          <w:sz w:val="18"/>
          <w:szCs w:val="18"/>
        </w:rPr>
      </w:pPr>
    </w:p>
    <w:p w:rsidR="00AC207A" w:rsidRPr="00AC207A" w:rsidRDefault="00AC207A" w:rsidP="00AC207A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AC207A">
        <w:rPr>
          <w:spacing w:val="0"/>
          <w:sz w:val="18"/>
          <w:szCs w:val="18"/>
        </w:rPr>
        <w:t>Настоящим Акционерное общество «СЕВЕРГАЗБАНК» (далее – Банк) в соответствии с Регламентом принятия решения о признании лица квалифицированным инвестором в Акционерном обществе «СЕВЕРГАЗБАНК» (далее - Ре</w:t>
      </w:r>
      <w:r w:rsidRPr="00AC207A">
        <w:rPr>
          <w:spacing w:val="0"/>
          <w:sz w:val="18"/>
          <w:szCs w:val="18"/>
        </w:rPr>
        <w:t>г</w:t>
      </w:r>
      <w:r w:rsidRPr="00AC207A">
        <w:rPr>
          <w:spacing w:val="0"/>
          <w:sz w:val="18"/>
          <w:szCs w:val="18"/>
        </w:rPr>
        <w:t>ламент) уведомляет Вас о необходимости подтверждения соблюдения требований, соответствие которым необходимо для признания лица квалифицированным инвестором.</w:t>
      </w:r>
    </w:p>
    <w:p w:rsidR="00AC207A" w:rsidRPr="00AC207A" w:rsidRDefault="00AC207A" w:rsidP="00AC207A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AC207A">
        <w:rPr>
          <w:spacing w:val="0"/>
          <w:sz w:val="18"/>
          <w:szCs w:val="18"/>
        </w:rPr>
        <w:t>Просим Вас в срок до ___ ___________</w:t>
      </w:r>
      <w:r w:rsidR="0015338A">
        <w:rPr>
          <w:spacing w:val="0"/>
          <w:sz w:val="18"/>
          <w:szCs w:val="18"/>
        </w:rPr>
        <w:t>__</w:t>
      </w:r>
      <w:r w:rsidRPr="00AC207A">
        <w:rPr>
          <w:spacing w:val="0"/>
          <w:sz w:val="18"/>
          <w:szCs w:val="18"/>
        </w:rPr>
        <w:t xml:space="preserve"> 20__ г. предоставить соответствующие документы, предусмотренные пунктом </w:t>
      </w:r>
      <w:r w:rsidR="0015338A">
        <w:rPr>
          <w:spacing w:val="0"/>
          <w:sz w:val="18"/>
          <w:szCs w:val="18"/>
        </w:rPr>
        <w:t>6</w:t>
      </w:r>
      <w:r w:rsidRPr="00AC207A">
        <w:rPr>
          <w:spacing w:val="0"/>
          <w:sz w:val="18"/>
          <w:szCs w:val="18"/>
        </w:rPr>
        <w:t>.1 Регламента.</w:t>
      </w:r>
    </w:p>
    <w:p w:rsidR="00AC207A" w:rsidRPr="00AC207A" w:rsidRDefault="00AC207A" w:rsidP="00AC207A">
      <w:pPr>
        <w:pStyle w:val="13"/>
        <w:shd w:val="clear" w:color="auto" w:fill="auto"/>
        <w:spacing w:before="0" w:after="0" w:line="240" w:lineRule="auto"/>
        <w:ind w:firstLine="709"/>
        <w:rPr>
          <w:spacing w:val="0"/>
          <w:sz w:val="18"/>
          <w:szCs w:val="18"/>
        </w:rPr>
      </w:pPr>
      <w:r w:rsidRPr="00AC207A">
        <w:rPr>
          <w:spacing w:val="0"/>
          <w:sz w:val="18"/>
          <w:szCs w:val="18"/>
        </w:rPr>
        <w:t>Уведомляем Вас о том, что непредставление в срок указанных документов будет являться основанием для В</w:t>
      </w:r>
      <w:r w:rsidRPr="00AC207A">
        <w:rPr>
          <w:spacing w:val="0"/>
          <w:sz w:val="18"/>
          <w:szCs w:val="18"/>
        </w:rPr>
        <w:t>а</w:t>
      </w:r>
      <w:r w:rsidRPr="00AC207A">
        <w:rPr>
          <w:spacing w:val="0"/>
          <w:sz w:val="18"/>
          <w:szCs w:val="18"/>
        </w:rPr>
        <w:t xml:space="preserve">шего исключения из </w:t>
      </w:r>
      <w:r w:rsidR="0015338A">
        <w:rPr>
          <w:spacing w:val="0"/>
          <w:sz w:val="18"/>
          <w:szCs w:val="18"/>
        </w:rPr>
        <w:t>реестра лиц, признанных Банком</w:t>
      </w:r>
      <w:r w:rsidRPr="00AC207A">
        <w:rPr>
          <w:spacing w:val="0"/>
          <w:sz w:val="18"/>
          <w:szCs w:val="18"/>
        </w:rPr>
        <w:t xml:space="preserve"> квалифицированны</w:t>
      </w:r>
      <w:r w:rsidR="0015338A">
        <w:rPr>
          <w:spacing w:val="0"/>
          <w:sz w:val="18"/>
          <w:szCs w:val="18"/>
        </w:rPr>
        <w:t>ми инвесторами (Реестра)</w:t>
      </w:r>
      <w:r w:rsidRPr="00AC207A">
        <w:rPr>
          <w:spacing w:val="0"/>
          <w:sz w:val="18"/>
          <w:szCs w:val="18"/>
        </w:rPr>
        <w:t>.</w:t>
      </w:r>
    </w:p>
    <w:p w:rsidR="0015338A" w:rsidRDefault="0015338A" w:rsidP="00BB4986">
      <w:pPr>
        <w:ind w:firstLine="709"/>
        <w:jc w:val="both"/>
        <w:rPr>
          <w:sz w:val="18"/>
          <w:szCs w:val="18"/>
        </w:rPr>
      </w:pPr>
    </w:p>
    <w:p w:rsidR="0015338A" w:rsidRDefault="0015338A" w:rsidP="00BB4986">
      <w:pPr>
        <w:ind w:firstLine="709"/>
        <w:jc w:val="both"/>
        <w:rPr>
          <w:sz w:val="18"/>
          <w:szCs w:val="18"/>
        </w:rPr>
      </w:pPr>
    </w:p>
    <w:p w:rsidR="0015338A" w:rsidRDefault="0015338A" w:rsidP="00BB4986">
      <w:pPr>
        <w:ind w:firstLine="709"/>
        <w:jc w:val="both"/>
        <w:rPr>
          <w:sz w:val="18"/>
          <w:szCs w:val="18"/>
        </w:rPr>
      </w:pPr>
    </w:p>
    <w:tbl>
      <w:tblPr>
        <w:tblStyle w:val="af8"/>
        <w:tblW w:w="9499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1843"/>
        <w:gridCol w:w="283"/>
        <w:gridCol w:w="1418"/>
        <w:gridCol w:w="283"/>
        <w:gridCol w:w="1985"/>
      </w:tblGrid>
      <w:tr w:rsidR="00BB4986" w:rsidRPr="00E164C3" w:rsidTr="004C028C">
        <w:tc>
          <w:tcPr>
            <w:tcW w:w="3687" w:type="dxa"/>
            <w:tcMar>
              <w:left w:w="0" w:type="dxa"/>
              <w:right w:w="0" w:type="dxa"/>
            </w:tcMar>
          </w:tcPr>
          <w:p w:rsidR="00BB4986" w:rsidRPr="00E164C3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B4986" w:rsidRPr="00E164C3" w:rsidRDefault="00BB4986" w:rsidP="004C0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283" w:type="dxa"/>
            <w:tcBorders>
              <w:left w:val="nil"/>
            </w:tcBorders>
          </w:tcPr>
          <w:p w:rsidR="00BB4986" w:rsidRPr="00E164C3" w:rsidRDefault="00BB4986" w:rsidP="004C028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BB4986" w:rsidRPr="00E164C3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B4986" w:rsidRPr="00E164C3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B4986" w:rsidRPr="00E164C3" w:rsidRDefault="00BB4986" w:rsidP="004C028C">
            <w:pPr>
              <w:jc w:val="center"/>
              <w:rPr>
                <w:sz w:val="18"/>
                <w:szCs w:val="18"/>
              </w:rPr>
            </w:pPr>
          </w:p>
        </w:tc>
      </w:tr>
      <w:tr w:rsidR="00BB4986" w:rsidRPr="00E164C3" w:rsidTr="004C028C">
        <w:tc>
          <w:tcPr>
            <w:tcW w:w="5530" w:type="dxa"/>
            <w:gridSpan w:val="2"/>
          </w:tcPr>
          <w:p w:rsidR="00BB4986" w:rsidRPr="00E164C3" w:rsidRDefault="00BB4986" w:rsidP="004C028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BB4986" w:rsidRPr="00E164C3" w:rsidRDefault="00BB4986" w:rsidP="004C028C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4986" w:rsidRPr="00E164C3" w:rsidRDefault="00BB4986" w:rsidP="004C028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BB4986" w:rsidRPr="00E164C3" w:rsidRDefault="00BB4986" w:rsidP="004C028C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B4986" w:rsidRPr="00E164C3" w:rsidRDefault="00BB4986" w:rsidP="004C028C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184148" w:rsidRPr="002D595C" w:rsidRDefault="00184148" w:rsidP="00BB12B0">
      <w:pPr>
        <w:spacing w:line="264" w:lineRule="auto"/>
        <w:ind w:firstLine="709"/>
        <w:jc w:val="both"/>
        <w:rPr>
          <w:sz w:val="24"/>
          <w:szCs w:val="24"/>
          <w:lang w:val="en-US"/>
        </w:rPr>
      </w:pPr>
    </w:p>
    <w:sectPr w:rsidR="00184148" w:rsidRPr="002D595C" w:rsidSect="0096255C">
      <w:pgSz w:w="11906" w:h="16838" w:code="9"/>
      <w:pgMar w:top="851" w:right="851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50" w:rsidRDefault="007C1350">
      <w:r>
        <w:separator/>
      </w:r>
    </w:p>
  </w:endnote>
  <w:endnote w:type="continuationSeparator" w:id="0">
    <w:p w:rsidR="007C1350" w:rsidRDefault="007C1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Default="002A51F1" w:rsidP="00A92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2F2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F2F" w:rsidRDefault="005E2F2F" w:rsidP="009E29F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Pr="00B23360" w:rsidRDefault="005E2F2F" w:rsidP="00CF16A5">
    <w:pPr>
      <w:pStyle w:val="a7"/>
      <w:ind w:right="360"/>
      <w:rPr>
        <w:sz w:val="14"/>
        <w:szCs w:val="14"/>
      </w:rPr>
    </w:pPr>
  </w:p>
  <w:tbl>
    <w:tblPr>
      <w:tblW w:w="0" w:type="auto"/>
      <w:tblLook w:val="00A0"/>
    </w:tblPr>
    <w:tblGrid>
      <w:gridCol w:w="5691"/>
      <w:gridCol w:w="873"/>
      <w:gridCol w:w="3289"/>
    </w:tblGrid>
    <w:tr w:rsidR="005E2F2F">
      <w:tc>
        <w:tcPr>
          <w:tcW w:w="5712" w:type="dxa"/>
          <w:tcBorders>
            <w:bottom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876" w:type="dxa"/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bottom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</w:tr>
    <w:tr w:rsidR="005E2F2F">
      <w:tc>
        <w:tcPr>
          <w:tcW w:w="5712" w:type="dxa"/>
          <w:tcBorders>
            <w:top w:val="single" w:sz="4" w:space="0" w:color="auto"/>
          </w:tcBorders>
        </w:tcPr>
        <w:p w:rsidR="005E2F2F" w:rsidRPr="009A3861" w:rsidRDefault="005E2F2F" w:rsidP="00D57287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(наименование Заявителя)</w:t>
          </w:r>
        </w:p>
      </w:tc>
      <w:tc>
        <w:tcPr>
          <w:tcW w:w="876" w:type="dxa"/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top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  <w:r w:rsidRPr="009A3861">
            <w:rPr>
              <w:i/>
              <w:iCs/>
              <w:sz w:val="14"/>
              <w:szCs w:val="14"/>
            </w:rPr>
            <w:t>(подпись)</w:t>
          </w:r>
        </w:p>
      </w:tc>
    </w:tr>
  </w:tbl>
  <w:p w:rsidR="005E2F2F" w:rsidRPr="00A2611E" w:rsidRDefault="005E2F2F" w:rsidP="00CF16A5">
    <w:pPr>
      <w:pStyle w:val="a7"/>
      <w:ind w:right="360"/>
      <w:rPr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Default="005E2F2F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Pr="007777A9" w:rsidRDefault="005E2F2F" w:rsidP="00CF16A5">
    <w:pPr>
      <w:pStyle w:val="a7"/>
      <w:ind w:right="360"/>
      <w:rPr>
        <w:sz w:val="14"/>
        <w:szCs w:val="14"/>
      </w:rPr>
    </w:pPr>
  </w:p>
  <w:tbl>
    <w:tblPr>
      <w:tblW w:w="0" w:type="auto"/>
      <w:tblLook w:val="00A0"/>
    </w:tblPr>
    <w:tblGrid>
      <w:gridCol w:w="5690"/>
      <w:gridCol w:w="873"/>
      <w:gridCol w:w="3290"/>
    </w:tblGrid>
    <w:tr w:rsidR="005E2F2F">
      <w:tc>
        <w:tcPr>
          <w:tcW w:w="5712" w:type="dxa"/>
          <w:tcBorders>
            <w:bottom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876" w:type="dxa"/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bottom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</w:tr>
    <w:tr w:rsidR="005E2F2F">
      <w:tc>
        <w:tcPr>
          <w:tcW w:w="5712" w:type="dxa"/>
          <w:tcBorders>
            <w:top w:val="single" w:sz="4" w:space="0" w:color="auto"/>
          </w:tcBorders>
        </w:tcPr>
        <w:p w:rsidR="005E2F2F" w:rsidRPr="009A3861" w:rsidRDefault="005E2F2F" w:rsidP="0003015B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(фамилия, имя, отчество Заявителя)</w:t>
          </w:r>
        </w:p>
      </w:tc>
      <w:tc>
        <w:tcPr>
          <w:tcW w:w="876" w:type="dxa"/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top w:val="single" w:sz="4" w:space="0" w:color="auto"/>
          </w:tcBorders>
        </w:tcPr>
        <w:p w:rsidR="005E2F2F" w:rsidRPr="009A3861" w:rsidRDefault="005E2F2F" w:rsidP="007314C1">
          <w:pPr>
            <w:pStyle w:val="a7"/>
            <w:ind w:right="360"/>
            <w:jc w:val="center"/>
            <w:rPr>
              <w:i/>
              <w:iCs/>
              <w:sz w:val="14"/>
              <w:szCs w:val="14"/>
            </w:rPr>
          </w:pPr>
          <w:r w:rsidRPr="009A3861">
            <w:rPr>
              <w:i/>
              <w:iCs/>
              <w:sz w:val="14"/>
              <w:szCs w:val="14"/>
            </w:rPr>
            <w:t>(подпись)</w:t>
          </w:r>
        </w:p>
      </w:tc>
    </w:tr>
  </w:tbl>
  <w:p w:rsidR="005E2F2F" w:rsidRDefault="005E2F2F" w:rsidP="00CF16A5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Default="005E2F2F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Pr="00E301F0" w:rsidRDefault="005E2F2F" w:rsidP="00E301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50" w:rsidRDefault="007C1350">
      <w:r>
        <w:separator/>
      </w:r>
    </w:p>
  </w:footnote>
  <w:footnote w:type="continuationSeparator" w:id="0">
    <w:p w:rsidR="007C1350" w:rsidRDefault="007C1350">
      <w:r>
        <w:continuationSeparator/>
      </w:r>
    </w:p>
  </w:footnote>
  <w:footnote w:id="1">
    <w:p w:rsidR="005E2F2F" w:rsidRDefault="005E2F2F" w:rsidP="00023259">
      <w:pPr>
        <w:pStyle w:val="af5"/>
        <w:widowControl w:val="0"/>
        <w:jc w:val="both"/>
      </w:pPr>
      <w:r>
        <w:rPr>
          <w:rStyle w:val="af7"/>
        </w:rPr>
        <w:footnoteRef/>
      </w:r>
      <w:r>
        <w:t xml:space="preserve"> Утвержден приказом Минтруда России от 23 марта 2015 г. № 184н «Об утверждении профессионального стандарта «Специалист рынка ценных бумаг».</w:t>
      </w:r>
    </w:p>
  </w:footnote>
  <w:footnote w:id="2">
    <w:p w:rsidR="005E2F2F" w:rsidRDefault="005E2F2F" w:rsidP="00EA47F2">
      <w:pPr>
        <w:pStyle w:val="af5"/>
        <w:jc w:val="both"/>
      </w:pPr>
      <w:r>
        <w:rPr>
          <w:rStyle w:val="af7"/>
        </w:rPr>
        <w:footnoteRef/>
      </w:r>
      <w:r>
        <w:t xml:space="preserve"> Утвержден приказом Минтруда России от 19 марта 2015 г. № 167н «Об утверждении профессионального стандарта «Специалист по финансовому консультированию».</w:t>
      </w:r>
    </w:p>
  </w:footnote>
  <w:footnote w:id="3">
    <w:p w:rsidR="005E2F2F" w:rsidRDefault="005E2F2F" w:rsidP="004202F5">
      <w:pPr>
        <w:pStyle w:val="af5"/>
        <w:jc w:val="both"/>
        <w:rPr>
          <w:sz w:val="16"/>
          <w:szCs w:val="16"/>
        </w:rPr>
      </w:pPr>
      <w:r w:rsidRPr="00650BED">
        <w:rPr>
          <w:rStyle w:val="af7"/>
          <w:sz w:val="16"/>
          <w:szCs w:val="16"/>
        </w:rPr>
        <w:footnoteRef/>
      </w:r>
      <w:r w:rsidRPr="00650BED">
        <w:rPr>
          <w:sz w:val="16"/>
          <w:szCs w:val="16"/>
        </w:rPr>
        <w:t xml:space="preserve"> </w:t>
      </w:r>
      <w:r>
        <w:rPr>
          <w:sz w:val="16"/>
          <w:szCs w:val="16"/>
        </w:rPr>
        <w:t>Уведомление о последствиях признания физического лица квалифицированным инвестором включается в уведомление о признании квалифицированным инвестором в случае признания физического лица квалифицированным инвестором в рамках договора(ов) дов</w:t>
      </w:r>
      <w:r>
        <w:rPr>
          <w:sz w:val="16"/>
          <w:szCs w:val="16"/>
        </w:rPr>
        <w:t>е</w:t>
      </w:r>
      <w:r>
        <w:rPr>
          <w:sz w:val="16"/>
          <w:szCs w:val="16"/>
        </w:rPr>
        <w:t>рительного управления.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Default="002A51F1">
    <w:pPr>
      <w:pStyle w:val="a5"/>
      <w:jc w:val="center"/>
    </w:pPr>
    <w:fldSimple w:instr=" PAGE   \* MERGEFORMAT ">
      <w:r w:rsidR="00BB12B0">
        <w:rPr>
          <w:noProof/>
        </w:rPr>
        <w:t>37</w:t>
      </w:r>
    </w:fldSimple>
  </w:p>
  <w:p w:rsidR="005E2F2F" w:rsidRPr="00AA78E7" w:rsidRDefault="005E2F2F">
    <w:pPr>
      <w:pStyle w:val="a5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Pr="00B0012C" w:rsidRDefault="005E2F2F" w:rsidP="00B001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2F" w:rsidRPr="00B0012C" w:rsidRDefault="005E2F2F" w:rsidP="00B001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047C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2">
    <w:nsid w:val="095B1CD7"/>
    <w:multiLevelType w:val="hybridMultilevel"/>
    <w:tmpl w:val="30C676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23541EE"/>
    <w:multiLevelType w:val="hybridMultilevel"/>
    <w:tmpl w:val="3DBE1E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3AC6"/>
    <w:multiLevelType w:val="hybridMultilevel"/>
    <w:tmpl w:val="EC6A29C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CB804E6"/>
    <w:multiLevelType w:val="hybridMultilevel"/>
    <w:tmpl w:val="FE9A0CF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01E5A63"/>
    <w:multiLevelType w:val="hybridMultilevel"/>
    <w:tmpl w:val="79A2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400C8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sz w:val="28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2014CE"/>
    <w:multiLevelType w:val="hybridMultilevel"/>
    <w:tmpl w:val="B204BD54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8CC4B94"/>
    <w:multiLevelType w:val="hybridMultilevel"/>
    <w:tmpl w:val="77F2F0C8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2A512B17"/>
    <w:multiLevelType w:val="hybridMultilevel"/>
    <w:tmpl w:val="952659CA"/>
    <w:lvl w:ilvl="0" w:tplc="F3AC9756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ED4A8D6">
      <w:start w:val="1"/>
      <w:numFmt w:val="decimal"/>
      <w:pStyle w:val="3"/>
      <w:isLgl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8F841E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D46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0C44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5" w:tplc="2DA6B6C6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6" w:tplc="8266F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C048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A647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CC6627E"/>
    <w:multiLevelType w:val="hybridMultilevel"/>
    <w:tmpl w:val="957EAF9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45D196E"/>
    <w:multiLevelType w:val="hybridMultilevel"/>
    <w:tmpl w:val="8EC6E1C2"/>
    <w:lvl w:ilvl="0" w:tplc="FFFFFFFF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2149"/>
        </w:tabs>
        <w:ind w:left="1789" w:firstLine="0"/>
      </w:pPr>
      <w:rPr>
        <w:rFonts w:ascii="Times New Roman" w:eastAsia="Times New Roman" w:hAnsi="Times New Roman" w:cs="Times New Roman" w:hint="default"/>
        <w:b/>
        <w:i w:val="0"/>
        <w:color w:val="auto"/>
        <w:sz w:val="28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B9220ED"/>
    <w:multiLevelType w:val="multilevel"/>
    <w:tmpl w:val="B57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47D0A"/>
    <w:multiLevelType w:val="singleLevel"/>
    <w:tmpl w:val="8FF889DA"/>
    <w:lvl w:ilvl="0">
      <w:start w:val="1"/>
      <w:numFmt w:val="bullet"/>
      <w:pStyle w:val="a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B734F55"/>
    <w:multiLevelType w:val="hybridMultilevel"/>
    <w:tmpl w:val="8868667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207962"/>
    <w:multiLevelType w:val="multilevel"/>
    <w:tmpl w:val="D0C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67EF1"/>
    <w:multiLevelType w:val="hybridMultilevel"/>
    <w:tmpl w:val="5DB44700"/>
    <w:lvl w:ilvl="0" w:tplc="041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7">
    <w:nsid w:val="620F3007"/>
    <w:multiLevelType w:val="hybridMultilevel"/>
    <w:tmpl w:val="6672AA3A"/>
    <w:lvl w:ilvl="0" w:tplc="E1400C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661DE4"/>
    <w:multiLevelType w:val="hybridMultilevel"/>
    <w:tmpl w:val="BEBCC280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6F1A0C80"/>
    <w:multiLevelType w:val="hybridMultilevel"/>
    <w:tmpl w:val="64103146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748D2893"/>
    <w:multiLevelType w:val="multilevel"/>
    <w:tmpl w:val="9462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2D1CA8"/>
    <w:multiLevelType w:val="hybridMultilevel"/>
    <w:tmpl w:val="606EE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b/>
        <w:i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AA26B4"/>
    <w:multiLevelType w:val="multilevel"/>
    <w:tmpl w:val="E6F0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1F5FC7"/>
    <w:multiLevelType w:val="hybridMultilevel"/>
    <w:tmpl w:val="2A70735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4"/>
  </w:num>
  <w:num w:numId="5">
    <w:abstractNumId w:val="23"/>
  </w:num>
  <w:num w:numId="6">
    <w:abstractNumId w:val="10"/>
  </w:num>
  <w:num w:numId="7">
    <w:abstractNumId w:val="5"/>
  </w:num>
  <w:num w:numId="8">
    <w:abstractNumId w:val="2"/>
  </w:num>
  <w:num w:numId="9">
    <w:abstractNumId w:val="16"/>
  </w:num>
  <w:num w:numId="10">
    <w:abstractNumId w:val="7"/>
  </w:num>
  <w:num w:numId="11">
    <w:abstractNumId w:val="4"/>
  </w:num>
  <w:num w:numId="12">
    <w:abstractNumId w:val="12"/>
  </w:num>
  <w:num w:numId="13">
    <w:abstractNumId w:val="17"/>
  </w:num>
  <w:num w:numId="14">
    <w:abstractNumId w:val="6"/>
  </w:num>
  <w:num w:numId="15">
    <w:abstractNumId w:val="21"/>
  </w:num>
  <w:num w:numId="16">
    <w:abstractNumId w:val="20"/>
  </w:num>
  <w:num w:numId="17">
    <w:abstractNumId w:val="0"/>
  </w:num>
  <w:num w:numId="18">
    <w:abstractNumId w:val="13"/>
  </w:num>
  <w:num w:numId="19">
    <w:abstractNumId w:val="9"/>
  </w:num>
  <w:num w:numId="20">
    <w:abstractNumId w:val="15"/>
  </w:num>
  <w:num w:numId="21">
    <w:abstractNumId w:val="22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/>
  <w:rsids>
    <w:rsidRoot w:val="00E14827"/>
    <w:rsid w:val="00000BF4"/>
    <w:rsid w:val="00000C71"/>
    <w:rsid w:val="000026F6"/>
    <w:rsid w:val="0000273A"/>
    <w:rsid w:val="0000332C"/>
    <w:rsid w:val="00003B8F"/>
    <w:rsid w:val="00003B9E"/>
    <w:rsid w:val="00004C9D"/>
    <w:rsid w:val="00005BE1"/>
    <w:rsid w:val="000060E0"/>
    <w:rsid w:val="00006116"/>
    <w:rsid w:val="000061FB"/>
    <w:rsid w:val="000062ED"/>
    <w:rsid w:val="00006A82"/>
    <w:rsid w:val="000070DD"/>
    <w:rsid w:val="000071A2"/>
    <w:rsid w:val="00007D1A"/>
    <w:rsid w:val="000103F7"/>
    <w:rsid w:val="000110A2"/>
    <w:rsid w:val="0001145D"/>
    <w:rsid w:val="00012778"/>
    <w:rsid w:val="00013444"/>
    <w:rsid w:val="00013735"/>
    <w:rsid w:val="0001445F"/>
    <w:rsid w:val="000144B0"/>
    <w:rsid w:val="000149E2"/>
    <w:rsid w:val="00014E5C"/>
    <w:rsid w:val="00015549"/>
    <w:rsid w:val="00015774"/>
    <w:rsid w:val="00015AC3"/>
    <w:rsid w:val="000161B3"/>
    <w:rsid w:val="00016465"/>
    <w:rsid w:val="000165E1"/>
    <w:rsid w:val="00016A6C"/>
    <w:rsid w:val="00016B3E"/>
    <w:rsid w:val="00016D58"/>
    <w:rsid w:val="000171FF"/>
    <w:rsid w:val="00017635"/>
    <w:rsid w:val="00017CF2"/>
    <w:rsid w:val="00020DF0"/>
    <w:rsid w:val="00021024"/>
    <w:rsid w:val="0002102C"/>
    <w:rsid w:val="00021114"/>
    <w:rsid w:val="00021680"/>
    <w:rsid w:val="000219CD"/>
    <w:rsid w:val="00022292"/>
    <w:rsid w:val="00022315"/>
    <w:rsid w:val="000226A5"/>
    <w:rsid w:val="00022861"/>
    <w:rsid w:val="00022D87"/>
    <w:rsid w:val="00023259"/>
    <w:rsid w:val="00023500"/>
    <w:rsid w:val="00023A87"/>
    <w:rsid w:val="00023F4C"/>
    <w:rsid w:val="00024232"/>
    <w:rsid w:val="00024EAF"/>
    <w:rsid w:val="00025A96"/>
    <w:rsid w:val="00025E58"/>
    <w:rsid w:val="000263C3"/>
    <w:rsid w:val="00026C6B"/>
    <w:rsid w:val="00026DE4"/>
    <w:rsid w:val="00027120"/>
    <w:rsid w:val="00027886"/>
    <w:rsid w:val="0003015B"/>
    <w:rsid w:val="0003063F"/>
    <w:rsid w:val="000311AB"/>
    <w:rsid w:val="000319DF"/>
    <w:rsid w:val="00032792"/>
    <w:rsid w:val="00032EA7"/>
    <w:rsid w:val="00033131"/>
    <w:rsid w:val="0003342C"/>
    <w:rsid w:val="0003347A"/>
    <w:rsid w:val="00033F86"/>
    <w:rsid w:val="000353B7"/>
    <w:rsid w:val="00035A53"/>
    <w:rsid w:val="00035F93"/>
    <w:rsid w:val="00036B83"/>
    <w:rsid w:val="000370A3"/>
    <w:rsid w:val="000374D8"/>
    <w:rsid w:val="000378E4"/>
    <w:rsid w:val="00037B0B"/>
    <w:rsid w:val="00040009"/>
    <w:rsid w:val="0004069E"/>
    <w:rsid w:val="00040DD3"/>
    <w:rsid w:val="00041BA0"/>
    <w:rsid w:val="00041F2E"/>
    <w:rsid w:val="00041FBA"/>
    <w:rsid w:val="00042569"/>
    <w:rsid w:val="000428A5"/>
    <w:rsid w:val="00043AD7"/>
    <w:rsid w:val="00043D1A"/>
    <w:rsid w:val="000447DC"/>
    <w:rsid w:val="00044AA1"/>
    <w:rsid w:val="00044C06"/>
    <w:rsid w:val="00044CD8"/>
    <w:rsid w:val="0004659E"/>
    <w:rsid w:val="000469E2"/>
    <w:rsid w:val="00046B3E"/>
    <w:rsid w:val="00047337"/>
    <w:rsid w:val="00050A57"/>
    <w:rsid w:val="00050CF3"/>
    <w:rsid w:val="0005149B"/>
    <w:rsid w:val="000515E5"/>
    <w:rsid w:val="000522EC"/>
    <w:rsid w:val="00053915"/>
    <w:rsid w:val="00053A61"/>
    <w:rsid w:val="00054068"/>
    <w:rsid w:val="000541E0"/>
    <w:rsid w:val="000543D2"/>
    <w:rsid w:val="00054FE0"/>
    <w:rsid w:val="00056355"/>
    <w:rsid w:val="00056CD6"/>
    <w:rsid w:val="00056DCA"/>
    <w:rsid w:val="00057E2A"/>
    <w:rsid w:val="0006030A"/>
    <w:rsid w:val="00060AE0"/>
    <w:rsid w:val="000610A5"/>
    <w:rsid w:val="00061385"/>
    <w:rsid w:val="00061532"/>
    <w:rsid w:val="00061953"/>
    <w:rsid w:val="00061A25"/>
    <w:rsid w:val="00061AF5"/>
    <w:rsid w:val="00061B93"/>
    <w:rsid w:val="0006224A"/>
    <w:rsid w:val="00062714"/>
    <w:rsid w:val="00062E76"/>
    <w:rsid w:val="00063E75"/>
    <w:rsid w:val="00064251"/>
    <w:rsid w:val="0006426B"/>
    <w:rsid w:val="0006441A"/>
    <w:rsid w:val="000649D9"/>
    <w:rsid w:val="00064CFD"/>
    <w:rsid w:val="00064DA4"/>
    <w:rsid w:val="00065B89"/>
    <w:rsid w:val="00065BBA"/>
    <w:rsid w:val="00065D68"/>
    <w:rsid w:val="000661E2"/>
    <w:rsid w:val="0006623D"/>
    <w:rsid w:val="00066271"/>
    <w:rsid w:val="000677E5"/>
    <w:rsid w:val="00067B48"/>
    <w:rsid w:val="000700E2"/>
    <w:rsid w:val="000705F2"/>
    <w:rsid w:val="0007149B"/>
    <w:rsid w:val="00071A5E"/>
    <w:rsid w:val="00071B49"/>
    <w:rsid w:val="00071F22"/>
    <w:rsid w:val="0007212B"/>
    <w:rsid w:val="0007276E"/>
    <w:rsid w:val="00072D45"/>
    <w:rsid w:val="00072FEA"/>
    <w:rsid w:val="00073D3A"/>
    <w:rsid w:val="00074313"/>
    <w:rsid w:val="00074BEF"/>
    <w:rsid w:val="00076DD5"/>
    <w:rsid w:val="00077349"/>
    <w:rsid w:val="00077806"/>
    <w:rsid w:val="00077932"/>
    <w:rsid w:val="00077BE3"/>
    <w:rsid w:val="00080480"/>
    <w:rsid w:val="00080485"/>
    <w:rsid w:val="00080811"/>
    <w:rsid w:val="00082109"/>
    <w:rsid w:val="000821B4"/>
    <w:rsid w:val="0008242F"/>
    <w:rsid w:val="00082579"/>
    <w:rsid w:val="00083EFD"/>
    <w:rsid w:val="0008497E"/>
    <w:rsid w:val="00084FB0"/>
    <w:rsid w:val="0008502C"/>
    <w:rsid w:val="00085B3E"/>
    <w:rsid w:val="00085B69"/>
    <w:rsid w:val="00086925"/>
    <w:rsid w:val="00086B74"/>
    <w:rsid w:val="00086EC1"/>
    <w:rsid w:val="00087006"/>
    <w:rsid w:val="00087107"/>
    <w:rsid w:val="00087583"/>
    <w:rsid w:val="00087D8A"/>
    <w:rsid w:val="0009021A"/>
    <w:rsid w:val="000902F5"/>
    <w:rsid w:val="00090974"/>
    <w:rsid w:val="00090FCD"/>
    <w:rsid w:val="0009124C"/>
    <w:rsid w:val="00092748"/>
    <w:rsid w:val="0009357C"/>
    <w:rsid w:val="000935E7"/>
    <w:rsid w:val="00093C01"/>
    <w:rsid w:val="000942B0"/>
    <w:rsid w:val="00094823"/>
    <w:rsid w:val="000949FC"/>
    <w:rsid w:val="00094CA8"/>
    <w:rsid w:val="00095BE6"/>
    <w:rsid w:val="000967A7"/>
    <w:rsid w:val="00096838"/>
    <w:rsid w:val="000969A7"/>
    <w:rsid w:val="00096CB6"/>
    <w:rsid w:val="000A0203"/>
    <w:rsid w:val="000A0833"/>
    <w:rsid w:val="000A0DA6"/>
    <w:rsid w:val="000A11A4"/>
    <w:rsid w:val="000A180A"/>
    <w:rsid w:val="000A22AB"/>
    <w:rsid w:val="000A27E5"/>
    <w:rsid w:val="000A2CFB"/>
    <w:rsid w:val="000A32C0"/>
    <w:rsid w:val="000A4030"/>
    <w:rsid w:val="000A62E4"/>
    <w:rsid w:val="000A7298"/>
    <w:rsid w:val="000A75EF"/>
    <w:rsid w:val="000A7733"/>
    <w:rsid w:val="000A7D07"/>
    <w:rsid w:val="000B0498"/>
    <w:rsid w:val="000B309C"/>
    <w:rsid w:val="000B31E5"/>
    <w:rsid w:val="000B35F7"/>
    <w:rsid w:val="000B3702"/>
    <w:rsid w:val="000B3B87"/>
    <w:rsid w:val="000B4A09"/>
    <w:rsid w:val="000B4AF0"/>
    <w:rsid w:val="000B5201"/>
    <w:rsid w:val="000B5CD3"/>
    <w:rsid w:val="000B5DB5"/>
    <w:rsid w:val="000B6A62"/>
    <w:rsid w:val="000B7683"/>
    <w:rsid w:val="000B77F7"/>
    <w:rsid w:val="000C0D29"/>
    <w:rsid w:val="000C0DBF"/>
    <w:rsid w:val="000C0DC0"/>
    <w:rsid w:val="000C1A65"/>
    <w:rsid w:val="000C1F65"/>
    <w:rsid w:val="000C20A3"/>
    <w:rsid w:val="000C2271"/>
    <w:rsid w:val="000C2475"/>
    <w:rsid w:val="000C27BE"/>
    <w:rsid w:val="000C2CD3"/>
    <w:rsid w:val="000C2F80"/>
    <w:rsid w:val="000C3205"/>
    <w:rsid w:val="000C32A0"/>
    <w:rsid w:val="000C32DC"/>
    <w:rsid w:val="000C35B2"/>
    <w:rsid w:val="000C38FE"/>
    <w:rsid w:val="000C4481"/>
    <w:rsid w:val="000C484B"/>
    <w:rsid w:val="000C55D4"/>
    <w:rsid w:val="000C5EBD"/>
    <w:rsid w:val="000C5F7B"/>
    <w:rsid w:val="000C6214"/>
    <w:rsid w:val="000C6A52"/>
    <w:rsid w:val="000C6A96"/>
    <w:rsid w:val="000C6BF0"/>
    <w:rsid w:val="000D05DC"/>
    <w:rsid w:val="000D1001"/>
    <w:rsid w:val="000D1874"/>
    <w:rsid w:val="000D1A44"/>
    <w:rsid w:val="000D1C27"/>
    <w:rsid w:val="000D22AC"/>
    <w:rsid w:val="000D22AD"/>
    <w:rsid w:val="000D2897"/>
    <w:rsid w:val="000D3970"/>
    <w:rsid w:val="000D4171"/>
    <w:rsid w:val="000D4868"/>
    <w:rsid w:val="000D4C92"/>
    <w:rsid w:val="000D4EB7"/>
    <w:rsid w:val="000D5EB0"/>
    <w:rsid w:val="000D6ABB"/>
    <w:rsid w:val="000D77A5"/>
    <w:rsid w:val="000E0184"/>
    <w:rsid w:val="000E0414"/>
    <w:rsid w:val="000E0C32"/>
    <w:rsid w:val="000E0EB6"/>
    <w:rsid w:val="000E1A92"/>
    <w:rsid w:val="000E1AB0"/>
    <w:rsid w:val="000E1C35"/>
    <w:rsid w:val="000E1ED1"/>
    <w:rsid w:val="000E1F43"/>
    <w:rsid w:val="000E2938"/>
    <w:rsid w:val="000E2B8F"/>
    <w:rsid w:val="000E3B74"/>
    <w:rsid w:val="000E3E6A"/>
    <w:rsid w:val="000E4A3B"/>
    <w:rsid w:val="000E4BEE"/>
    <w:rsid w:val="000E5621"/>
    <w:rsid w:val="000E599A"/>
    <w:rsid w:val="000E5C5A"/>
    <w:rsid w:val="000E66A8"/>
    <w:rsid w:val="000E6751"/>
    <w:rsid w:val="000E69F5"/>
    <w:rsid w:val="000E6E92"/>
    <w:rsid w:val="000E70C5"/>
    <w:rsid w:val="000E7186"/>
    <w:rsid w:val="000E7310"/>
    <w:rsid w:val="000E7EFD"/>
    <w:rsid w:val="000F04CB"/>
    <w:rsid w:val="000F0D40"/>
    <w:rsid w:val="000F0F00"/>
    <w:rsid w:val="000F0F5E"/>
    <w:rsid w:val="000F18A5"/>
    <w:rsid w:val="000F1D78"/>
    <w:rsid w:val="000F2207"/>
    <w:rsid w:val="000F27BD"/>
    <w:rsid w:val="000F2845"/>
    <w:rsid w:val="000F2E96"/>
    <w:rsid w:val="000F365E"/>
    <w:rsid w:val="000F3C7B"/>
    <w:rsid w:val="000F4857"/>
    <w:rsid w:val="000F49D0"/>
    <w:rsid w:val="000F4CE8"/>
    <w:rsid w:val="000F56C6"/>
    <w:rsid w:val="000F59DA"/>
    <w:rsid w:val="000F5C60"/>
    <w:rsid w:val="000F6061"/>
    <w:rsid w:val="000F62CB"/>
    <w:rsid w:val="000F633C"/>
    <w:rsid w:val="000F6853"/>
    <w:rsid w:val="000F6B0C"/>
    <w:rsid w:val="000F7053"/>
    <w:rsid w:val="000F7056"/>
    <w:rsid w:val="000F77AC"/>
    <w:rsid w:val="000F7C64"/>
    <w:rsid w:val="000F7D1C"/>
    <w:rsid w:val="00100B81"/>
    <w:rsid w:val="00101D8E"/>
    <w:rsid w:val="00102232"/>
    <w:rsid w:val="00102236"/>
    <w:rsid w:val="00102837"/>
    <w:rsid w:val="001028D1"/>
    <w:rsid w:val="00102BF7"/>
    <w:rsid w:val="00102FE6"/>
    <w:rsid w:val="00103522"/>
    <w:rsid w:val="00103715"/>
    <w:rsid w:val="00103969"/>
    <w:rsid w:val="00103D61"/>
    <w:rsid w:val="00103E41"/>
    <w:rsid w:val="0010464C"/>
    <w:rsid w:val="001049A7"/>
    <w:rsid w:val="0010562F"/>
    <w:rsid w:val="00105830"/>
    <w:rsid w:val="00105DB2"/>
    <w:rsid w:val="001064C8"/>
    <w:rsid w:val="001066CB"/>
    <w:rsid w:val="001068D6"/>
    <w:rsid w:val="00106A0B"/>
    <w:rsid w:val="001073FC"/>
    <w:rsid w:val="00107980"/>
    <w:rsid w:val="00107FFD"/>
    <w:rsid w:val="0011149B"/>
    <w:rsid w:val="00111DC7"/>
    <w:rsid w:val="001122CC"/>
    <w:rsid w:val="00112794"/>
    <w:rsid w:val="0011322A"/>
    <w:rsid w:val="001132A3"/>
    <w:rsid w:val="001134A8"/>
    <w:rsid w:val="00114248"/>
    <w:rsid w:val="001145B2"/>
    <w:rsid w:val="00114B2A"/>
    <w:rsid w:val="00115966"/>
    <w:rsid w:val="00115D83"/>
    <w:rsid w:val="00115E5B"/>
    <w:rsid w:val="00115F87"/>
    <w:rsid w:val="001166CC"/>
    <w:rsid w:val="00116AD7"/>
    <w:rsid w:val="0011752C"/>
    <w:rsid w:val="00120E58"/>
    <w:rsid w:val="00120F33"/>
    <w:rsid w:val="001228AA"/>
    <w:rsid w:val="00122F27"/>
    <w:rsid w:val="00123444"/>
    <w:rsid w:val="001237A6"/>
    <w:rsid w:val="001237C0"/>
    <w:rsid w:val="0012388D"/>
    <w:rsid w:val="00123F21"/>
    <w:rsid w:val="00124257"/>
    <w:rsid w:val="0012479E"/>
    <w:rsid w:val="00124EDE"/>
    <w:rsid w:val="00125532"/>
    <w:rsid w:val="00125538"/>
    <w:rsid w:val="0012660E"/>
    <w:rsid w:val="001268E8"/>
    <w:rsid w:val="00126E41"/>
    <w:rsid w:val="0012721E"/>
    <w:rsid w:val="001277E1"/>
    <w:rsid w:val="00130774"/>
    <w:rsid w:val="00130A06"/>
    <w:rsid w:val="00130BE4"/>
    <w:rsid w:val="00130E44"/>
    <w:rsid w:val="001312F8"/>
    <w:rsid w:val="00131DDE"/>
    <w:rsid w:val="00131E1D"/>
    <w:rsid w:val="00131EE8"/>
    <w:rsid w:val="00132012"/>
    <w:rsid w:val="00132620"/>
    <w:rsid w:val="0013317C"/>
    <w:rsid w:val="00133652"/>
    <w:rsid w:val="001343FD"/>
    <w:rsid w:val="0013492C"/>
    <w:rsid w:val="001350C5"/>
    <w:rsid w:val="0013523C"/>
    <w:rsid w:val="001352AB"/>
    <w:rsid w:val="00135B32"/>
    <w:rsid w:val="00135CD5"/>
    <w:rsid w:val="00135F92"/>
    <w:rsid w:val="00136E37"/>
    <w:rsid w:val="001403E8"/>
    <w:rsid w:val="00140A63"/>
    <w:rsid w:val="00140C14"/>
    <w:rsid w:val="001412D0"/>
    <w:rsid w:val="001412F1"/>
    <w:rsid w:val="00141402"/>
    <w:rsid w:val="00142623"/>
    <w:rsid w:val="001435ED"/>
    <w:rsid w:val="00143A5C"/>
    <w:rsid w:val="00145122"/>
    <w:rsid w:val="001453FF"/>
    <w:rsid w:val="001458C1"/>
    <w:rsid w:val="0014652B"/>
    <w:rsid w:val="001469A6"/>
    <w:rsid w:val="00146C17"/>
    <w:rsid w:val="00146CB2"/>
    <w:rsid w:val="001475B8"/>
    <w:rsid w:val="001476DE"/>
    <w:rsid w:val="00147C78"/>
    <w:rsid w:val="0015067B"/>
    <w:rsid w:val="00150C18"/>
    <w:rsid w:val="001517C6"/>
    <w:rsid w:val="0015265E"/>
    <w:rsid w:val="00152A32"/>
    <w:rsid w:val="00152A7D"/>
    <w:rsid w:val="00152F7F"/>
    <w:rsid w:val="0015338A"/>
    <w:rsid w:val="001535FF"/>
    <w:rsid w:val="001552D8"/>
    <w:rsid w:val="00155417"/>
    <w:rsid w:val="001555B6"/>
    <w:rsid w:val="00155873"/>
    <w:rsid w:val="001568EC"/>
    <w:rsid w:val="0015708E"/>
    <w:rsid w:val="00157095"/>
    <w:rsid w:val="001577A1"/>
    <w:rsid w:val="001601EC"/>
    <w:rsid w:val="00161BF2"/>
    <w:rsid w:val="00161F86"/>
    <w:rsid w:val="001621E1"/>
    <w:rsid w:val="00162527"/>
    <w:rsid w:val="00163351"/>
    <w:rsid w:val="001633F3"/>
    <w:rsid w:val="00163C52"/>
    <w:rsid w:val="00163C7D"/>
    <w:rsid w:val="00164385"/>
    <w:rsid w:val="00165A15"/>
    <w:rsid w:val="0016612E"/>
    <w:rsid w:val="00166355"/>
    <w:rsid w:val="00166531"/>
    <w:rsid w:val="00166541"/>
    <w:rsid w:val="001668DC"/>
    <w:rsid w:val="001672D2"/>
    <w:rsid w:val="001676F6"/>
    <w:rsid w:val="001678F8"/>
    <w:rsid w:val="00167C4D"/>
    <w:rsid w:val="00167C68"/>
    <w:rsid w:val="00167DD7"/>
    <w:rsid w:val="00167E65"/>
    <w:rsid w:val="00170062"/>
    <w:rsid w:val="00170264"/>
    <w:rsid w:val="00170422"/>
    <w:rsid w:val="001711A2"/>
    <w:rsid w:val="0017142E"/>
    <w:rsid w:val="0017155C"/>
    <w:rsid w:val="00171838"/>
    <w:rsid w:val="00171934"/>
    <w:rsid w:val="001719DC"/>
    <w:rsid w:val="001721FC"/>
    <w:rsid w:val="00172C5C"/>
    <w:rsid w:val="00173B0C"/>
    <w:rsid w:val="00173E1A"/>
    <w:rsid w:val="00174CEF"/>
    <w:rsid w:val="00175343"/>
    <w:rsid w:val="00175406"/>
    <w:rsid w:val="001758B7"/>
    <w:rsid w:val="001760DB"/>
    <w:rsid w:val="00176AA7"/>
    <w:rsid w:val="001771DE"/>
    <w:rsid w:val="00177BE8"/>
    <w:rsid w:val="00177C96"/>
    <w:rsid w:val="00177D98"/>
    <w:rsid w:val="00180A71"/>
    <w:rsid w:val="00180AE5"/>
    <w:rsid w:val="0018125B"/>
    <w:rsid w:val="001812AA"/>
    <w:rsid w:val="001814EA"/>
    <w:rsid w:val="00181626"/>
    <w:rsid w:val="00181639"/>
    <w:rsid w:val="00181CCD"/>
    <w:rsid w:val="00181FA6"/>
    <w:rsid w:val="00182309"/>
    <w:rsid w:val="00183B7F"/>
    <w:rsid w:val="00184115"/>
    <w:rsid w:val="00184148"/>
    <w:rsid w:val="001849A6"/>
    <w:rsid w:val="00184D68"/>
    <w:rsid w:val="001854BE"/>
    <w:rsid w:val="00185BDE"/>
    <w:rsid w:val="00186646"/>
    <w:rsid w:val="001877BE"/>
    <w:rsid w:val="0018788E"/>
    <w:rsid w:val="00187CA7"/>
    <w:rsid w:val="00187EC2"/>
    <w:rsid w:val="0019026D"/>
    <w:rsid w:val="00190468"/>
    <w:rsid w:val="00191C79"/>
    <w:rsid w:val="00191DF5"/>
    <w:rsid w:val="0019202C"/>
    <w:rsid w:val="00192450"/>
    <w:rsid w:val="00192A35"/>
    <w:rsid w:val="00192F20"/>
    <w:rsid w:val="00194B7D"/>
    <w:rsid w:val="001951E2"/>
    <w:rsid w:val="0019590F"/>
    <w:rsid w:val="00195F75"/>
    <w:rsid w:val="00196286"/>
    <w:rsid w:val="0019686C"/>
    <w:rsid w:val="00196A4A"/>
    <w:rsid w:val="00196EFF"/>
    <w:rsid w:val="00197564"/>
    <w:rsid w:val="00197E5F"/>
    <w:rsid w:val="00197F46"/>
    <w:rsid w:val="00197F48"/>
    <w:rsid w:val="00197F54"/>
    <w:rsid w:val="001A0355"/>
    <w:rsid w:val="001A05B3"/>
    <w:rsid w:val="001A06C5"/>
    <w:rsid w:val="001A0735"/>
    <w:rsid w:val="001A0775"/>
    <w:rsid w:val="001A11F7"/>
    <w:rsid w:val="001A1B19"/>
    <w:rsid w:val="001A2916"/>
    <w:rsid w:val="001A30F6"/>
    <w:rsid w:val="001A3448"/>
    <w:rsid w:val="001A4380"/>
    <w:rsid w:val="001A4DC2"/>
    <w:rsid w:val="001A646E"/>
    <w:rsid w:val="001A6774"/>
    <w:rsid w:val="001A6B36"/>
    <w:rsid w:val="001A6EBC"/>
    <w:rsid w:val="001A7254"/>
    <w:rsid w:val="001A7CAE"/>
    <w:rsid w:val="001A7F94"/>
    <w:rsid w:val="001B056E"/>
    <w:rsid w:val="001B0F15"/>
    <w:rsid w:val="001B1504"/>
    <w:rsid w:val="001B16F0"/>
    <w:rsid w:val="001B1D9C"/>
    <w:rsid w:val="001B247E"/>
    <w:rsid w:val="001B25BA"/>
    <w:rsid w:val="001B264B"/>
    <w:rsid w:val="001B2661"/>
    <w:rsid w:val="001B280C"/>
    <w:rsid w:val="001B37E9"/>
    <w:rsid w:val="001B3832"/>
    <w:rsid w:val="001B401E"/>
    <w:rsid w:val="001B403B"/>
    <w:rsid w:val="001B42D2"/>
    <w:rsid w:val="001B6C9C"/>
    <w:rsid w:val="001B7027"/>
    <w:rsid w:val="001B707E"/>
    <w:rsid w:val="001B7429"/>
    <w:rsid w:val="001B7B8B"/>
    <w:rsid w:val="001C14DC"/>
    <w:rsid w:val="001C1F04"/>
    <w:rsid w:val="001C242B"/>
    <w:rsid w:val="001C2749"/>
    <w:rsid w:val="001C2C87"/>
    <w:rsid w:val="001C305D"/>
    <w:rsid w:val="001C3430"/>
    <w:rsid w:val="001C443B"/>
    <w:rsid w:val="001C4B46"/>
    <w:rsid w:val="001C4C0F"/>
    <w:rsid w:val="001C4CE7"/>
    <w:rsid w:val="001C52E5"/>
    <w:rsid w:val="001C66BA"/>
    <w:rsid w:val="001C66F1"/>
    <w:rsid w:val="001C6B23"/>
    <w:rsid w:val="001C6E21"/>
    <w:rsid w:val="001C7023"/>
    <w:rsid w:val="001C7354"/>
    <w:rsid w:val="001C76EB"/>
    <w:rsid w:val="001C7BA5"/>
    <w:rsid w:val="001D02D8"/>
    <w:rsid w:val="001D047B"/>
    <w:rsid w:val="001D0801"/>
    <w:rsid w:val="001D10ED"/>
    <w:rsid w:val="001D1312"/>
    <w:rsid w:val="001D17DA"/>
    <w:rsid w:val="001D183C"/>
    <w:rsid w:val="001D21B3"/>
    <w:rsid w:val="001D238A"/>
    <w:rsid w:val="001D32D6"/>
    <w:rsid w:val="001D36A3"/>
    <w:rsid w:val="001D377C"/>
    <w:rsid w:val="001D37F3"/>
    <w:rsid w:val="001D39FF"/>
    <w:rsid w:val="001D3AB9"/>
    <w:rsid w:val="001D4130"/>
    <w:rsid w:val="001D516A"/>
    <w:rsid w:val="001D6235"/>
    <w:rsid w:val="001D6314"/>
    <w:rsid w:val="001D643F"/>
    <w:rsid w:val="001D659A"/>
    <w:rsid w:val="001D73C6"/>
    <w:rsid w:val="001D7DAA"/>
    <w:rsid w:val="001E0184"/>
    <w:rsid w:val="001E06FB"/>
    <w:rsid w:val="001E08AA"/>
    <w:rsid w:val="001E0D22"/>
    <w:rsid w:val="001E0EBF"/>
    <w:rsid w:val="001E1727"/>
    <w:rsid w:val="001E22E8"/>
    <w:rsid w:val="001E23C7"/>
    <w:rsid w:val="001E26E1"/>
    <w:rsid w:val="001E353B"/>
    <w:rsid w:val="001E3AEF"/>
    <w:rsid w:val="001E47E9"/>
    <w:rsid w:val="001E49AB"/>
    <w:rsid w:val="001E4AE0"/>
    <w:rsid w:val="001E4B6C"/>
    <w:rsid w:val="001E4F5C"/>
    <w:rsid w:val="001E55EE"/>
    <w:rsid w:val="001E5881"/>
    <w:rsid w:val="001E61E8"/>
    <w:rsid w:val="001E65DA"/>
    <w:rsid w:val="001E78FB"/>
    <w:rsid w:val="001E7C93"/>
    <w:rsid w:val="001E7EE3"/>
    <w:rsid w:val="001F03EA"/>
    <w:rsid w:val="001F0A31"/>
    <w:rsid w:val="001F1B8E"/>
    <w:rsid w:val="001F1D0C"/>
    <w:rsid w:val="001F1F80"/>
    <w:rsid w:val="001F2866"/>
    <w:rsid w:val="001F2867"/>
    <w:rsid w:val="001F3CD3"/>
    <w:rsid w:val="001F41EF"/>
    <w:rsid w:val="001F447E"/>
    <w:rsid w:val="001F4F63"/>
    <w:rsid w:val="001F5889"/>
    <w:rsid w:val="001F58C4"/>
    <w:rsid w:val="001F595D"/>
    <w:rsid w:val="001F5E0D"/>
    <w:rsid w:val="001F5E59"/>
    <w:rsid w:val="001F65E4"/>
    <w:rsid w:val="001F6605"/>
    <w:rsid w:val="001F66F2"/>
    <w:rsid w:val="001F7612"/>
    <w:rsid w:val="001F7877"/>
    <w:rsid w:val="001F7974"/>
    <w:rsid w:val="001F7C93"/>
    <w:rsid w:val="001F7CF1"/>
    <w:rsid w:val="00200036"/>
    <w:rsid w:val="00200B5B"/>
    <w:rsid w:val="00200E36"/>
    <w:rsid w:val="0020143B"/>
    <w:rsid w:val="00201504"/>
    <w:rsid w:val="00201AB7"/>
    <w:rsid w:val="002021CA"/>
    <w:rsid w:val="00202332"/>
    <w:rsid w:val="00202440"/>
    <w:rsid w:val="002025BE"/>
    <w:rsid w:val="002027DF"/>
    <w:rsid w:val="00203199"/>
    <w:rsid w:val="00203806"/>
    <w:rsid w:val="002039F2"/>
    <w:rsid w:val="00203C7F"/>
    <w:rsid w:val="002040B1"/>
    <w:rsid w:val="002041EE"/>
    <w:rsid w:val="0020420E"/>
    <w:rsid w:val="002045C9"/>
    <w:rsid w:val="002047C9"/>
    <w:rsid w:val="00204842"/>
    <w:rsid w:val="0020505A"/>
    <w:rsid w:val="00205080"/>
    <w:rsid w:val="002054D5"/>
    <w:rsid w:val="002058B6"/>
    <w:rsid w:val="00205959"/>
    <w:rsid w:val="00205E26"/>
    <w:rsid w:val="0020736B"/>
    <w:rsid w:val="00207765"/>
    <w:rsid w:val="00210D91"/>
    <w:rsid w:val="00210E45"/>
    <w:rsid w:val="00210F36"/>
    <w:rsid w:val="00211079"/>
    <w:rsid w:val="002111D7"/>
    <w:rsid w:val="00211430"/>
    <w:rsid w:val="00212967"/>
    <w:rsid w:val="00212A4D"/>
    <w:rsid w:val="002152DA"/>
    <w:rsid w:val="002154ED"/>
    <w:rsid w:val="0021552C"/>
    <w:rsid w:val="00216D3F"/>
    <w:rsid w:val="002173DC"/>
    <w:rsid w:val="00217521"/>
    <w:rsid w:val="0021763E"/>
    <w:rsid w:val="00217AF7"/>
    <w:rsid w:val="0022082D"/>
    <w:rsid w:val="002208A9"/>
    <w:rsid w:val="0022093A"/>
    <w:rsid w:val="00220BF8"/>
    <w:rsid w:val="00220E18"/>
    <w:rsid w:val="00220EF1"/>
    <w:rsid w:val="0022325C"/>
    <w:rsid w:val="00223DFC"/>
    <w:rsid w:val="00223F47"/>
    <w:rsid w:val="00224B42"/>
    <w:rsid w:val="00224E1B"/>
    <w:rsid w:val="00225432"/>
    <w:rsid w:val="00225AC9"/>
    <w:rsid w:val="00226551"/>
    <w:rsid w:val="0022710D"/>
    <w:rsid w:val="00227C6C"/>
    <w:rsid w:val="00230089"/>
    <w:rsid w:val="002304DC"/>
    <w:rsid w:val="002304FA"/>
    <w:rsid w:val="00231A1F"/>
    <w:rsid w:val="002320F8"/>
    <w:rsid w:val="00232346"/>
    <w:rsid w:val="00232A17"/>
    <w:rsid w:val="00232C74"/>
    <w:rsid w:val="00232D54"/>
    <w:rsid w:val="00234709"/>
    <w:rsid w:val="00234CA0"/>
    <w:rsid w:val="00235102"/>
    <w:rsid w:val="002362C0"/>
    <w:rsid w:val="002374A2"/>
    <w:rsid w:val="00237575"/>
    <w:rsid w:val="00237B3E"/>
    <w:rsid w:val="00240391"/>
    <w:rsid w:val="00240898"/>
    <w:rsid w:val="0024097A"/>
    <w:rsid w:val="002410DC"/>
    <w:rsid w:val="002416DC"/>
    <w:rsid w:val="00241726"/>
    <w:rsid w:val="00241BC4"/>
    <w:rsid w:val="00242258"/>
    <w:rsid w:val="0024244C"/>
    <w:rsid w:val="00242C48"/>
    <w:rsid w:val="00242CAD"/>
    <w:rsid w:val="00243182"/>
    <w:rsid w:val="00243A20"/>
    <w:rsid w:val="00243D35"/>
    <w:rsid w:val="00244687"/>
    <w:rsid w:val="00244D31"/>
    <w:rsid w:val="00246AA5"/>
    <w:rsid w:val="00246CE4"/>
    <w:rsid w:val="00246E5E"/>
    <w:rsid w:val="002470A2"/>
    <w:rsid w:val="0025040A"/>
    <w:rsid w:val="00250BD9"/>
    <w:rsid w:val="00250E93"/>
    <w:rsid w:val="002511F9"/>
    <w:rsid w:val="00251273"/>
    <w:rsid w:val="00251369"/>
    <w:rsid w:val="00252D5E"/>
    <w:rsid w:val="00252DE4"/>
    <w:rsid w:val="002535CF"/>
    <w:rsid w:val="002537D3"/>
    <w:rsid w:val="00253816"/>
    <w:rsid w:val="00253963"/>
    <w:rsid w:val="00253AF0"/>
    <w:rsid w:val="00253CA0"/>
    <w:rsid w:val="00254009"/>
    <w:rsid w:val="002546F0"/>
    <w:rsid w:val="00254AFC"/>
    <w:rsid w:val="00254B04"/>
    <w:rsid w:val="00254C11"/>
    <w:rsid w:val="00255B00"/>
    <w:rsid w:val="00256C27"/>
    <w:rsid w:val="00257D77"/>
    <w:rsid w:val="00260151"/>
    <w:rsid w:val="002601B4"/>
    <w:rsid w:val="00260922"/>
    <w:rsid w:val="00260A26"/>
    <w:rsid w:val="00261009"/>
    <w:rsid w:val="0026113A"/>
    <w:rsid w:val="00261CB8"/>
    <w:rsid w:val="00261CCA"/>
    <w:rsid w:val="00262398"/>
    <w:rsid w:val="00262BA1"/>
    <w:rsid w:val="00262E1F"/>
    <w:rsid w:val="00262EE2"/>
    <w:rsid w:val="00263774"/>
    <w:rsid w:val="0026380A"/>
    <w:rsid w:val="00264174"/>
    <w:rsid w:val="00264454"/>
    <w:rsid w:val="00264C04"/>
    <w:rsid w:val="0026501E"/>
    <w:rsid w:val="00265D62"/>
    <w:rsid w:val="00265FA4"/>
    <w:rsid w:val="002660F6"/>
    <w:rsid w:val="002665E3"/>
    <w:rsid w:val="0026760D"/>
    <w:rsid w:val="00267C9C"/>
    <w:rsid w:val="00270478"/>
    <w:rsid w:val="002706BC"/>
    <w:rsid w:val="00270DD9"/>
    <w:rsid w:val="002718F3"/>
    <w:rsid w:val="002719B0"/>
    <w:rsid w:val="00271BC5"/>
    <w:rsid w:val="00271CF0"/>
    <w:rsid w:val="00272A57"/>
    <w:rsid w:val="00272F96"/>
    <w:rsid w:val="00272FC4"/>
    <w:rsid w:val="0027302D"/>
    <w:rsid w:val="00273550"/>
    <w:rsid w:val="00273B99"/>
    <w:rsid w:val="002743D3"/>
    <w:rsid w:val="0027443C"/>
    <w:rsid w:val="00274E7D"/>
    <w:rsid w:val="002754A4"/>
    <w:rsid w:val="00275612"/>
    <w:rsid w:val="00275BE0"/>
    <w:rsid w:val="002778F6"/>
    <w:rsid w:val="00280D90"/>
    <w:rsid w:val="00281016"/>
    <w:rsid w:val="00281E55"/>
    <w:rsid w:val="00281F77"/>
    <w:rsid w:val="002827F3"/>
    <w:rsid w:val="00282A83"/>
    <w:rsid w:val="00282F61"/>
    <w:rsid w:val="00283423"/>
    <w:rsid w:val="002835ED"/>
    <w:rsid w:val="00283A4D"/>
    <w:rsid w:val="00284349"/>
    <w:rsid w:val="00284C59"/>
    <w:rsid w:val="00284D37"/>
    <w:rsid w:val="00286040"/>
    <w:rsid w:val="00286118"/>
    <w:rsid w:val="00286946"/>
    <w:rsid w:val="00286C16"/>
    <w:rsid w:val="00286D24"/>
    <w:rsid w:val="00287250"/>
    <w:rsid w:val="0028797A"/>
    <w:rsid w:val="00290049"/>
    <w:rsid w:val="002905B5"/>
    <w:rsid w:val="00290706"/>
    <w:rsid w:val="002907BC"/>
    <w:rsid w:val="0029084B"/>
    <w:rsid w:val="0029085D"/>
    <w:rsid w:val="00290F67"/>
    <w:rsid w:val="00291126"/>
    <w:rsid w:val="0029160B"/>
    <w:rsid w:val="002918D7"/>
    <w:rsid w:val="00291B4D"/>
    <w:rsid w:val="00291F21"/>
    <w:rsid w:val="00291F6D"/>
    <w:rsid w:val="0029212B"/>
    <w:rsid w:val="00292FFB"/>
    <w:rsid w:val="00294184"/>
    <w:rsid w:val="00294504"/>
    <w:rsid w:val="00294549"/>
    <w:rsid w:val="00295165"/>
    <w:rsid w:val="002956A7"/>
    <w:rsid w:val="00295851"/>
    <w:rsid w:val="0029684B"/>
    <w:rsid w:val="00296ACC"/>
    <w:rsid w:val="002976A5"/>
    <w:rsid w:val="00297B0C"/>
    <w:rsid w:val="002A0020"/>
    <w:rsid w:val="002A0F41"/>
    <w:rsid w:val="002A1187"/>
    <w:rsid w:val="002A14DF"/>
    <w:rsid w:val="002A16D7"/>
    <w:rsid w:val="002A1735"/>
    <w:rsid w:val="002A19F5"/>
    <w:rsid w:val="002A215D"/>
    <w:rsid w:val="002A27A9"/>
    <w:rsid w:val="002A3A2E"/>
    <w:rsid w:val="002A4121"/>
    <w:rsid w:val="002A47BF"/>
    <w:rsid w:val="002A4D7D"/>
    <w:rsid w:val="002A4DBF"/>
    <w:rsid w:val="002A51F1"/>
    <w:rsid w:val="002A5309"/>
    <w:rsid w:val="002A54C2"/>
    <w:rsid w:val="002A55AF"/>
    <w:rsid w:val="002A5A47"/>
    <w:rsid w:val="002A6381"/>
    <w:rsid w:val="002A6A90"/>
    <w:rsid w:val="002A6BFF"/>
    <w:rsid w:val="002A7635"/>
    <w:rsid w:val="002B0128"/>
    <w:rsid w:val="002B09EB"/>
    <w:rsid w:val="002B0B70"/>
    <w:rsid w:val="002B0C56"/>
    <w:rsid w:val="002B0F31"/>
    <w:rsid w:val="002B24B0"/>
    <w:rsid w:val="002B24C6"/>
    <w:rsid w:val="002B25F7"/>
    <w:rsid w:val="002B346D"/>
    <w:rsid w:val="002B37FA"/>
    <w:rsid w:val="002B511A"/>
    <w:rsid w:val="002B5863"/>
    <w:rsid w:val="002B6FFB"/>
    <w:rsid w:val="002B7133"/>
    <w:rsid w:val="002B74C1"/>
    <w:rsid w:val="002B7F9B"/>
    <w:rsid w:val="002C0069"/>
    <w:rsid w:val="002C08D3"/>
    <w:rsid w:val="002C09F5"/>
    <w:rsid w:val="002C10DB"/>
    <w:rsid w:val="002C16B4"/>
    <w:rsid w:val="002C2619"/>
    <w:rsid w:val="002C2E83"/>
    <w:rsid w:val="002C3956"/>
    <w:rsid w:val="002C46D1"/>
    <w:rsid w:val="002C4DF6"/>
    <w:rsid w:val="002C51BF"/>
    <w:rsid w:val="002C52B6"/>
    <w:rsid w:val="002C5E10"/>
    <w:rsid w:val="002C5E46"/>
    <w:rsid w:val="002C6BA7"/>
    <w:rsid w:val="002C6CD3"/>
    <w:rsid w:val="002C6CF9"/>
    <w:rsid w:val="002C70DB"/>
    <w:rsid w:val="002C71A6"/>
    <w:rsid w:val="002D1048"/>
    <w:rsid w:val="002D1BEE"/>
    <w:rsid w:val="002D1C27"/>
    <w:rsid w:val="002D2742"/>
    <w:rsid w:val="002D3463"/>
    <w:rsid w:val="002D34BB"/>
    <w:rsid w:val="002D3EB1"/>
    <w:rsid w:val="002D402D"/>
    <w:rsid w:val="002D43F6"/>
    <w:rsid w:val="002D4BD8"/>
    <w:rsid w:val="002D4C04"/>
    <w:rsid w:val="002D4FBE"/>
    <w:rsid w:val="002D5654"/>
    <w:rsid w:val="002D595C"/>
    <w:rsid w:val="002D5A37"/>
    <w:rsid w:val="002D60E2"/>
    <w:rsid w:val="002D6A26"/>
    <w:rsid w:val="002D71B8"/>
    <w:rsid w:val="002D78B5"/>
    <w:rsid w:val="002D7960"/>
    <w:rsid w:val="002D7F4B"/>
    <w:rsid w:val="002E01E0"/>
    <w:rsid w:val="002E033F"/>
    <w:rsid w:val="002E04E9"/>
    <w:rsid w:val="002E0C16"/>
    <w:rsid w:val="002E0FE7"/>
    <w:rsid w:val="002E1185"/>
    <w:rsid w:val="002E1807"/>
    <w:rsid w:val="002E23A5"/>
    <w:rsid w:val="002E2F34"/>
    <w:rsid w:val="002E2FA1"/>
    <w:rsid w:val="002E328E"/>
    <w:rsid w:val="002E3371"/>
    <w:rsid w:val="002E39EF"/>
    <w:rsid w:val="002E3FF7"/>
    <w:rsid w:val="002E40F6"/>
    <w:rsid w:val="002E4A0B"/>
    <w:rsid w:val="002E5AB8"/>
    <w:rsid w:val="002E61CD"/>
    <w:rsid w:val="002E6998"/>
    <w:rsid w:val="002E6C1D"/>
    <w:rsid w:val="002E6E65"/>
    <w:rsid w:val="002E7CAA"/>
    <w:rsid w:val="002E7EBE"/>
    <w:rsid w:val="002F0253"/>
    <w:rsid w:val="002F0857"/>
    <w:rsid w:val="002F1589"/>
    <w:rsid w:val="002F15CB"/>
    <w:rsid w:val="002F21D7"/>
    <w:rsid w:val="002F2864"/>
    <w:rsid w:val="002F294D"/>
    <w:rsid w:val="002F38EC"/>
    <w:rsid w:val="002F3938"/>
    <w:rsid w:val="002F3A87"/>
    <w:rsid w:val="002F44F3"/>
    <w:rsid w:val="002F5794"/>
    <w:rsid w:val="002F6121"/>
    <w:rsid w:val="002F6457"/>
    <w:rsid w:val="002F6C41"/>
    <w:rsid w:val="002F6D03"/>
    <w:rsid w:val="003002BE"/>
    <w:rsid w:val="003002CE"/>
    <w:rsid w:val="0030086A"/>
    <w:rsid w:val="00300C57"/>
    <w:rsid w:val="0030155D"/>
    <w:rsid w:val="00301D43"/>
    <w:rsid w:val="00301E5D"/>
    <w:rsid w:val="00301F4D"/>
    <w:rsid w:val="00302622"/>
    <w:rsid w:val="0030276E"/>
    <w:rsid w:val="003027A6"/>
    <w:rsid w:val="003029F1"/>
    <w:rsid w:val="003034A9"/>
    <w:rsid w:val="00303FB7"/>
    <w:rsid w:val="00304F56"/>
    <w:rsid w:val="0030509A"/>
    <w:rsid w:val="0030540C"/>
    <w:rsid w:val="00305D7F"/>
    <w:rsid w:val="00305EF4"/>
    <w:rsid w:val="00305F97"/>
    <w:rsid w:val="0030604C"/>
    <w:rsid w:val="003060B6"/>
    <w:rsid w:val="003060BC"/>
    <w:rsid w:val="00306BD4"/>
    <w:rsid w:val="00307054"/>
    <w:rsid w:val="00307286"/>
    <w:rsid w:val="003076E7"/>
    <w:rsid w:val="003101F9"/>
    <w:rsid w:val="0031084C"/>
    <w:rsid w:val="00310F07"/>
    <w:rsid w:val="00311746"/>
    <w:rsid w:val="00311F53"/>
    <w:rsid w:val="003128EC"/>
    <w:rsid w:val="00313AEF"/>
    <w:rsid w:val="003145E8"/>
    <w:rsid w:val="003152DD"/>
    <w:rsid w:val="0031538E"/>
    <w:rsid w:val="003159D5"/>
    <w:rsid w:val="00315E52"/>
    <w:rsid w:val="00315E96"/>
    <w:rsid w:val="003160D2"/>
    <w:rsid w:val="00316B3A"/>
    <w:rsid w:val="00316FBE"/>
    <w:rsid w:val="003174C0"/>
    <w:rsid w:val="0031775A"/>
    <w:rsid w:val="00317A35"/>
    <w:rsid w:val="00320660"/>
    <w:rsid w:val="00321AC9"/>
    <w:rsid w:val="00321BFC"/>
    <w:rsid w:val="00322264"/>
    <w:rsid w:val="00322A74"/>
    <w:rsid w:val="00322F0E"/>
    <w:rsid w:val="003235B4"/>
    <w:rsid w:val="00323D06"/>
    <w:rsid w:val="00324015"/>
    <w:rsid w:val="0032406E"/>
    <w:rsid w:val="00324705"/>
    <w:rsid w:val="00324F77"/>
    <w:rsid w:val="0032529B"/>
    <w:rsid w:val="003253F5"/>
    <w:rsid w:val="0032585B"/>
    <w:rsid w:val="00325B4C"/>
    <w:rsid w:val="00325BAE"/>
    <w:rsid w:val="003264CC"/>
    <w:rsid w:val="003267C1"/>
    <w:rsid w:val="00326F55"/>
    <w:rsid w:val="00327BEA"/>
    <w:rsid w:val="00330124"/>
    <w:rsid w:val="003304B1"/>
    <w:rsid w:val="003308EC"/>
    <w:rsid w:val="00330B04"/>
    <w:rsid w:val="003314FA"/>
    <w:rsid w:val="00331932"/>
    <w:rsid w:val="003324B4"/>
    <w:rsid w:val="0033283C"/>
    <w:rsid w:val="00332B09"/>
    <w:rsid w:val="00332B25"/>
    <w:rsid w:val="003331CD"/>
    <w:rsid w:val="00333A24"/>
    <w:rsid w:val="0033431A"/>
    <w:rsid w:val="00334B2F"/>
    <w:rsid w:val="003354A2"/>
    <w:rsid w:val="00335A01"/>
    <w:rsid w:val="00335FC3"/>
    <w:rsid w:val="00336013"/>
    <w:rsid w:val="003369C0"/>
    <w:rsid w:val="00336D98"/>
    <w:rsid w:val="003370AF"/>
    <w:rsid w:val="00337600"/>
    <w:rsid w:val="00337868"/>
    <w:rsid w:val="00340541"/>
    <w:rsid w:val="00340804"/>
    <w:rsid w:val="00340B18"/>
    <w:rsid w:val="00341067"/>
    <w:rsid w:val="00341A58"/>
    <w:rsid w:val="00342595"/>
    <w:rsid w:val="00342813"/>
    <w:rsid w:val="00343275"/>
    <w:rsid w:val="003432F9"/>
    <w:rsid w:val="00343461"/>
    <w:rsid w:val="00343589"/>
    <w:rsid w:val="0034384A"/>
    <w:rsid w:val="003438A8"/>
    <w:rsid w:val="003445E9"/>
    <w:rsid w:val="003448A1"/>
    <w:rsid w:val="00344927"/>
    <w:rsid w:val="003450F0"/>
    <w:rsid w:val="00345219"/>
    <w:rsid w:val="003454C6"/>
    <w:rsid w:val="003474D5"/>
    <w:rsid w:val="00347509"/>
    <w:rsid w:val="00347627"/>
    <w:rsid w:val="00347E8E"/>
    <w:rsid w:val="0035065D"/>
    <w:rsid w:val="00350D10"/>
    <w:rsid w:val="00350EA9"/>
    <w:rsid w:val="003510EA"/>
    <w:rsid w:val="003527B6"/>
    <w:rsid w:val="00353A49"/>
    <w:rsid w:val="00353BE2"/>
    <w:rsid w:val="00353D93"/>
    <w:rsid w:val="00353F4C"/>
    <w:rsid w:val="00354B22"/>
    <w:rsid w:val="00354DB0"/>
    <w:rsid w:val="003550D7"/>
    <w:rsid w:val="003569CA"/>
    <w:rsid w:val="00357231"/>
    <w:rsid w:val="0035754D"/>
    <w:rsid w:val="00360257"/>
    <w:rsid w:val="00360385"/>
    <w:rsid w:val="00360705"/>
    <w:rsid w:val="00360BD9"/>
    <w:rsid w:val="00360FA8"/>
    <w:rsid w:val="00361B32"/>
    <w:rsid w:val="00361CF6"/>
    <w:rsid w:val="00362721"/>
    <w:rsid w:val="00362E40"/>
    <w:rsid w:val="003632EB"/>
    <w:rsid w:val="00364722"/>
    <w:rsid w:val="00364A3A"/>
    <w:rsid w:val="00364C57"/>
    <w:rsid w:val="00364D5F"/>
    <w:rsid w:val="003662A2"/>
    <w:rsid w:val="00366702"/>
    <w:rsid w:val="00366DA1"/>
    <w:rsid w:val="00367310"/>
    <w:rsid w:val="0036731F"/>
    <w:rsid w:val="00367F9E"/>
    <w:rsid w:val="003703C6"/>
    <w:rsid w:val="00370AD4"/>
    <w:rsid w:val="00370B8B"/>
    <w:rsid w:val="003712B6"/>
    <w:rsid w:val="00371B9A"/>
    <w:rsid w:val="00371D86"/>
    <w:rsid w:val="00372229"/>
    <w:rsid w:val="003728AC"/>
    <w:rsid w:val="00373236"/>
    <w:rsid w:val="0037346F"/>
    <w:rsid w:val="00373D77"/>
    <w:rsid w:val="003741DB"/>
    <w:rsid w:val="00374E40"/>
    <w:rsid w:val="0037559A"/>
    <w:rsid w:val="00375A30"/>
    <w:rsid w:val="00376117"/>
    <w:rsid w:val="00376598"/>
    <w:rsid w:val="00376AB2"/>
    <w:rsid w:val="0037738D"/>
    <w:rsid w:val="00382F11"/>
    <w:rsid w:val="00384821"/>
    <w:rsid w:val="00385018"/>
    <w:rsid w:val="00385B39"/>
    <w:rsid w:val="00386055"/>
    <w:rsid w:val="003861A1"/>
    <w:rsid w:val="0038668D"/>
    <w:rsid w:val="00386B46"/>
    <w:rsid w:val="00386B8D"/>
    <w:rsid w:val="00387283"/>
    <w:rsid w:val="0038733A"/>
    <w:rsid w:val="00387B44"/>
    <w:rsid w:val="00390169"/>
    <w:rsid w:val="0039034E"/>
    <w:rsid w:val="00391700"/>
    <w:rsid w:val="00391FF7"/>
    <w:rsid w:val="003920E3"/>
    <w:rsid w:val="003925F2"/>
    <w:rsid w:val="003928F3"/>
    <w:rsid w:val="00392C5C"/>
    <w:rsid w:val="00392E50"/>
    <w:rsid w:val="0039347C"/>
    <w:rsid w:val="003936F5"/>
    <w:rsid w:val="00393760"/>
    <w:rsid w:val="00393983"/>
    <w:rsid w:val="003939D1"/>
    <w:rsid w:val="003939DD"/>
    <w:rsid w:val="00393E90"/>
    <w:rsid w:val="00394A98"/>
    <w:rsid w:val="00394D6F"/>
    <w:rsid w:val="00395BBA"/>
    <w:rsid w:val="0039794B"/>
    <w:rsid w:val="003A031D"/>
    <w:rsid w:val="003A0642"/>
    <w:rsid w:val="003A14DE"/>
    <w:rsid w:val="003A1675"/>
    <w:rsid w:val="003A1680"/>
    <w:rsid w:val="003A224C"/>
    <w:rsid w:val="003A236C"/>
    <w:rsid w:val="003A280C"/>
    <w:rsid w:val="003A28E2"/>
    <w:rsid w:val="003A2B17"/>
    <w:rsid w:val="003A3535"/>
    <w:rsid w:val="003A37B1"/>
    <w:rsid w:val="003A4072"/>
    <w:rsid w:val="003A47DC"/>
    <w:rsid w:val="003A5A49"/>
    <w:rsid w:val="003A5A81"/>
    <w:rsid w:val="003A62A7"/>
    <w:rsid w:val="003A6539"/>
    <w:rsid w:val="003A6551"/>
    <w:rsid w:val="003A687B"/>
    <w:rsid w:val="003A6B5D"/>
    <w:rsid w:val="003A6BAA"/>
    <w:rsid w:val="003A7461"/>
    <w:rsid w:val="003A7938"/>
    <w:rsid w:val="003A7A5F"/>
    <w:rsid w:val="003B00A9"/>
    <w:rsid w:val="003B0A62"/>
    <w:rsid w:val="003B0BFC"/>
    <w:rsid w:val="003B0FCA"/>
    <w:rsid w:val="003B122F"/>
    <w:rsid w:val="003B1A4C"/>
    <w:rsid w:val="003B21E5"/>
    <w:rsid w:val="003B2EEA"/>
    <w:rsid w:val="003B3DB7"/>
    <w:rsid w:val="003B3EE3"/>
    <w:rsid w:val="003B4371"/>
    <w:rsid w:val="003B4731"/>
    <w:rsid w:val="003B4A75"/>
    <w:rsid w:val="003B50B5"/>
    <w:rsid w:val="003B55B9"/>
    <w:rsid w:val="003B5EB5"/>
    <w:rsid w:val="003B61DC"/>
    <w:rsid w:val="003B65FB"/>
    <w:rsid w:val="003B67A9"/>
    <w:rsid w:val="003B6F15"/>
    <w:rsid w:val="003B6F25"/>
    <w:rsid w:val="003B6FF8"/>
    <w:rsid w:val="003B7297"/>
    <w:rsid w:val="003B757E"/>
    <w:rsid w:val="003C01CF"/>
    <w:rsid w:val="003C04B3"/>
    <w:rsid w:val="003C1429"/>
    <w:rsid w:val="003C18C4"/>
    <w:rsid w:val="003C1D6E"/>
    <w:rsid w:val="003C1FB1"/>
    <w:rsid w:val="003C20CB"/>
    <w:rsid w:val="003C2BD8"/>
    <w:rsid w:val="003C344E"/>
    <w:rsid w:val="003C3483"/>
    <w:rsid w:val="003C375A"/>
    <w:rsid w:val="003C40F8"/>
    <w:rsid w:val="003C465A"/>
    <w:rsid w:val="003C55D7"/>
    <w:rsid w:val="003C58BA"/>
    <w:rsid w:val="003C607A"/>
    <w:rsid w:val="003C61E1"/>
    <w:rsid w:val="003C6C80"/>
    <w:rsid w:val="003C7155"/>
    <w:rsid w:val="003C726C"/>
    <w:rsid w:val="003C7EE2"/>
    <w:rsid w:val="003D01BA"/>
    <w:rsid w:val="003D06BC"/>
    <w:rsid w:val="003D1314"/>
    <w:rsid w:val="003D16DE"/>
    <w:rsid w:val="003D17DD"/>
    <w:rsid w:val="003D183C"/>
    <w:rsid w:val="003D1A78"/>
    <w:rsid w:val="003D2A5C"/>
    <w:rsid w:val="003D2AA9"/>
    <w:rsid w:val="003D2DEF"/>
    <w:rsid w:val="003D33E9"/>
    <w:rsid w:val="003D345C"/>
    <w:rsid w:val="003D364E"/>
    <w:rsid w:val="003D3898"/>
    <w:rsid w:val="003D3B4C"/>
    <w:rsid w:val="003D3F21"/>
    <w:rsid w:val="003D4460"/>
    <w:rsid w:val="003D44A4"/>
    <w:rsid w:val="003D491D"/>
    <w:rsid w:val="003D5117"/>
    <w:rsid w:val="003D55AF"/>
    <w:rsid w:val="003D56BC"/>
    <w:rsid w:val="003D5B57"/>
    <w:rsid w:val="003D5E76"/>
    <w:rsid w:val="003D66AC"/>
    <w:rsid w:val="003D6767"/>
    <w:rsid w:val="003D6D63"/>
    <w:rsid w:val="003D6E34"/>
    <w:rsid w:val="003D6E6F"/>
    <w:rsid w:val="003D7998"/>
    <w:rsid w:val="003D7BFB"/>
    <w:rsid w:val="003E0423"/>
    <w:rsid w:val="003E0A80"/>
    <w:rsid w:val="003E0CFC"/>
    <w:rsid w:val="003E0D4E"/>
    <w:rsid w:val="003E14D8"/>
    <w:rsid w:val="003E1CA9"/>
    <w:rsid w:val="003E1DFA"/>
    <w:rsid w:val="003E21FB"/>
    <w:rsid w:val="003E5367"/>
    <w:rsid w:val="003E58BC"/>
    <w:rsid w:val="003E58DA"/>
    <w:rsid w:val="003E5F4E"/>
    <w:rsid w:val="003E612C"/>
    <w:rsid w:val="003E6203"/>
    <w:rsid w:val="003E6612"/>
    <w:rsid w:val="003E6C94"/>
    <w:rsid w:val="003E6E59"/>
    <w:rsid w:val="003E7763"/>
    <w:rsid w:val="003E7EB7"/>
    <w:rsid w:val="003E7EC5"/>
    <w:rsid w:val="003F0BE8"/>
    <w:rsid w:val="003F1064"/>
    <w:rsid w:val="003F1339"/>
    <w:rsid w:val="003F1B42"/>
    <w:rsid w:val="003F1B4B"/>
    <w:rsid w:val="003F1BE2"/>
    <w:rsid w:val="003F266F"/>
    <w:rsid w:val="003F26B5"/>
    <w:rsid w:val="003F2CA0"/>
    <w:rsid w:val="003F2D11"/>
    <w:rsid w:val="003F306E"/>
    <w:rsid w:val="003F30CE"/>
    <w:rsid w:val="003F5C89"/>
    <w:rsid w:val="003F610A"/>
    <w:rsid w:val="003F6357"/>
    <w:rsid w:val="003F674F"/>
    <w:rsid w:val="003F6B90"/>
    <w:rsid w:val="003F7CDB"/>
    <w:rsid w:val="00400027"/>
    <w:rsid w:val="00400666"/>
    <w:rsid w:val="00400A8B"/>
    <w:rsid w:val="004017E3"/>
    <w:rsid w:val="00401B8F"/>
    <w:rsid w:val="00401F22"/>
    <w:rsid w:val="00402478"/>
    <w:rsid w:val="004026D1"/>
    <w:rsid w:val="00402C27"/>
    <w:rsid w:val="0040393F"/>
    <w:rsid w:val="004055B8"/>
    <w:rsid w:val="00405BB6"/>
    <w:rsid w:val="004075F2"/>
    <w:rsid w:val="00407BF9"/>
    <w:rsid w:val="004102C2"/>
    <w:rsid w:val="00410417"/>
    <w:rsid w:val="0041052A"/>
    <w:rsid w:val="00410818"/>
    <w:rsid w:val="004108ED"/>
    <w:rsid w:val="00411038"/>
    <w:rsid w:val="004112D7"/>
    <w:rsid w:val="004112E5"/>
    <w:rsid w:val="004113E0"/>
    <w:rsid w:val="00411F83"/>
    <w:rsid w:val="00412225"/>
    <w:rsid w:val="00412E5F"/>
    <w:rsid w:val="004144AC"/>
    <w:rsid w:val="00416067"/>
    <w:rsid w:val="004172FC"/>
    <w:rsid w:val="004202F5"/>
    <w:rsid w:val="004209D7"/>
    <w:rsid w:val="004209FE"/>
    <w:rsid w:val="00420C31"/>
    <w:rsid w:val="004219F8"/>
    <w:rsid w:val="00421F9D"/>
    <w:rsid w:val="0042236C"/>
    <w:rsid w:val="0042250F"/>
    <w:rsid w:val="00422D56"/>
    <w:rsid w:val="00422F0F"/>
    <w:rsid w:val="00423097"/>
    <w:rsid w:val="004239A4"/>
    <w:rsid w:val="00423A3C"/>
    <w:rsid w:val="00423BC5"/>
    <w:rsid w:val="00423CBF"/>
    <w:rsid w:val="0042489D"/>
    <w:rsid w:val="00424BFB"/>
    <w:rsid w:val="00424E21"/>
    <w:rsid w:val="00424F47"/>
    <w:rsid w:val="0042514C"/>
    <w:rsid w:val="00425197"/>
    <w:rsid w:val="004251CE"/>
    <w:rsid w:val="00425554"/>
    <w:rsid w:val="0042573C"/>
    <w:rsid w:val="00425827"/>
    <w:rsid w:val="00425F04"/>
    <w:rsid w:val="00426DDD"/>
    <w:rsid w:val="00427020"/>
    <w:rsid w:val="00427726"/>
    <w:rsid w:val="00427D39"/>
    <w:rsid w:val="004309AC"/>
    <w:rsid w:val="00430A32"/>
    <w:rsid w:val="00430C48"/>
    <w:rsid w:val="00430D5C"/>
    <w:rsid w:val="00430FAE"/>
    <w:rsid w:val="00431254"/>
    <w:rsid w:val="004314EC"/>
    <w:rsid w:val="004319C4"/>
    <w:rsid w:val="00431B1D"/>
    <w:rsid w:val="00431C80"/>
    <w:rsid w:val="004320C3"/>
    <w:rsid w:val="0043268C"/>
    <w:rsid w:val="00432CA2"/>
    <w:rsid w:val="00432F35"/>
    <w:rsid w:val="00433152"/>
    <w:rsid w:val="004333AE"/>
    <w:rsid w:val="00433488"/>
    <w:rsid w:val="004342F0"/>
    <w:rsid w:val="00434BDC"/>
    <w:rsid w:val="004350B5"/>
    <w:rsid w:val="004351EE"/>
    <w:rsid w:val="0043546B"/>
    <w:rsid w:val="00435B74"/>
    <w:rsid w:val="00435E90"/>
    <w:rsid w:val="00436672"/>
    <w:rsid w:val="00437D37"/>
    <w:rsid w:val="00441011"/>
    <w:rsid w:val="004411D7"/>
    <w:rsid w:val="00441568"/>
    <w:rsid w:val="0044241B"/>
    <w:rsid w:val="00442621"/>
    <w:rsid w:val="004432B3"/>
    <w:rsid w:val="00443D6C"/>
    <w:rsid w:val="004459E9"/>
    <w:rsid w:val="00445C52"/>
    <w:rsid w:val="0044608F"/>
    <w:rsid w:val="00446403"/>
    <w:rsid w:val="00446E1B"/>
    <w:rsid w:val="004473F7"/>
    <w:rsid w:val="0045151B"/>
    <w:rsid w:val="0045162F"/>
    <w:rsid w:val="00451B56"/>
    <w:rsid w:val="004524A4"/>
    <w:rsid w:val="00452C7B"/>
    <w:rsid w:val="00452E35"/>
    <w:rsid w:val="00453113"/>
    <w:rsid w:val="00453261"/>
    <w:rsid w:val="00453410"/>
    <w:rsid w:val="004538F4"/>
    <w:rsid w:val="004539E8"/>
    <w:rsid w:val="004540AC"/>
    <w:rsid w:val="0045419D"/>
    <w:rsid w:val="00454EC7"/>
    <w:rsid w:val="0045580B"/>
    <w:rsid w:val="00455939"/>
    <w:rsid w:val="00455F67"/>
    <w:rsid w:val="004561D9"/>
    <w:rsid w:val="0045666D"/>
    <w:rsid w:val="00456BDF"/>
    <w:rsid w:val="00456EA9"/>
    <w:rsid w:val="00456FFB"/>
    <w:rsid w:val="004572B7"/>
    <w:rsid w:val="00457C6E"/>
    <w:rsid w:val="00460739"/>
    <w:rsid w:val="004609BA"/>
    <w:rsid w:val="00460A9C"/>
    <w:rsid w:val="00461108"/>
    <w:rsid w:val="004625C8"/>
    <w:rsid w:val="00462708"/>
    <w:rsid w:val="00462A2B"/>
    <w:rsid w:val="004631AB"/>
    <w:rsid w:val="004636DF"/>
    <w:rsid w:val="00463A86"/>
    <w:rsid w:val="004646D6"/>
    <w:rsid w:val="00464B59"/>
    <w:rsid w:val="00465189"/>
    <w:rsid w:val="00465BB2"/>
    <w:rsid w:val="0046664F"/>
    <w:rsid w:val="00466860"/>
    <w:rsid w:val="00466BD1"/>
    <w:rsid w:val="00466C9A"/>
    <w:rsid w:val="00467906"/>
    <w:rsid w:val="00467CB5"/>
    <w:rsid w:val="00471152"/>
    <w:rsid w:val="004713B3"/>
    <w:rsid w:val="00471812"/>
    <w:rsid w:val="00472212"/>
    <w:rsid w:val="00472959"/>
    <w:rsid w:val="004736AC"/>
    <w:rsid w:val="00473FA5"/>
    <w:rsid w:val="00473FFB"/>
    <w:rsid w:val="00474578"/>
    <w:rsid w:val="0047523F"/>
    <w:rsid w:val="00475367"/>
    <w:rsid w:val="00475E11"/>
    <w:rsid w:val="00476260"/>
    <w:rsid w:val="00476B14"/>
    <w:rsid w:val="004776C4"/>
    <w:rsid w:val="00477CDF"/>
    <w:rsid w:val="00477D13"/>
    <w:rsid w:val="00480191"/>
    <w:rsid w:val="004801C9"/>
    <w:rsid w:val="0048054B"/>
    <w:rsid w:val="00480E9D"/>
    <w:rsid w:val="004812B1"/>
    <w:rsid w:val="00481AD0"/>
    <w:rsid w:val="0048246A"/>
    <w:rsid w:val="00482795"/>
    <w:rsid w:val="00482E1E"/>
    <w:rsid w:val="00482F3C"/>
    <w:rsid w:val="00483053"/>
    <w:rsid w:val="004831D9"/>
    <w:rsid w:val="004837E2"/>
    <w:rsid w:val="004839BA"/>
    <w:rsid w:val="00483CCD"/>
    <w:rsid w:val="00483F00"/>
    <w:rsid w:val="004841EB"/>
    <w:rsid w:val="00484B82"/>
    <w:rsid w:val="004851A8"/>
    <w:rsid w:val="004854C2"/>
    <w:rsid w:val="004856FA"/>
    <w:rsid w:val="00485907"/>
    <w:rsid w:val="00485D95"/>
    <w:rsid w:val="00485F09"/>
    <w:rsid w:val="00486EE2"/>
    <w:rsid w:val="00487058"/>
    <w:rsid w:val="00487342"/>
    <w:rsid w:val="00490760"/>
    <w:rsid w:val="00491441"/>
    <w:rsid w:val="00492B60"/>
    <w:rsid w:val="00493DBE"/>
    <w:rsid w:val="00494862"/>
    <w:rsid w:val="00495448"/>
    <w:rsid w:val="00495704"/>
    <w:rsid w:val="00496745"/>
    <w:rsid w:val="004968E9"/>
    <w:rsid w:val="0049775C"/>
    <w:rsid w:val="00497E48"/>
    <w:rsid w:val="004A03EE"/>
    <w:rsid w:val="004A0B0A"/>
    <w:rsid w:val="004A1BA4"/>
    <w:rsid w:val="004A1D26"/>
    <w:rsid w:val="004A1D39"/>
    <w:rsid w:val="004A22D4"/>
    <w:rsid w:val="004A23DF"/>
    <w:rsid w:val="004A2C46"/>
    <w:rsid w:val="004A322C"/>
    <w:rsid w:val="004A3DBA"/>
    <w:rsid w:val="004A4374"/>
    <w:rsid w:val="004A43D1"/>
    <w:rsid w:val="004A4960"/>
    <w:rsid w:val="004A4F33"/>
    <w:rsid w:val="004A5382"/>
    <w:rsid w:val="004A5E84"/>
    <w:rsid w:val="004A633E"/>
    <w:rsid w:val="004A65D0"/>
    <w:rsid w:val="004A665E"/>
    <w:rsid w:val="004A6977"/>
    <w:rsid w:val="004A6B36"/>
    <w:rsid w:val="004A6C0E"/>
    <w:rsid w:val="004A6F62"/>
    <w:rsid w:val="004A78A2"/>
    <w:rsid w:val="004A7A3B"/>
    <w:rsid w:val="004A7DC9"/>
    <w:rsid w:val="004B0671"/>
    <w:rsid w:val="004B0C60"/>
    <w:rsid w:val="004B19E9"/>
    <w:rsid w:val="004B257E"/>
    <w:rsid w:val="004B2652"/>
    <w:rsid w:val="004B26D3"/>
    <w:rsid w:val="004B2949"/>
    <w:rsid w:val="004B29AB"/>
    <w:rsid w:val="004B2B7E"/>
    <w:rsid w:val="004B2D75"/>
    <w:rsid w:val="004B32E8"/>
    <w:rsid w:val="004B33A7"/>
    <w:rsid w:val="004B3654"/>
    <w:rsid w:val="004B3DF5"/>
    <w:rsid w:val="004B3E69"/>
    <w:rsid w:val="004B41C5"/>
    <w:rsid w:val="004B43EE"/>
    <w:rsid w:val="004B481E"/>
    <w:rsid w:val="004B4A4C"/>
    <w:rsid w:val="004B5966"/>
    <w:rsid w:val="004B673F"/>
    <w:rsid w:val="004B6ABD"/>
    <w:rsid w:val="004B6F4A"/>
    <w:rsid w:val="004C028C"/>
    <w:rsid w:val="004C03AB"/>
    <w:rsid w:val="004C17CD"/>
    <w:rsid w:val="004C1EF7"/>
    <w:rsid w:val="004C29DB"/>
    <w:rsid w:val="004C2AD6"/>
    <w:rsid w:val="004C3655"/>
    <w:rsid w:val="004C4F28"/>
    <w:rsid w:val="004C6121"/>
    <w:rsid w:val="004C626F"/>
    <w:rsid w:val="004C6711"/>
    <w:rsid w:val="004C6858"/>
    <w:rsid w:val="004C6C6B"/>
    <w:rsid w:val="004C6EFF"/>
    <w:rsid w:val="004C72DE"/>
    <w:rsid w:val="004C7664"/>
    <w:rsid w:val="004C76C6"/>
    <w:rsid w:val="004C7D45"/>
    <w:rsid w:val="004D0595"/>
    <w:rsid w:val="004D08B6"/>
    <w:rsid w:val="004D1168"/>
    <w:rsid w:val="004D23B7"/>
    <w:rsid w:val="004D265D"/>
    <w:rsid w:val="004D330E"/>
    <w:rsid w:val="004D3512"/>
    <w:rsid w:val="004D38D9"/>
    <w:rsid w:val="004D4430"/>
    <w:rsid w:val="004D46FD"/>
    <w:rsid w:val="004D474B"/>
    <w:rsid w:val="004D4D82"/>
    <w:rsid w:val="004D5CFC"/>
    <w:rsid w:val="004D696B"/>
    <w:rsid w:val="004D73DC"/>
    <w:rsid w:val="004D778D"/>
    <w:rsid w:val="004D7D64"/>
    <w:rsid w:val="004E080D"/>
    <w:rsid w:val="004E0C8D"/>
    <w:rsid w:val="004E1432"/>
    <w:rsid w:val="004E14F5"/>
    <w:rsid w:val="004E162C"/>
    <w:rsid w:val="004E31AD"/>
    <w:rsid w:val="004E33CA"/>
    <w:rsid w:val="004E3919"/>
    <w:rsid w:val="004E3C97"/>
    <w:rsid w:val="004E40E1"/>
    <w:rsid w:val="004E4BD5"/>
    <w:rsid w:val="004E5CCE"/>
    <w:rsid w:val="004E6B98"/>
    <w:rsid w:val="004E6BF5"/>
    <w:rsid w:val="004F0AA7"/>
    <w:rsid w:val="004F146F"/>
    <w:rsid w:val="004F18E9"/>
    <w:rsid w:val="004F2FA9"/>
    <w:rsid w:val="004F3BF0"/>
    <w:rsid w:val="004F47F0"/>
    <w:rsid w:val="004F4FEF"/>
    <w:rsid w:val="004F52F2"/>
    <w:rsid w:val="004F555F"/>
    <w:rsid w:val="004F5D87"/>
    <w:rsid w:val="004F5FE8"/>
    <w:rsid w:val="004F69D5"/>
    <w:rsid w:val="004F7249"/>
    <w:rsid w:val="004F73F7"/>
    <w:rsid w:val="004F7B77"/>
    <w:rsid w:val="004F7BCC"/>
    <w:rsid w:val="00500211"/>
    <w:rsid w:val="00500218"/>
    <w:rsid w:val="00501264"/>
    <w:rsid w:val="005012C1"/>
    <w:rsid w:val="005015A5"/>
    <w:rsid w:val="0050251B"/>
    <w:rsid w:val="0050251E"/>
    <w:rsid w:val="0050308C"/>
    <w:rsid w:val="0050401A"/>
    <w:rsid w:val="00504443"/>
    <w:rsid w:val="00504B8D"/>
    <w:rsid w:val="00504F66"/>
    <w:rsid w:val="005055A3"/>
    <w:rsid w:val="005058E4"/>
    <w:rsid w:val="00505A2B"/>
    <w:rsid w:val="00505DD4"/>
    <w:rsid w:val="00506E1E"/>
    <w:rsid w:val="00506F0C"/>
    <w:rsid w:val="00507754"/>
    <w:rsid w:val="00510C01"/>
    <w:rsid w:val="00510CCF"/>
    <w:rsid w:val="005110E3"/>
    <w:rsid w:val="00511767"/>
    <w:rsid w:val="00511F07"/>
    <w:rsid w:val="00512004"/>
    <w:rsid w:val="005124D7"/>
    <w:rsid w:val="00513473"/>
    <w:rsid w:val="00513B0E"/>
    <w:rsid w:val="00514D03"/>
    <w:rsid w:val="00514F61"/>
    <w:rsid w:val="00515800"/>
    <w:rsid w:val="00515944"/>
    <w:rsid w:val="005159B5"/>
    <w:rsid w:val="00515F9E"/>
    <w:rsid w:val="00516077"/>
    <w:rsid w:val="005165B1"/>
    <w:rsid w:val="0051695C"/>
    <w:rsid w:val="00516A40"/>
    <w:rsid w:val="00516A63"/>
    <w:rsid w:val="005170F0"/>
    <w:rsid w:val="00520266"/>
    <w:rsid w:val="005204A9"/>
    <w:rsid w:val="0052185B"/>
    <w:rsid w:val="005220D5"/>
    <w:rsid w:val="00523552"/>
    <w:rsid w:val="00523806"/>
    <w:rsid w:val="00523842"/>
    <w:rsid w:val="00523B46"/>
    <w:rsid w:val="00523B8C"/>
    <w:rsid w:val="0052478E"/>
    <w:rsid w:val="005249A2"/>
    <w:rsid w:val="00524B2C"/>
    <w:rsid w:val="00524E76"/>
    <w:rsid w:val="005255B2"/>
    <w:rsid w:val="005259CF"/>
    <w:rsid w:val="00525C12"/>
    <w:rsid w:val="00525CB9"/>
    <w:rsid w:val="00525DE5"/>
    <w:rsid w:val="00525E42"/>
    <w:rsid w:val="00525EF0"/>
    <w:rsid w:val="00527F19"/>
    <w:rsid w:val="00527F58"/>
    <w:rsid w:val="0053092F"/>
    <w:rsid w:val="00531547"/>
    <w:rsid w:val="00532CF0"/>
    <w:rsid w:val="0053321D"/>
    <w:rsid w:val="00533540"/>
    <w:rsid w:val="005340BE"/>
    <w:rsid w:val="0053418D"/>
    <w:rsid w:val="0053466D"/>
    <w:rsid w:val="0053480C"/>
    <w:rsid w:val="0053483D"/>
    <w:rsid w:val="005353C0"/>
    <w:rsid w:val="0053555C"/>
    <w:rsid w:val="00535A85"/>
    <w:rsid w:val="00535F82"/>
    <w:rsid w:val="005369AA"/>
    <w:rsid w:val="00536D3C"/>
    <w:rsid w:val="00540A9B"/>
    <w:rsid w:val="00540DD7"/>
    <w:rsid w:val="00540E87"/>
    <w:rsid w:val="00541692"/>
    <w:rsid w:val="00541716"/>
    <w:rsid w:val="00541DAB"/>
    <w:rsid w:val="005420C0"/>
    <w:rsid w:val="0054253E"/>
    <w:rsid w:val="00542807"/>
    <w:rsid w:val="0054297C"/>
    <w:rsid w:val="0054372B"/>
    <w:rsid w:val="00544250"/>
    <w:rsid w:val="0054436B"/>
    <w:rsid w:val="005445F5"/>
    <w:rsid w:val="005455C3"/>
    <w:rsid w:val="005459F0"/>
    <w:rsid w:val="00545D97"/>
    <w:rsid w:val="00546D14"/>
    <w:rsid w:val="005476DA"/>
    <w:rsid w:val="00547E0D"/>
    <w:rsid w:val="00547ED2"/>
    <w:rsid w:val="00547F46"/>
    <w:rsid w:val="00550088"/>
    <w:rsid w:val="0055026B"/>
    <w:rsid w:val="00551191"/>
    <w:rsid w:val="005512BC"/>
    <w:rsid w:val="00551FB3"/>
    <w:rsid w:val="005521C7"/>
    <w:rsid w:val="00552E6A"/>
    <w:rsid w:val="005546BA"/>
    <w:rsid w:val="00555143"/>
    <w:rsid w:val="0055567D"/>
    <w:rsid w:val="0055692E"/>
    <w:rsid w:val="00556981"/>
    <w:rsid w:val="005569BB"/>
    <w:rsid w:val="00556C42"/>
    <w:rsid w:val="005573C0"/>
    <w:rsid w:val="0055787E"/>
    <w:rsid w:val="005604FE"/>
    <w:rsid w:val="005609FD"/>
    <w:rsid w:val="005617E0"/>
    <w:rsid w:val="0056180B"/>
    <w:rsid w:val="00561B8E"/>
    <w:rsid w:val="00561C27"/>
    <w:rsid w:val="00561E1F"/>
    <w:rsid w:val="00562303"/>
    <w:rsid w:val="00563745"/>
    <w:rsid w:val="00563B2B"/>
    <w:rsid w:val="00564A16"/>
    <w:rsid w:val="00565518"/>
    <w:rsid w:val="00565780"/>
    <w:rsid w:val="00565915"/>
    <w:rsid w:val="00565B0B"/>
    <w:rsid w:val="00565C48"/>
    <w:rsid w:val="005675B3"/>
    <w:rsid w:val="005676AF"/>
    <w:rsid w:val="00567D04"/>
    <w:rsid w:val="00567DEA"/>
    <w:rsid w:val="00567E83"/>
    <w:rsid w:val="00567F1B"/>
    <w:rsid w:val="00570481"/>
    <w:rsid w:val="005708A3"/>
    <w:rsid w:val="005727A2"/>
    <w:rsid w:val="00572B55"/>
    <w:rsid w:val="0057336F"/>
    <w:rsid w:val="005734E4"/>
    <w:rsid w:val="00573CD1"/>
    <w:rsid w:val="005741A3"/>
    <w:rsid w:val="005748B3"/>
    <w:rsid w:val="00574BA1"/>
    <w:rsid w:val="00574E2A"/>
    <w:rsid w:val="005751BF"/>
    <w:rsid w:val="00575988"/>
    <w:rsid w:val="00576501"/>
    <w:rsid w:val="005765BE"/>
    <w:rsid w:val="00577FDB"/>
    <w:rsid w:val="0058009C"/>
    <w:rsid w:val="0058027F"/>
    <w:rsid w:val="005808C6"/>
    <w:rsid w:val="00580BBF"/>
    <w:rsid w:val="00580E19"/>
    <w:rsid w:val="00581020"/>
    <w:rsid w:val="0058192B"/>
    <w:rsid w:val="00584430"/>
    <w:rsid w:val="00585126"/>
    <w:rsid w:val="0058521C"/>
    <w:rsid w:val="005858F9"/>
    <w:rsid w:val="005864A5"/>
    <w:rsid w:val="0058654A"/>
    <w:rsid w:val="0058670E"/>
    <w:rsid w:val="00587737"/>
    <w:rsid w:val="00587B8B"/>
    <w:rsid w:val="00590D09"/>
    <w:rsid w:val="00590F0D"/>
    <w:rsid w:val="005922BC"/>
    <w:rsid w:val="00592FA1"/>
    <w:rsid w:val="0059409F"/>
    <w:rsid w:val="005946BF"/>
    <w:rsid w:val="00594F13"/>
    <w:rsid w:val="00595640"/>
    <w:rsid w:val="00595975"/>
    <w:rsid w:val="00595E38"/>
    <w:rsid w:val="00596C2B"/>
    <w:rsid w:val="0059711C"/>
    <w:rsid w:val="00597306"/>
    <w:rsid w:val="00597E70"/>
    <w:rsid w:val="005A0438"/>
    <w:rsid w:val="005A097C"/>
    <w:rsid w:val="005A0BBC"/>
    <w:rsid w:val="005A0C91"/>
    <w:rsid w:val="005A10AB"/>
    <w:rsid w:val="005A18CD"/>
    <w:rsid w:val="005A1991"/>
    <w:rsid w:val="005A1E7F"/>
    <w:rsid w:val="005A237C"/>
    <w:rsid w:val="005A2B37"/>
    <w:rsid w:val="005A311B"/>
    <w:rsid w:val="005A4EF6"/>
    <w:rsid w:val="005A4F2F"/>
    <w:rsid w:val="005A730D"/>
    <w:rsid w:val="005B00E1"/>
    <w:rsid w:val="005B012B"/>
    <w:rsid w:val="005B0A15"/>
    <w:rsid w:val="005B0FFF"/>
    <w:rsid w:val="005B152D"/>
    <w:rsid w:val="005B19B4"/>
    <w:rsid w:val="005B24A4"/>
    <w:rsid w:val="005B28EC"/>
    <w:rsid w:val="005B2BE9"/>
    <w:rsid w:val="005B3174"/>
    <w:rsid w:val="005B337E"/>
    <w:rsid w:val="005B3972"/>
    <w:rsid w:val="005B593E"/>
    <w:rsid w:val="005B5E16"/>
    <w:rsid w:val="005B5EE6"/>
    <w:rsid w:val="005B60EF"/>
    <w:rsid w:val="005B6D61"/>
    <w:rsid w:val="005B6EA5"/>
    <w:rsid w:val="005B7524"/>
    <w:rsid w:val="005C025E"/>
    <w:rsid w:val="005C03EB"/>
    <w:rsid w:val="005C0FFC"/>
    <w:rsid w:val="005C1470"/>
    <w:rsid w:val="005C1702"/>
    <w:rsid w:val="005C1774"/>
    <w:rsid w:val="005C1F12"/>
    <w:rsid w:val="005C21E2"/>
    <w:rsid w:val="005C22E0"/>
    <w:rsid w:val="005C23A1"/>
    <w:rsid w:val="005C24E3"/>
    <w:rsid w:val="005C4016"/>
    <w:rsid w:val="005C41FD"/>
    <w:rsid w:val="005C4578"/>
    <w:rsid w:val="005C45B8"/>
    <w:rsid w:val="005C4DDA"/>
    <w:rsid w:val="005C4E1E"/>
    <w:rsid w:val="005C567E"/>
    <w:rsid w:val="005C64D6"/>
    <w:rsid w:val="005C6D2F"/>
    <w:rsid w:val="005C6F43"/>
    <w:rsid w:val="005C7811"/>
    <w:rsid w:val="005D0382"/>
    <w:rsid w:val="005D12BE"/>
    <w:rsid w:val="005D19D3"/>
    <w:rsid w:val="005D2B26"/>
    <w:rsid w:val="005D2C12"/>
    <w:rsid w:val="005D3671"/>
    <w:rsid w:val="005D38C9"/>
    <w:rsid w:val="005D3FE8"/>
    <w:rsid w:val="005D5F0E"/>
    <w:rsid w:val="005D6510"/>
    <w:rsid w:val="005D6C26"/>
    <w:rsid w:val="005D7305"/>
    <w:rsid w:val="005E0132"/>
    <w:rsid w:val="005E06AF"/>
    <w:rsid w:val="005E0EFB"/>
    <w:rsid w:val="005E0F99"/>
    <w:rsid w:val="005E11A4"/>
    <w:rsid w:val="005E259F"/>
    <w:rsid w:val="005E276C"/>
    <w:rsid w:val="005E27AD"/>
    <w:rsid w:val="005E2C00"/>
    <w:rsid w:val="005E2F2F"/>
    <w:rsid w:val="005E493A"/>
    <w:rsid w:val="005E5A5F"/>
    <w:rsid w:val="005E5EC3"/>
    <w:rsid w:val="005E65C8"/>
    <w:rsid w:val="005E7470"/>
    <w:rsid w:val="005E76BF"/>
    <w:rsid w:val="005E7A10"/>
    <w:rsid w:val="005E7CA7"/>
    <w:rsid w:val="005E7DEC"/>
    <w:rsid w:val="005F01B6"/>
    <w:rsid w:val="005F0395"/>
    <w:rsid w:val="005F0935"/>
    <w:rsid w:val="005F0A67"/>
    <w:rsid w:val="005F0B16"/>
    <w:rsid w:val="005F0C0E"/>
    <w:rsid w:val="005F0F38"/>
    <w:rsid w:val="005F0FB0"/>
    <w:rsid w:val="005F1338"/>
    <w:rsid w:val="005F1B04"/>
    <w:rsid w:val="005F1D92"/>
    <w:rsid w:val="005F1F69"/>
    <w:rsid w:val="005F25EB"/>
    <w:rsid w:val="005F25FF"/>
    <w:rsid w:val="005F30D1"/>
    <w:rsid w:val="005F3128"/>
    <w:rsid w:val="005F396B"/>
    <w:rsid w:val="005F3A7F"/>
    <w:rsid w:val="005F483B"/>
    <w:rsid w:val="005F4921"/>
    <w:rsid w:val="005F51D6"/>
    <w:rsid w:val="005F53EA"/>
    <w:rsid w:val="005F5F50"/>
    <w:rsid w:val="005F5FDA"/>
    <w:rsid w:val="005F668E"/>
    <w:rsid w:val="005F6902"/>
    <w:rsid w:val="005F6D73"/>
    <w:rsid w:val="005F79DE"/>
    <w:rsid w:val="00600AF7"/>
    <w:rsid w:val="00600D6F"/>
    <w:rsid w:val="00601830"/>
    <w:rsid w:val="00602098"/>
    <w:rsid w:val="006021BD"/>
    <w:rsid w:val="006032EC"/>
    <w:rsid w:val="006040F5"/>
    <w:rsid w:val="00604738"/>
    <w:rsid w:val="00605120"/>
    <w:rsid w:val="0060512D"/>
    <w:rsid w:val="006056F1"/>
    <w:rsid w:val="00605F85"/>
    <w:rsid w:val="00606B16"/>
    <w:rsid w:val="006075CA"/>
    <w:rsid w:val="006079A9"/>
    <w:rsid w:val="00607A9F"/>
    <w:rsid w:val="00607B11"/>
    <w:rsid w:val="00607CBF"/>
    <w:rsid w:val="00607DEB"/>
    <w:rsid w:val="00607E6F"/>
    <w:rsid w:val="006101B7"/>
    <w:rsid w:val="00610204"/>
    <w:rsid w:val="0061026F"/>
    <w:rsid w:val="006105E8"/>
    <w:rsid w:val="00610851"/>
    <w:rsid w:val="00610A80"/>
    <w:rsid w:val="006115F6"/>
    <w:rsid w:val="00611F1D"/>
    <w:rsid w:val="006126B0"/>
    <w:rsid w:val="0061270B"/>
    <w:rsid w:val="00613226"/>
    <w:rsid w:val="00613C33"/>
    <w:rsid w:val="00613F0D"/>
    <w:rsid w:val="0061446E"/>
    <w:rsid w:val="006144CB"/>
    <w:rsid w:val="0061472F"/>
    <w:rsid w:val="00614D91"/>
    <w:rsid w:val="0061527C"/>
    <w:rsid w:val="00615490"/>
    <w:rsid w:val="006154A7"/>
    <w:rsid w:val="0061603A"/>
    <w:rsid w:val="00616273"/>
    <w:rsid w:val="006169C9"/>
    <w:rsid w:val="006175A4"/>
    <w:rsid w:val="00617ACC"/>
    <w:rsid w:val="006211F0"/>
    <w:rsid w:val="0062126E"/>
    <w:rsid w:val="00621840"/>
    <w:rsid w:val="00621A7D"/>
    <w:rsid w:val="006221F2"/>
    <w:rsid w:val="0062227D"/>
    <w:rsid w:val="006225C3"/>
    <w:rsid w:val="00622DDB"/>
    <w:rsid w:val="00622E98"/>
    <w:rsid w:val="00623948"/>
    <w:rsid w:val="00623A38"/>
    <w:rsid w:val="00623B65"/>
    <w:rsid w:val="00623BEE"/>
    <w:rsid w:val="00623EE8"/>
    <w:rsid w:val="0062425A"/>
    <w:rsid w:val="00624315"/>
    <w:rsid w:val="0062462B"/>
    <w:rsid w:val="006248C0"/>
    <w:rsid w:val="00624EAE"/>
    <w:rsid w:val="00625149"/>
    <w:rsid w:val="0062520B"/>
    <w:rsid w:val="00625506"/>
    <w:rsid w:val="0062589E"/>
    <w:rsid w:val="0062679C"/>
    <w:rsid w:val="00626FF4"/>
    <w:rsid w:val="006270AF"/>
    <w:rsid w:val="0063048A"/>
    <w:rsid w:val="00630BCF"/>
    <w:rsid w:val="00632CD7"/>
    <w:rsid w:val="00632E1E"/>
    <w:rsid w:val="00633A07"/>
    <w:rsid w:val="00634258"/>
    <w:rsid w:val="006346BA"/>
    <w:rsid w:val="00634F2B"/>
    <w:rsid w:val="0063500E"/>
    <w:rsid w:val="00635A58"/>
    <w:rsid w:val="00635F6F"/>
    <w:rsid w:val="006365B3"/>
    <w:rsid w:val="00636902"/>
    <w:rsid w:val="006371BB"/>
    <w:rsid w:val="006375B6"/>
    <w:rsid w:val="006378F9"/>
    <w:rsid w:val="00637F0A"/>
    <w:rsid w:val="00637F71"/>
    <w:rsid w:val="00637FCA"/>
    <w:rsid w:val="006400D2"/>
    <w:rsid w:val="00640713"/>
    <w:rsid w:val="0064096D"/>
    <w:rsid w:val="006417AB"/>
    <w:rsid w:val="006417C5"/>
    <w:rsid w:val="00641F28"/>
    <w:rsid w:val="006428C2"/>
    <w:rsid w:val="0064306F"/>
    <w:rsid w:val="006435A3"/>
    <w:rsid w:val="00643713"/>
    <w:rsid w:val="00643ECB"/>
    <w:rsid w:val="00644123"/>
    <w:rsid w:val="00644301"/>
    <w:rsid w:val="00644315"/>
    <w:rsid w:val="006444B4"/>
    <w:rsid w:val="00644642"/>
    <w:rsid w:val="0064525C"/>
    <w:rsid w:val="006453AD"/>
    <w:rsid w:val="006463C3"/>
    <w:rsid w:val="006467D8"/>
    <w:rsid w:val="0064730B"/>
    <w:rsid w:val="006475C3"/>
    <w:rsid w:val="006507B1"/>
    <w:rsid w:val="00650B41"/>
    <w:rsid w:val="00650BED"/>
    <w:rsid w:val="006517B9"/>
    <w:rsid w:val="00651824"/>
    <w:rsid w:val="00652024"/>
    <w:rsid w:val="006524CF"/>
    <w:rsid w:val="00652B10"/>
    <w:rsid w:val="00652F97"/>
    <w:rsid w:val="006533A5"/>
    <w:rsid w:val="00653642"/>
    <w:rsid w:val="0065368F"/>
    <w:rsid w:val="00653748"/>
    <w:rsid w:val="00653B66"/>
    <w:rsid w:val="00654419"/>
    <w:rsid w:val="00656ECC"/>
    <w:rsid w:val="0065770F"/>
    <w:rsid w:val="006606EB"/>
    <w:rsid w:val="00660FF1"/>
    <w:rsid w:val="0066171B"/>
    <w:rsid w:val="006628C5"/>
    <w:rsid w:val="00662D7B"/>
    <w:rsid w:val="00663D50"/>
    <w:rsid w:val="0066411B"/>
    <w:rsid w:val="00664F73"/>
    <w:rsid w:val="00665026"/>
    <w:rsid w:val="00666206"/>
    <w:rsid w:val="006671C8"/>
    <w:rsid w:val="0066759E"/>
    <w:rsid w:val="00667A2C"/>
    <w:rsid w:val="00667AF1"/>
    <w:rsid w:val="006703E9"/>
    <w:rsid w:val="006703FC"/>
    <w:rsid w:val="00670FED"/>
    <w:rsid w:val="00671082"/>
    <w:rsid w:val="0067172E"/>
    <w:rsid w:val="00671910"/>
    <w:rsid w:val="00671DD3"/>
    <w:rsid w:val="00672157"/>
    <w:rsid w:val="00674C9B"/>
    <w:rsid w:val="006758A7"/>
    <w:rsid w:val="00675AB0"/>
    <w:rsid w:val="00675CF0"/>
    <w:rsid w:val="00675DA3"/>
    <w:rsid w:val="006760C6"/>
    <w:rsid w:val="0067650C"/>
    <w:rsid w:val="00676DB1"/>
    <w:rsid w:val="00676E19"/>
    <w:rsid w:val="00677E21"/>
    <w:rsid w:val="00680BB7"/>
    <w:rsid w:val="006812D7"/>
    <w:rsid w:val="006815C0"/>
    <w:rsid w:val="00681652"/>
    <w:rsid w:val="00681EEC"/>
    <w:rsid w:val="00682528"/>
    <w:rsid w:val="00682B54"/>
    <w:rsid w:val="0068462D"/>
    <w:rsid w:val="00684DB5"/>
    <w:rsid w:val="00685033"/>
    <w:rsid w:val="00685706"/>
    <w:rsid w:val="00685813"/>
    <w:rsid w:val="006863AB"/>
    <w:rsid w:val="006868DC"/>
    <w:rsid w:val="006872EF"/>
    <w:rsid w:val="00687321"/>
    <w:rsid w:val="006875A5"/>
    <w:rsid w:val="006875D0"/>
    <w:rsid w:val="00687FCC"/>
    <w:rsid w:val="00690A62"/>
    <w:rsid w:val="00691069"/>
    <w:rsid w:val="006911AD"/>
    <w:rsid w:val="006913D5"/>
    <w:rsid w:val="006918DB"/>
    <w:rsid w:val="00691E78"/>
    <w:rsid w:val="00692054"/>
    <w:rsid w:val="006926B7"/>
    <w:rsid w:val="00692750"/>
    <w:rsid w:val="00692E01"/>
    <w:rsid w:val="006937B0"/>
    <w:rsid w:val="00694225"/>
    <w:rsid w:val="00694319"/>
    <w:rsid w:val="00694AE7"/>
    <w:rsid w:val="006952C6"/>
    <w:rsid w:val="00695450"/>
    <w:rsid w:val="006959CE"/>
    <w:rsid w:val="00695F5B"/>
    <w:rsid w:val="006965BB"/>
    <w:rsid w:val="00696B80"/>
    <w:rsid w:val="006973E5"/>
    <w:rsid w:val="006A0133"/>
    <w:rsid w:val="006A08A5"/>
    <w:rsid w:val="006A0E25"/>
    <w:rsid w:val="006A0E51"/>
    <w:rsid w:val="006A2737"/>
    <w:rsid w:val="006A28F8"/>
    <w:rsid w:val="006A2EB0"/>
    <w:rsid w:val="006A4120"/>
    <w:rsid w:val="006A48CE"/>
    <w:rsid w:val="006A516B"/>
    <w:rsid w:val="006A571E"/>
    <w:rsid w:val="006A57F9"/>
    <w:rsid w:val="006A6560"/>
    <w:rsid w:val="006A6C17"/>
    <w:rsid w:val="006A6C38"/>
    <w:rsid w:val="006A70FE"/>
    <w:rsid w:val="006A75FB"/>
    <w:rsid w:val="006A764E"/>
    <w:rsid w:val="006B0283"/>
    <w:rsid w:val="006B0886"/>
    <w:rsid w:val="006B0C9E"/>
    <w:rsid w:val="006B10BA"/>
    <w:rsid w:val="006B13AC"/>
    <w:rsid w:val="006B1A13"/>
    <w:rsid w:val="006B29F6"/>
    <w:rsid w:val="006B314F"/>
    <w:rsid w:val="006B32D9"/>
    <w:rsid w:val="006B396B"/>
    <w:rsid w:val="006B45B5"/>
    <w:rsid w:val="006B4965"/>
    <w:rsid w:val="006B50E4"/>
    <w:rsid w:val="006B5B0D"/>
    <w:rsid w:val="006B72C9"/>
    <w:rsid w:val="006B7DAC"/>
    <w:rsid w:val="006B7FC6"/>
    <w:rsid w:val="006C020F"/>
    <w:rsid w:val="006C065A"/>
    <w:rsid w:val="006C0854"/>
    <w:rsid w:val="006C08C8"/>
    <w:rsid w:val="006C1F62"/>
    <w:rsid w:val="006C272E"/>
    <w:rsid w:val="006C2AF9"/>
    <w:rsid w:val="006C2E74"/>
    <w:rsid w:val="006C32F9"/>
    <w:rsid w:val="006C564B"/>
    <w:rsid w:val="006C64B6"/>
    <w:rsid w:val="006C6DEF"/>
    <w:rsid w:val="006C717F"/>
    <w:rsid w:val="006C776F"/>
    <w:rsid w:val="006C7B66"/>
    <w:rsid w:val="006C7F1E"/>
    <w:rsid w:val="006D00C1"/>
    <w:rsid w:val="006D0578"/>
    <w:rsid w:val="006D1018"/>
    <w:rsid w:val="006D17B4"/>
    <w:rsid w:val="006D2027"/>
    <w:rsid w:val="006D20F1"/>
    <w:rsid w:val="006D3247"/>
    <w:rsid w:val="006D3270"/>
    <w:rsid w:val="006D457A"/>
    <w:rsid w:val="006D4598"/>
    <w:rsid w:val="006D4A90"/>
    <w:rsid w:val="006D4CBB"/>
    <w:rsid w:val="006D4E7F"/>
    <w:rsid w:val="006D5B54"/>
    <w:rsid w:val="006D68D2"/>
    <w:rsid w:val="006D69FC"/>
    <w:rsid w:val="006D7469"/>
    <w:rsid w:val="006E0140"/>
    <w:rsid w:val="006E0F5A"/>
    <w:rsid w:val="006E21FB"/>
    <w:rsid w:val="006E22B6"/>
    <w:rsid w:val="006E2359"/>
    <w:rsid w:val="006E3E4F"/>
    <w:rsid w:val="006E3F01"/>
    <w:rsid w:val="006E441A"/>
    <w:rsid w:val="006E44D2"/>
    <w:rsid w:val="006E51E1"/>
    <w:rsid w:val="006E526A"/>
    <w:rsid w:val="006E5E75"/>
    <w:rsid w:val="006E6607"/>
    <w:rsid w:val="006E720C"/>
    <w:rsid w:val="006E749E"/>
    <w:rsid w:val="006E7B01"/>
    <w:rsid w:val="006E7BDD"/>
    <w:rsid w:val="006F0161"/>
    <w:rsid w:val="006F045D"/>
    <w:rsid w:val="006F07E5"/>
    <w:rsid w:val="006F09B6"/>
    <w:rsid w:val="006F0FA9"/>
    <w:rsid w:val="006F11D9"/>
    <w:rsid w:val="006F1329"/>
    <w:rsid w:val="006F14B4"/>
    <w:rsid w:val="006F1719"/>
    <w:rsid w:val="006F1FEB"/>
    <w:rsid w:val="006F23DA"/>
    <w:rsid w:val="006F244C"/>
    <w:rsid w:val="006F28EF"/>
    <w:rsid w:val="006F2A21"/>
    <w:rsid w:val="006F2D53"/>
    <w:rsid w:val="006F32C1"/>
    <w:rsid w:val="006F33DD"/>
    <w:rsid w:val="006F35CD"/>
    <w:rsid w:val="006F38ED"/>
    <w:rsid w:val="006F3B69"/>
    <w:rsid w:val="006F406D"/>
    <w:rsid w:val="006F41ED"/>
    <w:rsid w:val="006F430F"/>
    <w:rsid w:val="006F4998"/>
    <w:rsid w:val="006F5327"/>
    <w:rsid w:val="006F539F"/>
    <w:rsid w:val="006F585F"/>
    <w:rsid w:val="006F5AEF"/>
    <w:rsid w:val="006F61E7"/>
    <w:rsid w:val="006F64B4"/>
    <w:rsid w:val="006F68DB"/>
    <w:rsid w:val="006F7283"/>
    <w:rsid w:val="006F7ADB"/>
    <w:rsid w:val="007005D2"/>
    <w:rsid w:val="007007DB"/>
    <w:rsid w:val="00700B60"/>
    <w:rsid w:val="00700BB4"/>
    <w:rsid w:val="0070211F"/>
    <w:rsid w:val="00702C43"/>
    <w:rsid w:val="007039AD"/>
    <w:rsid w:val="00703B6D"/>
    <w:rsid w:val="00704153"/>
    <w:rsid w:val="0070443B"/>
    <w:rsid w:val="0070468E"/>
    <w:rsid w:val="00704A29"/>
    <w:rsid w:val="007055F0"/>
    <w:rsid w:val="00705A5B"/>
    <w:rsid w:val="00705D10"/>
    <w:rsid w:val="00706230"/>
    <w:rsid w:val="00706B92"/>
    <w:rsid w:val="007074F1"/>
    <w:rsid w:val="00707F5D"/>
    <w:rsid w:val="0071067D"/>
    <w:rsid w:val="00710749"/>
    <w:rsid w:val="00710F58"/>
    <w:rsid w:val="0071187A"/>
    <w:rsid w:val="00712573"/>
    <w:rsid w:val="007129CF"/>
    <w:rsid w:val="00712E67"/>
    <w:rsid w:val="00713338"/>
    <w:rsid w:val="00713748"/>
    <w:rsid w:val="0071427B"/>
    <w:rsid w:val="007143B8"/>
    <w:rsid w:val="007153D8"/>
    <w:rsid w:val="00715712"/>
    <w:rsid w:val="00715E54"/>
    <w:rsid w:val="00715FE5"/>
    <w:rsid w:val="0071623F"/>
    <w:rsid w:val="00716DA3"/>
    <w:rsid w:val="00716EDA"/>
    <w:rsid w:val="00717164"/>
    <w:rsid w:val="007171AA"/>
    <w:rsid w:val="0071728B"/>
    <w:rsid w:val="00717619"/>
    <w:rsid w:val="00717B96"/>
    <w:rsid w:val="00720215"/>
    <w:rsid w:val="007203A2"/>
    <w:rsid w:val="0072048F"/>
    <w:rsid w:val="00720655"/>
    <w:rsid w:val="00720A20"/>
    <w:rsid w:val="00720BBE"/>
    <w:rsid w:val="00721249"/>
    <w:rsid w:val="00722074"/>
    <w:rsid w:val="00722BC7"/>
    <w:rsid w:val="007237B2"/>
    <w:rsid w:val="00723891"/>
    <w:rsid w:val="007249A3"/>
    <w:rsid w:val="007249CE"/>
    <w:rsid w:val="00724CA6"/>
    <w:rsid w:val="00724F9E"/>
    <w:rsid w:val="00725A5B"/>
    <w:rsid w:val="00725BCF"/>
    <w:rsid w:val="00726D37"/>
    <w:rsid w:val="00727D7F"/>
    <w:rsid w:val="00727E62"/>
    <w:rsid w:val="00730C98"/>
    <w:rsid w:val="007314C1"/>
    <w:rsid w:val="007319FC"/>
    <w:rsid w:val="007322DF"/>
    <w:rsid w:val="00732938"/>
    <w:rsid w:val="0073297C"/>
    <w:rsid w:val="007329AA"/>
    <w:rsid w:val="007329EB"/>
    <w:rsid w:val="00732C1F"/>
    <w:rsid w:val="00733741"/>
    <w:rsid w:val="007340EA"/>
    <w:rsid w:val="00734360"/>
    <w:rsid w:val="00734AED"/>
    <w:rsid w:val="00735B01"/>
    <w:rsid w:val="0073646A"/>
    <w:rsid w:val="00737879"/>
    <w:rsid w:val="007402D5"/>
    <w:rsid w:val="00741017"/>
    <w:rsid w:val="007410F8"/>
    <w:rsid w:val="00742047"/>
    <w:rsid w:val="00742AB1"/>
    <w:rsid w:val="00742B71"/>
    <w:rsid w:val="00742DDB"/>
    <w:rsid w:val="00743292"/>
    <w:rsid w:val="00743BA7"/>
    <w:rsid w:val="00743F97"/>
    <w:rsid w:val="007445C3"/>
    <w:rsid w:val="00744844"/>
    <w:rsid w:val="0074491F"/>
    <w:rsid w:val="0074499C"/>
    <w:rsid w:val="00744C88"/>
    <w:rsid w:val="0074520F"/>
    <w:rsid w:val="007454C5"/>
    <w:rsid w:val="00746B5B"/>
    <w:rsid w:val="00746D73"/>
    <w:rsid w:val="00747270"/>
    <w:rsid w:val="007479D0"/>
    <w:rsid w:val="00747EE3"/>
    <w:rsid w:val="0075082B"/>
    <w:rsid w:val="007508DE"/>
    <w:rsid w:val="0075091B"/>
    <w:rsid w:val="0075112C"/>
    <w:rsid w:val="0075186E"/>
    <w:rsid w:val="007522C5"/>
    <w:rsid w:val="007531D4"/>
    <w:rsid w:val="00753243"/>
    <w:rsid w:val="00754A0D"/>
    <w:rsid w:val="00754E5F"/>
    <w:rsid w:val="00755627"/>
    <w:rsid w:val="00755DA7"/>
    <w:rsid w:val="007574F6"/>
    <w:rsid w:val="00757517"/>
    <w:rsid w:val="007575B8"/>
    <w:rsid w:val="00757703"/>
    <w:rsid w:val="007577EC"/>
    <w:rsid w:val="00761479"/>
    <w:rsid w:val="00762599"/>
    <w:rsid w:val="007625D6"/>
    <w:rsid w:val="00762E9F"/>
    <w:rsid w:val="00763504"/>
    <w:rsid w:val="00763CA2"/>
    <w:rsid w:val="00763E79"/>
    <w:rsid w:val="00764D2F"/>
    <w:rsid w:val="00765368"/>
    <w:rsid w:val="0076542B"/>
    <w:rsid w:val="007656AA"/>
    <w:rsid w:val="00765843"/>
    <w:rsid w:val="00765F0B"/>
    <w:rsid w:val="0076639D"/>
    <w:rsid w:val="00766B94"/>
    <w:rsid w:val="00767EDA"/>
    <w:rsid w:val="00767F8C"/>
    <w:rsid w:val="00770BE4"/>
    <w:rsid w:val="00772227"/>
    <w:rsid w:val="0077225C"/>
    <w:rsid w:val="00772F5C"/>
    <w:rsid w:val="00773091"/>
    <w:rsid w:val="007739B4"/>
    <w:rsid w:val="00773DAE"/>
    <w:rsid w:val="00773DB3"/>
    <w:rsid w:val="007741A8"/>
    <w:rsid w:val="0077427F"/>
    <w:rsid w:val="007744F2"/>
    <w:rsid w:val="00774C65"/>
    <w:rsid w:val="007767E2"/>
    <w:rsid w:val="007773D8"/>
    <w:rsid w:val="007777A9"/>
    <w:rsid w:val="00777BC2"/>
    <w:rsid w:val="00780829"/>
    <w:rsid w:val="00780C38"/>
    <w:rsid w:val="00782E36"/>
    <w:rsid w:val="00782F13"/>
    <w:rsid w:val="0078304A"/>
    <w:rsid w:val="00783323"/>
    <w:rsid w:val="0078393E"/>
    <w:rsid w:val="00785168"/>
    <w:rsid w:val="00785558"/>
    <w:rsid w:val="00785E13"/>
    <w:rsid w:val="007869CC"/>
    <w:rsid w:val="00786D42"/>
    <w:rsid w:val="00786F19"/>
    <w:rsid w:val="00787337"/>
    <w:rsid w:val="00787354"/>
    <w:rsid w:val="0078761D"/>
    <w:rsid w:val="0078792B"/>
    <w:rsid w:val="00787E40"/>
    <w:rsid w:val="007906E3"/>
    <w:rsid w:val="00790CBE"/>
    <w:rsid w:val="00790EE6"/>
    <w:rsid w:val="00790F38"/>
    <w:rsid w:val="007911BC"/>
    <w:rsid w:val="00791404"/>
    <w:rsid w:val="0079167E"/>
    <w:rsid w:val="00791AC2"/>
    <w:rsid w:val="00791CA7"/>
    <w:rsid w:val="00791CFD"/>
    <w:rsid w:val="00791F0F"/>
    <w:rsid w:val="00792ABA"/>
    <w:rsid w:val="00792DF2"/>
    <w:rsid w:val="007933CA"/>
    <w:rsid w:val="00793559"/>
    <w:rsid w:val="00793D01"/>
    <w:rsid w:val="007940E9"/>
    <w:rsid w:val="007945BD"/>
    <w:rsid w:val="00794663"/>
    <w:rsid w:val="007947D4"/>
    <w:rsid w:val="00794BAA"/>
    <w:rsid w:val="00794E1B"/>
    <w:rsid w:val="00794FAE"/>
    <w:rsid w:val="007950B5"/>
    <w:rsid w:val="00795D0C"/>
    <w:rsid w:val="00796CA9"/>
    <w:rsid w:val="007A0686"/>
    <w:rsid w:val="007A07BA"/>
    <w:rsid w:val="007A0A79"/>
    <w:rsid w:val="007A1928"/>
    <w:rsid w:val="007A2F5B"/>
    <w:rsid w:val="007A3E41"/>
    <w:rsid w:val="007A4561"/>
    <w:rsid w:val="007A47AF"/>
    <w:rsid w:val="007A48A0"/>
    <w:rsid w:val="007A5169"/>
    <w:rsid w:val="007A54F7"/>
    <w:rsid w:val="007A5C2B"/>
    <w:rsid w:val="007A5C69"/>
    <w:rsid w:val="007A6472"/>
    <w:rsid w:val="007A6CC7"/>
    <w:rsid w:val="007A6D8D"/>
    <w:rsid w:val="007A6E08"/>
    <w:rsid w:val="007A766A"/>
    <w:rsid w:val="007A7BE2"/>
    <w:rsid w:val="007B037A"/>
    <w:rsid w:val="007B05B3"/>
    <w:rsid w:val="007B0E6A"/>
    <w:rsid w:val="007B1400"/>
    <w:rsid w:val="007B1677"/>
    <w:rsid w:val="007B198C"/>
    <w:rsid w:val="007B1DAC"/>
    <w:rsid w:val="007B1EF9"/>
    <w:rsid w:val="007B1F2E"/>
    <w:rsid w:val="007B20A9"/>
    <w:rsid w:val="007B2817"/>
    <w:rsid w:val="007B2AC7"/>
    <w:rsid w:val="007B33D8"/>
    <w:rsid w:val="007B3CB2"/>
    <w:rsid w:val="007B45CD"/>
    <w:rsid w:val="007B4CF5"/>
    <w:rsid w:val="007B4CFC"/>
    <w:rsid w:val="007B67AD"/>
    <w:rsid w:val="007B6C3A"/>
    <w:rsid w:val="007C0D7D"/>
    <w:rsid w:val="007C11D3"/>
    <w:rsid w:val="007C1350"/>
    <w:rsid w:val="007C1841"/>
    <w:rsid w:val="007C268D"/>
    <w:rsid w:val="007C2A0A"/>
    <w:rsid w:val="007C3237"/>
    <w:rsid w:val="007C4164"/>
    <w:rsid w:val="007C4C26"/>
    <w:rsid w:val="007C53BB"/>
    <w:rsid w:val="007C5BE2"/>
    <w:rsid w:val="007C6EE3"/>
    <w:rsid w:val="007C79C2"/>
    <w:rsid w:val="007D031D"/>
    <w:rsid w:val="007D07D3"/>
    <w:rsid w:val="007D1A54"/>
    <w:rsid w:val="007D1E5D"/>
    <w:rsid w:val="007D2BF0"/>
    <w:rsid w:val="007D2FA2"/>
    <w:rsid w:val="007D4F85"/>
    <w:rsid w:val="007D5831"/>
    <w:rsid w:val="007D6B86"/>
    <w:rsid w:val="007D72CF"/>
    <w:rsid w:val="007D7766"/>
    <w:rsid w:val="007D7E5B"/>
    <w:rsid w:val="007E0022"/>
    <w:rsid w:val="007E03CD"/>
    <w:rsid w:val="007E13F0"/>
    <w:rsid w:val="007E1441"/>
    <w:rsid w:val="007E1C3C"/>
    <w:rsid w:val="007E1D92"/>
    <w:rsid w:val="007E21BD"/>
    <w:rsid w:val="007E2621"/>
    <w:rsid w:val="007E3143"/>
    <w:rsid w:val="007E32F7"/>
    <w:rsid w:val="007E3444"/>
    <w:rsid w:val="007E3799"/>
    <w:rsid w:val="007E3FA6"/>
    <w:rsid w:val="007E465B"/>
    <w:rsid w:val="007E47E5"/>
    <w:rsid w:val="007E4C0C"/>
    <w:rsid w:val="007E4D34"/>
    <w:rsid w:val="007E55DC"/>
    <w:rsid w:val="007E5622"/>
    <w:rsid w:val="007E5B74"/>
    <w:rsid w:val="007E5E9B"/>
    <w:rsid w:val="007E623F"/>
    <w:rsid w:val="007E6375"/>
    <w:rsid w:val="007E66A5"/>
    <w:rsid w:val="007E68DE"/>
    <w:rsid w:val="007E7103"/>
    <w:rsid w:val="007E7460"/>
    <w:rsid w:val="007E785D"/>
    <w:rsid w:val="007E7A2F"/>
    <w:rsid w:val="007E7A40"/>
    <w:rsid w:val="007E7A7F"/>
    <w:rsid w:val="007E7ADF"/>
    <w:rsid w:val="007F049F"/>
    <w:rsid w:val="007F0A98"/>
    <w:rsid w:val="007F0AC2"/>
    <w:rsid w:val="007F0E96"/>
    <w:rsid w:val="007F146D"/>
    <w:rsid w:val="007F3138"/>
    <w:rsid w:val="007F3EB2"/>
    <w:rsid w:val="007F433A"/>
    <w:rsid w:val="007F4517"/>
    <w:rsid w:val="007F46D2"/>
    <w:rsid w:val="007F48D6"/>
    <w:rsid w:val="007F51C0"/>
    <w:rsid w:val="007F5641"/>
    <w:rsid w:val="007F5C67"/>
    <w:rsid w:val="007F6085"/>
    <w:rsid w:val="007F631C"/>
    <w:rsid w:val="007F6658"/>
    <w:rsid w:val="007F67E6"/>
    <w:rsid w:val="007F73A6"/>
    <w:rsid w:val="007F76B9"/>
    <w:rsid w:val="007F785C"/>
    <w:rsid w:val="00800B47"/>
    <w:rsid w:val="00800EED"/>
    <w:rsid w:val="00801794"/>
    <w:rsid w:val="00801807"/>
    <w:rsid w:val="0080291C"/>
    <w:rsid w:val="00802D92"/>
    <w:rsid w:val="008042AE"/>
    <w:rsid w:val="00804515"/>
    <w:rsid w:val="008047BE"/>
    <w:rsid w:val="00807936"/>
    <w:rsid w:val="00807B44"/>
    <w:rsid w:val="00810266"/>
    <w:rsid w:val="0081045B"/>
    <w:rsid w:val="00810F1B"/>
    <w:rsid w:val="00812253"/>
    <w:rsid w:val="00812270"/>
    <w:rsid w:val="008124CE"/>
    <w:rsid w:val="00812B9B"/>
    <w:rsid w:val="00812D08"/>
    <w:rsid w:val="00813327"/>
    <w:rsid w:val="008143D6"/>
    <w:rsid w:val="00814C1C"/>
    <w:rsid w:val="00814C61"/>
    <w:rsid w:val="00814D2F"/>
    <w:rsid w:val="00814E23"/>
    <w:rsid w:val="00814F12"/>
    <w:rsid w:val="00816803"/>
    <w:rsid w:val="00816917"/>
    <w:rsid w:val="00817C8C"/>
    <w:rsid w:val="00817FDF"/>
    <w:rsid w:val="00820CCF"/>
    <w:rsid w:val="00821413"/>
    <w:rsid w:val="00821C4F"/>
    <w:rsid w:val="00821DED"/>
    <w:rsid w:val="008220D7"/>
    <w:rsid w:val="00822673"/>
    <w:rsid w:val="008228A7"/>
    <w:rsid w:val="00822C9C"/>
    <w:rsid w:val="008231DF"/>
    <w:rsid w:val="0082399A"/>
    <w:rsid w:val="00823B55"/>
    <w:rsid w:val="00823EC5"/>
    <w:rsid w:val="0082468F"/>
    <w:rsid w:val="00825AB4"/>
    <w:rsid w:val="008266CC"/>
    <w:rsid w:val="0082687C"/>
    <w:rsid w:val="00826EA5"/>
    <w:rsid w:val="008278E6"/>
    <w:rsid w:val="00827A76"/>
    <w:rsid w:val="008301C1"/>
    <w:rsid w:val="00830317"/>
    <w:rsid w:val="00830A8D"/>
    <w:rsid w:val="00830F15"/>
    <w:rsid w:val="008311CC"/>
    <w:rsid w:val="008313C5"/>
    <w:rsid w:val="00831405"/>
    <w:rsid w:val="00831471"/>
    <w:rsid w:val="00831E08"/>
    <w:rsid w:val="008321B8"/>
    <w:rsid w:val="0083304E"/>
    <w:rsid w:val="008331A7"/>
    <w:rsid w:val="00833516"/>
    <w:rsid w:val="00833526"/>
    <w:rsid w:val="00835255"/>
    <w:rsid w:val="008352BA"/>
    <w:rsid w:val="00835648"/>
    <w:rsid w:val="00835678"/>
    <w:rsid w:val="00835CD5"/>
    <w:rsid w:val="00835E91"/>
    <w:rsid w:val="00836C4C"/>
    <w:rsid w:val="008371E4"/>
    <w:rsid w:val="0083720C"/>
    <w:rsid w:val="00837576"/>
    <w:rsid w:val="00837A1F"/>
    <w:rsid w:val="00840392"/>
    <w:rsid w:val="008404E3"/>
    <w:rsid w:val="00840BDA"/>
    <w:rsid w:val="00841A8E"/>
    <w:rsid w:val="00841C8B"/>
    <w:rsid w:val="0084219A"/>
    <w:rsid w:val="00842E7B"/>
    <w:rsid w:val="008435E3"/>
    <w:rsid w:val="00843B3E"/>
    <w:rsid w:val="00843EE4"/>
    <w:rsid w:val="00843FC3"/>
    <w:rsid w:val="00844E5D"/>
    <w:rsid w:val="00845A5C"/>
    <w:rsid w:val="00845AB2"/>
    <w:rsid w:val="00845EBE"/>
    <w:rsid w:val="008462E4"/>
    <w:rsid w:val="008501EE"/>
    <w:rsid w:val="008507F0"/>
    <w:rsid w:val="00851541"/>
    <w:rsid w:val="0085181D"/>
    <w:rsid w:val="00851D86"/>
    <w:rsid w:val="00852D0C"/>
    <w:rsid w:val="00852FF1"/>
    <w:rsid w:val="00853326"/>
    <w:rsid w:val="0085340C"/>
    <w:rsid w:val="00853B69"/>
    <w:rsid w:val="00853D70"/>
    <w:rsid w:val="00854248"/>
    <w:rsid w:val="00854797"/>
    <w:rsid w:val="0085497C"/>
    <w:rsid w:val="00854B3D"/>
    <w:rsid w:val="0085513B"/>
    <w:rsid w:val="008556C7"/>
    <w:rsid w:val="00855C06"/>
    <w:rsid w:val="008562BE"/>
    <w:rsid w:val="008563A8"/>
    <w:rsid w:val="00856670"/>
    <w:rsid w:val="00857379"/>
    <w:rsid w:val="00857881"/>
    <w:rsid w:val="00857CF9"/>
    <w:rsid w:val="00857E7B"/>
    <w:rsid w:val="00857F13"/>
    <w:rsid w:val="00857F7C"/>
    <w:rsid w:val="008608B1"/>
    <w:rsid w:val="00860B99"/>
    <w:rsid w:val="00861116"/>
    <w:rsid w:val="0086175E"/>
    <w:rsid w:val="008617BE"/>
    <w:rsid w:val="008623E6"/>
    <w:rsid w:val="00862899"/>
    <w:rsid w:val="00862CC9"/>
    <w:rsid w:val="00862F07"/>
    <w:rsid w:val="0086326E"/>
    <w:rsid w:val="00863BBA"/>
    <w:rsid w:val="008644A8"/>
    <w:rsid w:val="008644B5"/>
    <w:rsid w:val="00864749"/>
    <w:rsid w:val="00864922"/>
    <w:rsid w:val="00864FB0"/>
    <w:rsid w:val="008658DF"/>
    <w:rsid w:val="008661ED"/>
    <w:rsid w:val="00866546"/>
    <w:rsid w:val="00866725"/>
    <w:rsid w:val="00866818"/>
    <w:rsid w:val="00866A0D"/>
    <w:rsid w:val="008671A4"/>
    <w:rsid w:val="00867E7A"/>
    <w:rsid w:val="0087158A"/>
    <w:rsid w:val="00871712"/>
    <w:rsid w:val="0087175D"/>
    <w:rsid w:val="00871AB6"/>
    <w:rsid w:val="008731DF"/>
    <w:rsid w:val="00873DEE"/>
    <w:rsid w:val="008763B7"/>
    <w:rsid w:val="0087668D"/>
    <w:rsid w:val="00880586"/>
    <w:rsid w:val="008809CC"/>
    <w:rsid w:val="00880A88"/>
    <w:rsid w:val="00880CBF"/>
    <w:rsid w:val="008815D1"/>
    <w:rsid w:val="00881701"/>
    <w:rsid w:val="0088245C"/>
    <w:rsid w:val="00882F15"/>
    <w:rsid w:val="00883A81"/>
    <w:rsid w:val="00884634"/>
    <w:rsid w:val="00884635"/>
    <w:rsid w:val="00884CC8"/>
    <w:rsid w:val="00884CCE"/>
    <w:rsid w:val="00885932"/>
    <w:rsid w:val="00886210"/>
    <w:rsid w:val="00886BA3"/>
    <w:rsid w:val="00887515"/>
    <w:rsid w:val="00887B9D"/>
    <w:rsid w:val="0089010D"/>
    <w:rsid w:val="0089018A"/>
    <w:rsid w:val="008908E6"/>
    <w:rsid w:val="00891688"/>
    <w:rsid w:val="008916ED"/>
    <w:rsid w:val="00891C91"/>
    <w:rsid w:val="00891EF0"/>
    <w:rsid w:val="008926DE"/>
    <w:rsid w:val="00893135"/>
    <w:rsid w:val="00893732"/>
    <w:rsid w:val="008945B9"/>
    <w:rsid w:val="00895053"/>
    <w:rsid w:val="0089595F"/>
    <w:rsid w:val="00895FF5"/>
    <w:rsid w:val="00896603"/>
    <w:rsid w:val="0089687E"/>
    <w:rsid w:val="0089699E"/>
    <w:rsid w:val="00896D53"/>
    <w:rsid w:val="00897658"/>
    <w:rsid w:val="00897FC1"/>
    <w:rsid w:val="008A00DA"/>
    <w:rsid w:val="008A0358"/>
    <w:rsid w:val="008A050D"/>
    <w:rsid w:val="008A0624"/>
    <w:rsid w:val="008A0934"/>
    <w:rsid w:val="008A0952"/>
    <w:rsid w:val="008A0971"/>
    <w:rsid w:val="008A12FA"/>
    <w:rsid w:val="008A155F"/>
    <w:rsid w:val="008A25A6"/>
    <w:rsid w:val="008A297B"/>
    <w:rsid w:val="008A2AED"/>
    <w:rsid w:val="008A32AB"/>
    <w:rsid w:val="008A34E8"/>
    <w:rsid w:val="008A356E"/>
    <w:rsid w:val="008A3770"/>
    <w:rsid w:val="008A395D"/>
    <w:rsid w:val="008A3B04"/>
    <w:rsid w:val="008A3F20"/>
    <w:rsid w:val="008A440C"/>
    <w:rsid w:val="008A4695"/>
    <w:rsid w:val="008A4798"/>
    <w:rsid w:val="008A53D7"/>
    <w:rsid w:val="008A5402"/>
    <w:rsid w:val="008A5D2D"/>
    <w:rsid w:val="008A6013"/>
    <w:rsid w:val="008A60CE"/>
    <w:rsid w:val="008A6545"/>
    <w:rsid w:val="008A655C"/>
    <w:rsid w:val="008A779F"/>
    <w:rsid w:val="008A7B35"/>
    <w:rsid w:val="008A7C8F"/>
    <w:rsid w:val="008A7EF0"/>
    <w:rsid w:val="008B0964"/>
    <w:rsid w:val="008B0EF9"/>
    <w:rsid w:val="008B142F"/>
    <w:rsid w:val="008B144C"/>
    <w:rsid w:val="008B3631"/>
    <w:rsid w:val="008B5E84"/>
    <w:rsid w:val="008B6578"/>
    <w:rsid w:val="008B66B3"/>
    <w:rsid w:val="008B7306"/>
    <w:rsid w:val="008B7575"/>
    <w:rsid w:val="008B7901"/>
    <w:rsid w:val="008B7A8C"/>
    <w:rsid w:val="008B7DD2"/>
    <w:rsid w:val="008C023A"/>
    <w:rsid w:val="008C0514"/>
    <w:rsid w:val="008C114A"/>
    <w:rsid w:val="008C134A"/>
    <w:rsid w:val="008C1944"/>
    <w:rsid w:val="008C1A6D"/>
    <w:rsid w:val="008C1B49"/>
    <w:rsid w:val="008C1FF6"/>
    <w:rsid w:val="008C273A"/>
    <w:rsid w:val="008C2C70"/>
    <w:rsid w:val="008C337D"/>
    <w:rsid w:val="008C33F5"/>
    <w:rsid w:val="008C3F81"/>
    <w:rsid w:val="008C4B37"/>
    <w:rsid w:val="008C4D66"/>
    <w:rsid w:val="008C4F6C"/>
    <w:rsid w:val="008C519A"/>
    <w:rsid w:val="008C51B5"/>
    <w:rsid w:val="008C66AD"/>
    <w:rsid w:val="008C68AD"/>
    <w:rsid w:val="008C75E8"/>
    <w:rsid w:val="008C7E18"/>
    <w:rsid w:val="008D08E4"/>
    <w:rsid w:val="008D0964"/>
    <w:rsid w:val="008D2330"/>
    <w:rsid w:val="008D2CF3"/>
    <w:rsid w:val="008D2EB5"/>
    <w:rsid w:val="008D3308"/>
    <w:rsid w:val="008D33F8"/>
    <w:rsid w:val="008D354F"/>
    <w:rsid w:val="008D4AA7"/>
    <w:rsid w:val="008D586A"/>
    <w:rsid w:val="008D59F2"/>
    <w:rsid w:val="008D693F"/>
    <w:rsid w:val="008D6D85"/>
    <w:rsid w:val="008D757B"/>
    <w:rsid w:val="008D76F3"/>
    <w:rsid w:val="008D7A62"/>
    <w:rsid w:val="008D7D80"/>
    <w:rsid w:val="008E0386"/>
    <w:rsid w:val="008E0FA0"/>
    <w:rsid w:val="008E1131"/>
    <w:rsid w:val="008E24E8"/>
    <w:rsid w:val="008E2CEC"/>
    <w:rsid w:val="008E2E12"/>
    <w:rsid w:val="008E3155"/>
    <w:rsid w:val="008E3245"/>
    <w:rsid w:val="008E3421"/>
    <w:rsid w:val="008E4502"/>
    <w:rsid w:val="008E4669"/>
    <w:rsid w:val="008E481A"/>
    <w:rsid w:val="008E5742"/>
    <w:rsid w:val="008E69BE"/>
    <w:rsid w:val="008E6AFC"/>
    <w:rsid w:val="008E751F"/>
    <w:rsid w:val="008E7820"/>
    <w:rsid w:val="008F00AB"/>
    <w:rsid w:val="008F02CD"/>
    <w:rsid w:val="008F03EB"/>
    <w:rsid w:val="008F0637"/>
    <w:rsid w:val="008F182B"/>
    <w:rsid w:val="008F18E8"/>
    <w:rsid w:val="008F1994"/>
    <w:rsid w:val="008F1C64"/>
    <w:rsid w:val="008F2008"/>
    <w:rsid w:val="008F2C09"/>
    <w:rsid w:val="008F35DC"/>
    <w:rsid w:val="008F466E"/>
    <w:rsid w:val="008F5A24"/>
    <w:rsid w:val="008F5F4F"/>
    <w:rsid w:val="008F6636"/>
    <w:rsid w:val="008F6FA7"/>
    <w:rsid w:val="008F7572"/>
    <w:rsid w:val="008F7785"/>
    <w:rsid w:val="008F77D7"/>
    <w:rsid w:val="008F7E7F"/>
    <w:rsid w:val="008F7EC7"/>
    <w:rsid w:val="008F7F5B"/>
    <w:rsid w:val="00900150"/>
    <w:rsid w:val="00900652"/>
    <w:rsid w:val="00901B2E"/>
    <w:rsid w:val="00901DC6"/>
    <w:rsid w:val="00903BDD"/>
    <w:rsid w:val="00903C28"/>
    <w:rsid w:val="00904DF4"/>
    <w:rsid w:val="009051F2"/>
    <w:rsid w:val="0090551B"/>
    <w:rsid w:val="00906310"/>
    <w:rsid w:val="00906E98"/>
    <w:rsid w:val="009105A2"/>
    <w:rsid w:val="00911000"/>
    <w:rsid w:val="00911330"/>
    <w:rsid w:val="009113D0"/>
    <w:rsid w:val="009118FA"/>
    <w:rsid w:val="009124D8"/>
    <w:rsid w:val="00912AFA"/>
    <w:rsid w:val="00912B92"/>
    <w:rsid w:val="00912E40"/>
    <w:rsid w:val="00913491"/>
    <w:rsid w:val="00915249"/>
    <w:rsid w:val="00915AAC"/>
    <w:rsid w:val="0091633F"/>
    <w:rsid w:val="009164E3"/>
    <w:rsid w:val="00916DDB"/>
    <w:rsid w:val="00916ED4"/>
    <w:rsid w:val="009174FC"/>
    <w:rsid w:val="00917663"/>
    <w:rsid w:val="009178D3"/>
    <w:rsid w:val="009200AC"/>
    <w:rsid w:val="0092092A"/>
    <w:rsid w:val="00920BE4"/>
    <w:rsid w:val="00920DD9"/>
    <w:rsid w:val="00920FF7"/>
    <w:rsid w:val="0092157E"/>
    <w:rsid w:val="0092167C"/>
    <w:rsid w:val="009225E8"/>
    <w:rsid w:val="00922AAA"/>
    <w:rsid w:val="00922D7E"/>
    <w:rsid w:val="0092312B"/>
    <w:rsid w:val="00923692"/>
    <w:rsid w:val="0092372C"/>
    <w:rsid w:val="00923E36"/>
    <w:rsid w:val="0092451D"/>
    <w:rsid w:val="00925CBD"/>
    <w:rsid w:val="00925E89"/>
    <w:rsid w:val="00925FF1"/>
    <w:rsid w:val="00926FED"/>
    <w:rsid w:val="0092703C"/>
    <w:rsid w:val="0092719E"/>
    <w:rsid w:val="00927555"/>
    <w:rsid w:val="00927AE8"/>
    <w:rsid w:val="00930103"/>
    <w:rsid w:val="009301CC"/>
    <w:rsid w:val="0093077A"/>
    <w:rsid w:val="009309DC"/>
    <w:rsid w:val="00930D61"/>
    <w:rsid w:val="00931069"/>
    <w:rsid w:val="00931A32"/>
    <w:rsid w:val="00931FF9"/>
    <w:rsid w:val="00934C7E"/>
    <w:rsid w:val="00935A55"/>
    <w:rsid w:val="00935B96"/>
    <w:rsid w:val="00935E79"/>
    <w:rsid w:val="00936103"/>
    <w:rsid w:val="009364CB"/>
    <w:rsid w:val="00936574"/>
    <w:rsid w:val="00936EC5"/>
    <w:rsid w:val="009370DE"/>
    <w:rsid w:val="0093733F"/>
    <w:rsid w:val="00937507"/>
    <w:rsid w:val="00937912"/>
    <w:rsid w:val="00937C9B"/>
    <w:rsid w:val="00937EE0"/>
    <w:rsid w:val="00940361"/>
    <w:rsid w:val="009414FF"/>
    <w:rsid w:val="00941B3D"/>
    <w:rsid w:val="00941D5D"/>
    <w:rsid w:val="00942422"/>
    <w:rsid w:val="00942519"/>
    <w:rsid w:val="00942C13"/>
    <w:rsid w:val="00943CC2"/>
    <w:rsid w:val="00943EEC"/>
    <w:rsid w:val="009448A2"/>
    <w:rsid w:val="0094495C"/>
    <w:rsid w:val="0094527B"/>
    <w:rsid w:val="0094531E"/>
    <w:rsid w:val="009469EC"/>
    <w:rsid w:val="009478E7"/>
    <w:rsid w:val="00947A71"/>
    <w:rsid w:val="00947F99"/>
    <w:rsid w:val="009507CC"/>
    <w:rsid w:val="00950ACF"/>
    <w:rsid w:val="00950F46"/>
    <w:rsid w:val="0095105F"/>
    <w:rsid w:val="00951120"/>
    <w:rsid w:val="00951C71"/>
    <w:rsid w:val="00952747"/>
    <w:rsid w:val="0095281D"/>
    <w:rsid w:val="00953268"/>
    <w:rsid w:val="00953BB9"/>
    <w:rsid w:val="00953DD6"/>
    <w:rsid w:val="00953F4F"/>
    <w:rsid w:val="0095474E"/>
    <w:rsid w:val="00954A00"/>
    <w:rsid w:val="00954A65"/>
    <w:rsid w:val="00955080"/>
    <w:rsid w:val="009551A6"/>
    <w:rsid w:val="0095566D"/>
    <w:rsid w:val="009557B8"/>
    <w:rsid w:val="00955BC0"/>
    <w:rsid w:val="00955E7C"/>
    <w:rsid w:val="00955F32"/>
    <w:rsid w:val="00956476"/>
    <w:rsid w:val="00956A88"/>
    <w:rsid w:val="00957728"/>
    <w:rsid w:val="009604AA"/>
    <w:rsid w:val="00960CF1"/>
    <w:rsid w:val="00960E24"/>
    <w:rsid w:val="00960F21"/>
    <w:rsid w:val="009618FB"/>
    <w:rsid w:val="0096210D"/>
    <w:rsid w:val="009622DC"/>
    <w:rsid w:val="0096255C"/>
    <w:rsid w:val="00963005"/>
    <w:rsid w:val="0096322C"/>
    <w:rsid w:val="00965490"/>
    <w:rsid w:val="00965B5F"/>
    <w:rsid w:val="00965E8D"/>
    <w:rsid w:val="00966F5D"/>
    <w:rsid w:val="0096747E"/>
    <w:rsid w:val="00967842"/>
    <w:rsid w:val="00967848"/>
    <w:rsid w:val="00967AE6"/>
    <w:rsid w:val="00967B33"/>
    <w:rsid w:val="009709B6"/>
    <w:rsid w:val="00970ECB"/>
    <w:rsid w:val="00971227"/>
    <w:rsid w:val="00971531"/>
    <w:rsid w:val="00972382"/>
    <w:rsid w:val="00973C8E"/>
    <w:rsid w:val="00973CED"/>
    <w:rsid w:val="009740B7"/>
    <w:rsid w:val="009741E3"/>
    <w:rsid w:val="009747A4"/>
    <w:rsid w:val="00974C0F"/>
    <w:rsid w:val="00975409"/>
    <w:rsid w:val="00975613"/>
    <w:rsid w:val="009756B5"/>
    <w:rsid w:val="00976045"/>
    <w:rsid w:val="009763C6"/>
    <w:rsid w:val="00976BE0"/>
    <w:rsid w:val="0097777A"/>
    <w:rsid w:val="0097788E"/>
    <w:rsid w:val="00980295"/>
    <w:rsid w:val="00980E8B"/>
    <w:rsid w:val="00980F10"/>
    <w:rsid w:val="0098153D"/>
    <w:rsid w:val="0098171C"/>
    <w:rsid w:val="00981762"/>
    <w:rsid w:val="00981D4E"/>
    <w:rsid w:val="00982236"/>
    <w:rsid w:val="00982442"/>
    <w:rsid w:val="009837F0"/>
    <w:rsid w:val="009845D1"/>
    <w:rsid w:val="009847F3"/>
    <w:rsid w:val="00984905"/>
    <w:rsid w:val="00984E84"/>
    <w:rsid w:val="009856CE"/>
    <w:rsid w:val="00985A2E"/>
    <w:rsid w:val="00985F07"/>
    <w:rsid w:val="00986D34"/>
    <w:rsid w:val="0098739C"/>
    <w:rsid w:val="0099014A"/>
    <w:rsid w:val="0099039F"/>
    <w:rsid w:val="00990485"/>
    <w:rsid w:val="00991026"/>
    <w:rsid w:val="00991919"/>
    <w:rsid w:val="0099199B"/>
    <w:rsid w:val="00992039"/>
    <w:rsid w:val="009921E0"/>
    <w:rsid w:val="009929F2"/>
    <w:rsid w:val="00992E64"/>
    <w:rsid w:val="00993D99"/>
    <w:rsid w:val="009942CB"/>
    <w:rsid w:val="00994876"/>
    <w:rsid w:val="00995AA5"/>
    <w:rsid w:val="00996051"/>
    <w:rsid w:val="009A0850"/>
    <w:rsid w:val="009A1240"/>
    <w:rsid w:val="009A21FE"/>
    <w:rsid w:val="009A23A2"/>
    <w:rsid w:val="009A23EA"/>
    <w:rsid w:val="009A341D"/>
    <w:rsid w:val="009A350A"/>
    <w:rsid w:val="009A3861"/>
    <w:rsid w:val="009A389E"/>
    <w:rsid w:val="009A3FA0"/>
    <w:rsid w:val="009A3FD9"/>
    <w:rsid w:val="009A45F0"/>
    <w:rsid w:val="009A5A15"/>
    <w:rsid w:val="009A5AC4"/>
    <w:rsid w:val="009A5B58"/>
    <w:rsid w:val="009A6161"/>
    <w:rsid w:val="009A7F65"/>
    <w:rsid w:val="009B06AD"/>
    <w:rsid w:val="009B0D14"/>
    <w:rsid w:val="009B126A"/>
    <w:rsid w:val="009B1379"/>
    <w:rsid w:val="009B1F83"/>
    <w:rsid w:val="009B2672"/>
    <w:rsid w:val="009B2750"/>
    <w:rsid w:val="009B4CE8"/>
    <w:rsid w:val="009B4EEB"/>
    <w:rsid w:val="009B52D3"/>
    <w:rsid w:val="009B66C4"/>
    <w:rsid w:val="009B675B"/>
    <w:rsid w:val="009B6A27"/>
    <w:rsid w:val="009B79FB"/>
    <w:rsid w:val="009B7AC8"/>
    <w:rsid w:val="009B7B2C"/>
    <w:rsid w:val="009B7EFF"/>
    <w:rsid w:val="009C0F3F"/>
    <w:rsid w:val="009C1BE2"/>
    <w:rsid w:val="009C1C28"/>
    <w:rsid w:val="009C2021"/>
    <w:rsid w:val="009C206A"/>
    <w:rsid w:val="009C29B0"/>
    <w:rsid w:val="009C2B2E"/>
    <w:rsid w:val="009C2EF4"/>
    <w:rsid w:val="009C35FC"/>
    <w:rsid w:val="009C3D6E"/>
    <w:rsid w:val="009C3EC8"/>
    <w:rsid w:val="009C5365"/>
    <w:rsid w:val="009C540D"/>
    <w:rsid w:val="009C5801"/>
    <w:rsid w:val="009C640F"/>
    <w:rsid w:val="009C69E0"/>
    <w:rsid w:val="009C6A0C"/>
    <w:rsid w:val="009C6CBE"/>
    <w:rsid w:val="009C6E58"/>
    <w:rsid w:val="009D1793"/>
    <w:rsid w:val="009D184F"/>
    <w:rsid w:val="009D1D76"/>
    <w:rsid w:val="009D1DAF"/>
    <w:rsid w:val="009D3877"/>
    <w:rsid w:val="009D388E"/>
    <w:rsid w:val="009D426E"/>
    <w:rsid w:val="009D45E0"/>
    <w:rsid w:val="009D4ACD"/>
    <w:rsid w:val="009D4FED"/>
    <w:rsid w:val="009D5343"/>
    <w:rsid w:val="009D5976"/>
    <w:rsid w:val="009D615A"/>
    <w:rsid w:val="009D6C4B"/>
    <w:rsid w:val="009D746A"/>
    <w:rsid w:val="009D7651"/>
    <w:rsid w:val="009E0119"/>
    <w:rsid w:val="009E0784"/>
    <w:rsid w:val="009E07EF"/>
    <w:rsid w:val="009E0B21"/>
    <w:rsid w:val="009E1984"/>
    <w:rsid w:val="009E1BA4"/>
    <w:rsid w:val="009E2402"/>
    <w:rsid w:val="009E2716"/>
    <w:rsid w:val="009E29FE"/>
    <w:rsid w:val="009E2F53"/>
    <w:rsid w:val="009E353A"/>
    <w:rsid w:val="009E3BDA"/>
    <w:rsid w:val="009E3CBF"/>
    <w:rsid w:val="009E427F"/>
    <w:rsid w:val="009E474C"/>
    <w:rsid w:val="009E48FB"/>
    <w:rsid w:val="009E4C82"/>
    <w:rsid w:val="009E4D99"/>
    <w:rsid w:val="009E4DDC"/>
    <w:rsid w:val="009E50AB"/>
    <w:rsid w:val="009E5467"/>
    <w:rsid w:val="009E55F8"/>
    <w:rsid w:val="009E6169"/>
    <w:rsid w:val="009E6B1A"/>
    <w:rsid w:val="009E7AA0"/>
    <w:rsid w:val="009F15BB"/>
    <w:rsid w:val="009F18E4"/>
    <w:rsid w:val="009F21B4"/>
    <w:rsid w:val="009F279F"/>
    <w:rsid w:val="009F2DDF"/>
    <w:rsid w:val="009F2FFD"/>
    <w:rsid w:val="009F4E6B"/>
    <w:rsid w:val="009F503E"/>
    <w:rsid w:val="009F504E"/>
    <w:rsid w:val="009F51CB"/>
    <w:rsid w:val="009F5676"/>
    <w:rsid w:val="009F6057"/>
    <w:rsid w:val="009F63E5"/>
    <w:rsid w:val="009F6932"/>
    <w:rsid w:val="009F7839"/>
    <w:rsid w:val="009F7B2C"/>
    <w:rsid w:val="009F7F26"/>
    <w:rsid w:val="00A00521"/>
    <w:rsid w:val="00A008D2"/>
    <w:rsid w:val="00A00B72"/>
    <w:rsid w:val="00A0120A"/>
    <w:rsid w:val="00A01F32"/>
    <w:rsid w:val="00A0372C"/>
    <w:rsid w:val="00A0373C"/>
    <w:rsid w:val="00A04A7E"/>
    <w:rsid w:val="00A04CBA"/>
    <w:rsid w:val="00A06395"/>
    <w:rsid w:val="00A06843"/>
    <w:rsid w:val="00A07708"/>
    <w:rsid w:val="00A07D48"/>
    <w:rsid w:val="00A10138"/>
    <w:rsid w:val="00A10337"/>
    <w:rsid w:val="00A10727"/>
    <w:rsid w:val="00A10A9B"/>
    <w:rsid w:val="00A10D77"/>
    <w:rsid w:val="00A1196F"/>
    <w:rsid w:val="00A11EE6"/>
    <w:rsid w:val="00A13970"/>
    <w:rsid w:val="00A14311"/>
    <w:rsid w:val="00A14513"/>
    <w:rsid w:val="00A14947"/>
    <w:rsid w:val="00A14BD4"/>
    <w:rsid w:val="00A1532C"/>
    <w:rsid w:val="00A15455"/>
    <w:rsid w:val="00A15EFF"/>
    <w:rsid w:val="00A1645D"/>
    <w:rsid w:val="00A1693F"/>
    <w:rsid w:val="00A169BA"/>
    <w:rsid w:val="00A16A08"/>
    <w:rsid w:val="00A2088D"/>
    <w:rsid w:val="00A20B3C"/>
    <w:rsid w:val="00A20DE5"/>
    <w:rsid w:val="00A219D8"/>
    <w:rsid w:val="00A22ECC"/>
    <w:rsid w:val="00A2301B"/>
    <w:rsid w:val="00A231DB"/>
    <w:rsid w:val="00A23D2A"/>
    <w:rsid w:val="00A23E9E"/>
    <w:rsid w:val="00A240DE"/>
    <w:rsid w:val="00A242A6"/>
    <w:rsid w:val="00A24A6D"/>
    <w:rsid w:val="00A2595A"/>
    <w:rsid w:val="00A25997"/>
    <w:rsid w:val="00A25C20"/>
    <w:rsid w:val="00A25F78"/>
    <w:rsid w:val="00A2611E"/>
    <w:rsid w:val="00A261E1"/>
    <w:rsid w:val="00A2704C"/>
    <w:rsid w:val="00A27B1C"/>
    <w:rsid w:val="00A31409"/>
    <w:rsid w:val="00A316FF"/>
    <w:rsid w:val="00A31859"/>
    <w:rsid w:val="00A318FA"/>
    <w:rsid w:val="00A320D1"/>
    <w:rsid w:val="00A32B59"/>
    <w:rsid w:val="00A33666"/>
    <w:rsid w:val="00A3403C"/>
    <w:rsid w:val="00A34631"/>
    <w:rsid w:val="00A35A9E"/>
    <w:rsid w:val="00A35D07"/>
    <w:rsid w:val="00A36197"/>
    <w:rsid w:val="00A361F2"/>
    <w:rsid w:val="00A362DC"/>
    <w:rsid w:val="00A364CF"/>
    <w:rsid w:val="00A36812"/>
    <w:rsid w:val="00A3693E"/>
    <w:rsid w:val="00A36C91"/>
    <w:rsid w:val="00A37B01"/>
    <w:rsid w:val="00A37E84"/>
    <w:rsid w:val="00A40141"/>
    <w:rsid w:val="00A403E7"/>
    <w:rsid w:val="00A404A4"/>
    <w:rsid w:val="00A4055B"/>
    <w:rsid w:val="00A40B13"/>
    <w:rsid w:val="00A40F61"/>
    <w:rsid w:val="00A411A0"/>
    <w:rsid w:val="00A41980"/>
    <w:rsid w:val="00A42F38"/>
    <w:rsid w:val="00A43881"/>
    <w:rsid w:val="00A43DEF"/>
    <w:rsid w:val="00A43F5F"/>
    <w:rsid w:val="00A45068"/>
    <w:rsid w:val="00A45178"/>
    <w:rsid w:val="00A4552B"/>
    <w:rsid w:val="00A46569"/>
    <w:rsid w:val="00A468FE"/>
    <w:rsid w:val="00A46B7C"/>
    <w:rsid w:val="00A46DF2"/>
    <w:rsid w:val="00A46E01"/>
    <w:rsid w:val="00A46F5F"/>
    <w:rsid w:val="00A4754D"/>
    <w:rsid w:val="00A5095C"/>
    <w:rsid w:val="00A50A6E"/>
    <w:rsid w:val="00A50C0E"/>
    <w:rsid w:val="00A512C1"/>
    <w:rsid w:val="00A5152A"/>
    <w:rsid w:val="00A52366"/>
    <w:rsid w:val="00A52758"/>
    <w:rsid w:val="00A52A5E"/>
    <w:rsid w:val="00A535F5"/>
    <w:rsid w:val="00A53BD1"/>
    <w:rsid w:val="00A545C8"/>
    <w:rsid w:val="00A54A5D"/>
    <w:rsid w:val="00A55D73"/>
    <w:rsid w:val="00A56157"/>
    <w:rsid w:val="00A56484"/>
    <w:rsid w:val="00A5690E"/>
    <w:rsid w:val="00A56CA8"/>
    <w:rsid w:val="00A5713F"/>
    <w:rsid w:val="00A57CC2"/>
    <w:rsid w:val="00A601C5"/>
    <w:rsid w:val="00A60AB3"/>
    <w:rsid w:val="00A61092"/>
    <w:rsid w:val="00A6218A"/>
    <w:rsid w:val="00A62A91"/>
    <w:rsid w:val="00A638F8"/>
    <w:rsid w:val="00A63963"/>
    <w:rsid w:val="00A63DA4"/>
    <w:rsid w:val="00A64269"/>
    <w:rsid w:val="00A659DB"/>
    <w:rsid w:val="00A65FB6"/>
    <w:rsid w:val="00A662AD"/>
    <w:rsid w:val="00A6636A"/>
    <w:rsid w:val="00A66855"/>
    <w:rsid w:val="00A66DC2"/>
    <w:rsid w:val="00A671C8"/>
    <w:rsid w:val="00A67AC8"/>
    <w:rsid w:val="00A67C15"/>
    <w:rsid w:val="00A67D07"/>
    <w:rsid w:val="00A67D1F"/>
    <w:rsid w:val="00A67FE3"/>
    <w:rsid w:val="00A7003C"/>
    <w:rsid w:val="00A70095"/>
    <w:rsid w:val="00A70F21"/>
    <w:rsid w:val="00A720EB"/>
    <w:rsid w:val="00A7318D"/>
    <w:rsid w:val="00A73BED"/>
    <w:rsid w:val="00A7414C"/>
    <w:rsid w:val="00A74461"/>
    <w:rsid w:val="00A74786"/>
    <w:rsid w:val="00A74DD8"/>
    <w:rsid w:val="00A759B6"/>
    <w:rsid w:val="00A75B86"/>
    <w:rsid w:val="00A768F2"/>
    <w:rsid w:val="00A76C20"/>
    <w:rsid w:val="00A77ACE"/>
    <w:rsid w:val="00A80409"/>
    <w:rsid w:val="00A80759"/>
    <w:rsid w:val="00A80AEF"/>
    <w:rsid w:val="00A8116E"/>
    <w:rsid w:val="00A8139E"/>
    <w:rsid w:val="00A813C0"/>
    <w:rsid w:val="00A81CEA"/>
    <w:rsid w:val="00A821E4"/>
    <w:rsid w:val="00A823E3"/>
    <w:rsid w:val="00A8248E"/>
    <w:rsid w:val="00A829A1"/>
    <w:rsid w:val="00A82F6C"/>
    <w:rsid w:val="00A83563"/>
    <w:rsid w:val="00A84054"/>
    <w:rsid w:val="00A8447A"/>
    <w:rsid w:val="00A84505"/>
    <w:rsid w:val="00A8466B"/>
    <w:rsid w:val="00A84978"/>
    <w:rsid w:val="00A8550C"/>
    <w:rsid w:val="00A861CA"/>
    <w:rsid w:val="00A86710"/>
    <w:rsid w:val="00A86A3F"/>
    <w:rsid w:val="00A870E3"/>
    <w:rsid w:val="00A873A1"/>
    <w:rsid w:val="00A87598"/>
    <w:rsid w:val="00A87D22"/>
    <w:rsid w:val="00A90997"/>
    <w:rsid w:val="00A90BD8"/>
    <w:rsid w:val="00A90FD4"/>
    <w:rsid w:val="00A912B8"/>
    <w:rsid w:val="00A9153B"/>
    <w:rsid w:val="00A9198C"/>
    <w:rsid w:val="00A920E0"/>
    <w:rsid w:val="00A924AD"/>
    <w:rsid w:val="00A93FEB"/>
    <w:rsid w:val="00A94320"/>
    <w:rsid w:val="00A94344"/>
    <w:rsid w:val="00A949D7"/>
    <w:rsid w:val="00A95550"/>
    <w:rsid w:val="00A95739"/>
    <w:rsid w:val="00A95771"/>
    <w:rsid w:val="00A958BC"/>
    <w:rsid w:val="00A95AE0"/>
    <w:rsid w:val="00A96346"/>
    <w:rsid w:val="00A969F2"/>
    <w:rsid w:val="00A97E6C"/>
    <w:rsid w:val="00AA146E"/>
    <w:rsid w:val="00AA1B84"/>
    <w:rsid w:val="00AA1D5C"/>
    <w:rsid w:val="00AA2A4A"/>
    <w:rsid w:val="00AA30F7"/>
    <w:rsid w:val="00AA3AA1"/>
    <w:rsid w:val="00AA3D28"/>
    <w:rsid w:val="00AA3F0C"/>
    <w:rsid w:val="00AA4032"/>
    <w:rsid w:val="00AA4CBF"/>
    <w:rsid w:val="00AA4F6B"/>
    <w:rsid w:val="00AA5398"/>
    <w:rsid w:val="00AA5524"/>
    <w:rsid w:val="00AA5924"/>
    <w:rsid w:val="00AA6885"/>
    <w:rsid w:val="00AA6DDD"/>
    <w:rsid w:val="00AA71AF"/>
    <w:rsid w:val="00AA736A"/>
    <w:rsid w:val="00AA75E4"/>
    <w:rsid w:val="00AA78E7"/>
    <w:rsid w:val="00AA79DC"/>
    <w:rsid w:val="00AB0C0B"/>
    <w:rsid w:val="00AB138A"/>
    <w:rsid w:val="00AB1DF3"/>
    <w:rsid w:val="00AB1E99"/>
    <w:rsid w:val="00AB2715"/>
    <w:rsid w:val="00AB2E1F"/>
    <w:rsid w:val="00AB3597"/>
    <w:rsid w:val="00AB38A9"/>
    <w:rsid w:val="00AB3912"/>
    <w:rsid w:val="00AB4012"/>
    <w:rsid w:val="00AB4AE4"/>
    <w:rsid w:val="00AB4E7B"/>
    <w:rsid w:val="00AB4FDB"/>
    <w:rsid w:val="00AB50DF"/>
    <w:rsid w:val="00AB5139"/>
    <w:rsid w:val="00AB541A"/>
    <w:rsid w:val="00AB54BD"/>
    <w:rsid w:val="00AB5E11"/>
    <w:rsid w:val="00AB65F8"/>
    <w:rsid w:val="00AB6DC4"/>
    <w:rsid w:val="00AB7248"/>
    <w:rsid w:val="00AB72B8"/>
    <w:rsid w:val="00AB7AF7"/>
    <w:rsid w:val="00AC038B"/>
    <w:rsid w:val="00AC0803"/>
    <w:rsid w:val="00AC09AC"/>
    <w:rsid w:val="00AC12AC"/>
    <w:rsid w:val="00AC1316"/>
    <w:rsid w:val="00AC13EE"/>
    <w:rsid w:val="00AC14A9"/>
    <w:rsid w:val="00AC1C0B"/>
    <w:rsid w:val="00AC1D33"/>
    <w:rsid w:val="00AC1E4F"/>
    <w:rsid w:val="00AC2064"/>
    <w:rsid w:val="00AC207A"/>
    <w:rsid w:val="00AC2419"/>
    <w:rsid w:val="00AC2438"/>
    <w:rsid w:val="00AC257C"/>
    <w:rsid w:val="00AC25CB"/>
    <w:rsid w:val="00AC2637"/>
    <w:rsid w:val="00AC3303"/>
    <w:rsid w:val="00AC47E7"/>
    <w:rsid w:val="00AC523F"/>
    <w:rsid w:val="00AC5339"/>
    <w:rsid w:val="00AC66A4"/>
    <w:rsid w:val="00AC66E3"/>
    <w:rsid w:val="00AC66FF"/>
    <w:rsid w:val="00AC7253"/>
    <w:rsid w:val="00AC74B7"/>
    <w:rsid w:val="00AD02F1"/>
    <w:rsid w:val="00AD0F95"/>
    <w:rsid w:val="00AD200D"/>
    <w:rsid w:val="00AD25D3"/>
    <w:rsid w:val="00AD266D"/>
    <w:rsid w:val="00AD3001"/>
    <w:rsid w:val="00AD306E"/>
    <w:rsid w:val="00AD3FD1"/>
    <w:rsid w:val="00AD4AE6"/>
    <w:rsid w:val="00AD5FEE"/>
    <w:rsid w:val="00AD683D"/>
    <w:rsid w:val="00AD72EE"/>
    <w:rsid w:val="00AD7853"/>
    <w:rsid w:val="00AD7C4A"/>
    <w:rsid w:val="00AE0A68"/>
    <w:rsid w:val="00AE0DE1"/>
    <w:rsid w:val="00AE1526"/>
    <w:rsid w:val="00AE1B9D"/>
    <w:rsid w:val="00AE21F8"/>
    <w:rsid w:val="00AE2348"/>
    <w:rsid w:val="00AE306E"/>
    <w:rsid w:val="00AE37DB"/>
    <w:rsid w:val="00AE3B04"/>
    <w:rsid w:val="00AE46FE"/>
    <w:rsid w:val="00AE491E"/>
    <w:rsid w:val="00AE5433"/>
    <w:rsid w:val="00AE552B"/>
    <w:rsid w:val="00AE56CA"/>
    <w:rsid w:val="00AE5BE9"/>
    <w:rsid w:val="00AE68BA"/>
    <w:rsid w:val="00AE703A"/>
    <w:rsid w:val="00AE7759"/>
    <w:rsid w:val="00AF024B"/>
    <w:rsid w:val="00AF0812"/>
    <w:rsid w:val="00AF0B36"/>
    <w:rsid w:val="00AF0EE4"/>
    <w:rsid w:val="00AF10BF"/>
    <w:rsid w:val="00AF12A1"/>
    <w:rsid w:val="00AF15CA"/>
    <w:rsid w:val="00AF1725"/>
    <w:rsid w:val="00AF1D2C"/>
    <w:rsid w:val="00AF2276"/>
    <w:rsid w:val="00AF2AB8"/>
    <w:rsid w:val="00AF3201"/>
    <w:rsid w:val="00AF42F0"/>
    <w:rsid w:val="00AF4B7F"/>
    <w:rsid w:val="00AF4BCE"/>
    <w:rsid w:val="00AF4F2F"/>
    <w:rsid w:val="00AF52E9"/>
    <w:rsid w:val="00AF596D"/>
    <w:rsid w:val="00AF5C0F"/>
    <w:rsid w:val="00AF5DAF"/>
    <w:rsid w:val="00AF615A"/>
    <w:rsid w:val="00AF62DE"/>
    <w:rsid w:val="00AF6EDE"/>
    <w:rsid w:val="00AF7206"/>
    <w:rsid w:val="00AF734B"/>
    <w:rsid w:val="00AF77D9"/>
    <w:rsid w:val="00AF7E1E"/>
    <w:rsid w:val="00B0012C"/>
    <w:rsid w:val="00B00448"/>
    <w:rsid w:val="00B01358"/>
    <w:rsid w:val="00B01EE1"/>
    <w:rsid w:val="00B04271"/>
    <w:rsid w:val="00B045FC"/>
    <w:rsid w:val="00B047D7"/>
    <w:rsid w:val="00B04BED"/>
    <w:rsid w:val="00B04BF6"/>
    <w:rsid w:val="00B057A8"/>
    <w:rsid w:val="00B05908"/>
    <w:rsid w:val="00B05931"/>
    <w:rsid w:val="00B06203"/>
    <w:rsid w:val="00B0645D"/>
    <w:rsid w:val="00B06DA5"/>
    <w:rsid w:val="00B06E06"/>
    <w:rsid w:val="00B109AC"/>
    <w:rsid w:val="00B10AC3"/>
    <w:rsid w:val="00B11388"/>
    <w:rsid w:val="00B115C9"/>
    <w:rsid w:val="00B11979"/>
    <w:rsid w:val="00B11A2C"/>
    <w:rsid w:val="00B13C22"/>
    <w:rsid w:val="00B13CEC"/>
    <w:rsid w:val="00B159A9"/>
    <w:rsid w:val="00B15DB7"/>
    <w:rsid w:val="00B160EC"/>
    <w:rsid w:val="00B1619A"/>
    <w:rsid w:val="00B17B00"/>
    <w:rsid w:val="00B20507"/>
    <w:rsid w:val="00B21101"/>
    <w:rsid w:val="00B217F4"/>
    <w:rsid w:val="00B21EED"/>
    <w:rsid w:val="00B22AF2"/>
    <w:rsid w:val="00B22D0F"/>
    <w:rsid w:val="00B22FDA"/>
    <w:rsid w:val="00B2315A"/>
    <w:rsid w:val="00B23360"/>
    <w:rsid w:val="00B235DF"/>
    <w:rsid w:val="00B23954"/>
    <w:rsid w:val="00B246E5"/>
    <w:rsid w:val="00B24B31"/>
    <w:rsid w:val="00B24CCB"/>
    <w:rsid w:val="00B24E82"/>
    <w:rsid w:val="00B250C0"/>
    <w:rsid w:val="00B25C68"/>
    <w:rsid w:val="00B25D84"/>
    <w:rsid w:val="00B26294"/>
    <w:rsid w:val="00B26A10"/>
    <w:rsid w:val="00B27BFD"/>
    <w:rsid w:val="00B3009C"/>
    <w:rsid w:val="00B30457"/>
    <w:rsid w:val="00B3069A"/>
    <w:rsid w:val="00B30719"/>
    <w:rsid w:val="00B307FA"/>
    <w:rsid w:val="00B30A73"/>
    <w:rsid w:val="00B30CA7"/>
    <w:rsid w:val="00B30FAB"/>
    <w:rsid w:val="00B31254"/>
    <w:rsid w:val="00B31B2E"/>
    <w:rsid w:val="00B31B74"/>
    <w:rsid w:val="00B33E7B"/>
    <w:rsid w:val="00B34E07"/>
    <w:rsid w:val="00B3507C"/>
    <w:rsid w:val="00B35453"/>
    <w:rsid w:val="00B355C2"/>
    <w:rsid w:val="00B35D38"/>
    <w:rsid w:val="00B35FAC"/>
    <w:rsid w:val="00B35FEE"/>
    <w:rsid w:val="00B36748"/>
    <w:rsid w:val="00B37010"/>
    <w:rsid w:val="00B37566"/>
    <w:rsid w:val="00B40FA0"/>
    <w:rsid w:val="00B4147F"/>
    <w:rsid w:val="00B419D9"/>
    <w:rsid w:val="00B4383B"/>
    <w:rsid w:val="00B4427E"/>
    <w:rsid w:val="00B44366"/>
    <w:rsid w:val="00B44B4E"/>
    <w:rsid w:val="00B459C4"/>
    <w:rsid w:val="00B45CBE"/>
    <w:rsid w:val="00B46057"/>
    <w:rsid w:val="00B464F1"/>
    <w:rsid w:val="00B468AD"/>
    <w:rsid w:val="00B4772E"/>
    <w:rsid w:val="00B516C9"/>
    <w:rsid w:val="00B517B7"/>
    <w:rsid w:val="00B524A5"/>
    <w:rsid w:val="00B52BF3"/>
    <w:rsid w:val="00B52C55"/>
    <w:rsid w:val="00B52ED8"/>
    <w:rsid w:val="00B5321F"/>
    <w:rsid w:val="00B53597"/>
    <w:rsid w:val="00B53DF0"/>
    <w:rsid w:val="00B53FAB"/>
    <w:rsid w:val="00B541B2"/>
    <w:rsid w:val="00B54325"/>
    <w:rsid w:val="00B543E7"/>
    <w:rsid w:val="00B54564"/>
    <w:rsid w:val="00B54965"/>
    <w:rsid w:val="00B54C75"/>
    <w:rsid w:val="00B54DEE"/>
    <w:rsid w:val="00B5524F"/>
    <w:rsid w:val="00B557E4"/>
    <w:rsid w:val="00B55B70"/>
    <w:rsid w:val="00B561A9"/>
    <w:rsid w:val="00B5644B"/>
    <w:rsid w:val="00B57C3F"/>
    <w:rsid w:val="00B609F7"/>
    <w:rsid w:val="00B61EEB"/>
    <w:rsid w:val="00B62C65"/>
    <w:rsid w:val="00B63135"/>
    <w:rsid w:val="00B6341B"/>
    <w:rsid w:val="00B637C0"/>
    <w:rsid w:val="00B63ED0"/>
    <w:rsid w:val="00B6411F"/>
    <w:rsid w:val="00B64BFF"/>
    <w:rsid w:val="00B64EE9"/>
    <w:rsid w:val="00B65761"/>
    <w:rsid w:val="00B6598F"/>
    <w:rsid w:val="00B65A04"/>
    <w:rsid w:val="00B65C8E"/>
    <w:rsid w:val="00B6697E"/>
    <w:rsid w:val="00B678E1"/>
    <w:rsid w:val="00B706D0"/>
    <w:rsid w:val="00B706DB"/>
    <w:rsid w:val="00B70810"/>
    <w:rsid w:val="00B714C7"/>
    <w:rsid w:val="00B7184F"/>
    <w:rsid w:val="00B718BA"/>
    <w:rsid w:val="00B719E4"/>
    <w:rsid w:val="00B71E3A"/>
    <w:rsid w:val="00B72111"/>
    <w:rsid w:val="00B7278D"/>
    <w:rsid w:val="00B73959"/>
    <w:rsid w:val="00B73BF3"/>
    <w:rsid w:val="00B73C89"/>
    <w:rsid w:val="00B7409C"/>
    <w:rsid w:val="00B74318"/>
    <w:rsid w:val="00B74BAC"/>
    <w:rsid w:val="00B75296"/>
    <w:rsid w:val="00B75765"/>
    <w:rsid w:val="00B757FF"/>
    <w:rsid w:val="00B75916"/>
    <w:rsid w:val="00B75C5E"/>
    <w:rsid w:val="00B76147"/>
    <w:rsid w:val="00B767CD"/>
    <w:rsid w:val="00B76EAE"/>
    <w:rsid w:val="00B80514"/>
    <w:rsid w:val="00B80D05"/>
    <w:rsid w:val="00B810D1"/>
    <w:rsid w:val="00B81C81"/>
    <w:rsid w:val="00B81F71"/>
    <w:rsid w:val="00B82479"/>
    <w:rsid w:val="00B82D82"/>
    <w:rsid w:val="00B83F00"/>
    <w:rsid w:val="00B8464E"/>
    <w:rsid w:val="00B848E7"/>
    <w:rsid w:val="00B84D21"/>
    <w:rsid w:val="00B853B0"/>
    <w:rsid w:val="00B85BC2"/>
    <w:rsid w:val="00B85D81"/>
    <w:rsid w:val="00B86042"/>
    <w:rsid w:val="00B86C2E"/>
    <w:rsid w:val="00B86D40"/>
    <w:rsid w:val="00B87E82"/>
    <w:rsid w:val="00B87F0B"/>
    <w:rsid w:val="00B904E7"/>
    <w:rsid w:val="00B9082D"/>
    <w:rsid w:val="00B91177"/>
    <w:rsid w:val="00B91559"/>
    <w:rsid w:val="00B91803"/>
    <w:rsid w:val="00B921AE"/>
    <w:rsid w:val="00B92329"/>
    <w:rsid w:val="00B92398"/>
    <w:rsid w:val="00B92E94"/>
    <w:rsid w:val="00B93440"/>
    <w:rsid w:val="00B935D0"/>
    <w:rsid w:val="00B9398D"/>
    <w:rsid w:val="00B93ECF"/>
    <w:rsid w:val="00B944BC"/>
    <w:rsid w:val="00B94603"/>
    <w:rsid w:val="00B95291"/>
    <w:rsid w:val="00B96A3B"/>
    <w:rsid w:val="00B96C79"/>
    <w:rsid w:val="00B97C12"/>
    <w:rsid w:val="00BA060D"/>
    <w:rsid w:val="00BA0FA8"/>
    <w:rsid w:val="00BA2019"/>
    <w:rsid w:val="00BA2FF2"/>
    <w:rsid w:val="00BA3900"/>
    <w:rsid w:val="00BA3B08"/>
    <w:rsid w:val="00BA3F48"/>
    <w:rsid w:val="00BA41BC"/>
    <w:rsid w:val="00BA4986"/>
    <w:rsid w:val="00BA4E69"/>
    <w:rsid w:val="00BA52DB"/>
    <w:rsid w:val="00BA5787"/>
    <w:rsid w:val="00BA5950"/>
    <w:rsid w:val="00BA6088"/>
    <w:rsid w:val="00BA65DE"/>
    <w:rsid w:val="00BA6744"/>
    <w:rsid w:val="00BA7000"/>
    <w:rsid w:val="00BA7067"/>
    <w:rsid w:val="00BB08E9"/>
    <w:rsid w:val="00BB0BEE"/>
    <w:rsid w:val="00BB12B0"/>
    <w:rsid w:val="00BB226E"/>
    <w:rsid w:val="00BB23C7"/>
    <w:rsid w:val="00BB297D"/>
    <w:rsid w:val="00BB29DC"/>
    <w:rsid w:val="00BB2DDB"/>
    <w:rsid w:val="00BB3494"/>
    <w:rsid w:val="00BB35E3"/>
    <w:rsid w:val="00BB3629"/>
    <w:rsid w:val="00BB3735"/>
    <w:rsid w:val="00BB3880"/>
    <w:rsid w:val="00BB3EB9"/>
    <w:rsid w:val="00BB4986"/>
    <w:rsid w:val="00BB4DBC"/>
    <w:rsid w:val="00BB534C"/>
    <w:rsid w:val="00BB5563"/>
    <w:rsid w:val="00BB74BE"/>
    <w:rsid w:val="00BB7DC0"/>
    <w:rsid w:val="00BB7E90"/>
    <w:rsid w:val="00BC04A7"/>
    <w:rsid w:val="00BC0829"/>
    <w:rsid w:val="00BC09F8"/>
    <w:rsid w:val="00BC0A22"/>
    <w:rsid w:val="00BC0A6C"/>
    <w:rsid w:val="00BC1418"/>
    <w:rsid w:val="00BC19F6"/>
    <w:rsid w:val="00BC22D8"/>
    <w:rsid w:val="00BC2A0A"/>
    <w:rsid w:val="00BC2FE4"/>
    <w:rsid w:val="00BC42A3"/>
    <w:rsid w:val="00BC431E"/>
    <w:rsid w:val="00BC611E"/>
    <w:rsid w:val="00BC71D9"/>
    <w:rsid w:val="00BC725A"/>
    <w:rsid w:val="00BD19B6"/>
    <w:rsid w:val="00BD19BA"/>
    <w:rsid w:val="00BD1D97"/>
    <w:rsid w:val="00BD250C"/>
    <w:rsid w:val="00BD30F8"/>
    <w:rsid w:val="00BD35CA"/>
    <w:rsid w:val="00BD3673"/>
    <w:rsid w:val="00BD4193"/>
    <w:rsid w:val="00BD442F"/>
    <w:rsid w:val="00BD4734"/>
    <w:rsid w:val="00BD4781"/>
    <w:rsid w:val="00BD4901"/>
    <w:rsid w:val="00BD499B"/>
    <w:rsid w:val="00BD587D"/>
    <w:rsid w:val="00BD6479"/>
    <w:rsid w:val="00BD667D"/>
    <w:rsid w:val="00BD7034"/>
    <w:rsid w:val="00BD712E"/>
    <w:rsid w:val="00BD7BB2"/>
    <w:rsid w:val="00BE02C4"/>
    <w:rsid w:val="00BE097F"/>
    <w:rsid w:val="00BE0C36"/>
    <w:rsid w:val="00BE1091"/>
    <w:rsid w:val="00BE190A"/>
    <w:rsid w:val="00BE28B8"/>
    <w:rsid w:val="00BE2D78"/>
    <w:rsid w:val="00BE3FBB"/>
    <w:rsid w:val="00BE50EC"/>
    <w:rsid w:val="00BE5532"/>
    <w:rsid w:val="00BE5973"/>
    <w:rsid w:val="00BE6699"/>
    <w:rsid w:val="00BE69C4"/>
    <w:rsid w:val="00BE69D7"/>
    <w:rsid w:val="00BE6CA8"/>
    <w:rsid w:val="00BE7381"/>
    <w:rsid w:val="00BE7E50"/>
    <w:rsid w:val="00BE7EB7"/>
    <w:rsid w:val="00BF064A"/>
    <w:rsid w:val="00BF0E10"/>
    <w:rsid w:val="00BF1EAF"/>
    <w:rsid w:val="00BF2D53"/>
    <w:rsid w:val="00BF2E2F"/>
    <w:rsid w:val="00BF30C4"/>
    <w:rsid w:val="00BF3894"/>
    <w:rsid w:val="00BF39D9"/>
    <w:rsid w:val="00BF3D25"/>
    <w:rsid w:val="00BF3FBD"/>
    <w:rsid w:val="00BF44DC"/>
    <w:rsid w:val="00BF5734"/>
    <w:rsid w:val="00BF578A"/>
    <w:rsid w:val="00BF58F7"/>
    <w:rsid w:val="00BF598C"/>
    <w:rsid w:val="00BF59B5"/>
    <w:rsid w:val="00BF7089"/>
    <w:rsid w:val="00BF75B9"/>
    <w:rsid w:val="00BF776A"/>
    <w:rsid w:val="00BF7A12"/>
    <w:rsid w:val="00C0057E"/>
    <w:rsid w:val="00C00B19"/>
    <w:rsid w:val="00C00F72"/>
    <w:rsid w:val="00C016E1"/>
    <w:rsid w:val="00C02587"/>
    <w:rsid w:val="00C02C06"/>
    <w:rsid w:val="00C039C6"/>
    <w:rsid w:val="00C03AF5"/>
    <w:rsid w:val="00C03F7B"/>
    <w:rsid w:val="00C044C3"/>
    <w:rsid w:val="00C044E3"/>
    <w:rsid w:val="00C04AE7"/>
    <w:rsid w:val="00C04D45"/>
    <w:rsid w:val="00C04D76"/>
    <w:rsid w:val="00C04F7D"/>
    <w:rsid w:val="00C06849"/>
    <w:rsid w:val="00C06D2A"/>
    <w:rsid w:val="00C070A4"/>
    <w:rsid w:val="00C07F79"/>
    <w:rsid w:val="00C10644"/>
    <w:rsid w:val="00C1064F"/>
    <w:rsid w:val="00C11212"/>
    <w:rsid w:val="00C1136A"/>
    <w:rsid w:val="00C118D5"/>
    <w:rsid w:val="00C11AE1"/>
    <w:rsid w:val="00C12198"/>
    <w:rsid w:val="00C124C0"/>
    <w:rsid w:val="00C1299F"/>
    <w:rsid w:val="00C12F02"/>
    <w:rsid w:val="00C14000"/>
    <w:rsid w:val="00C1468B"/>
    <w:rsid w:val="00C15098"/>
    <w:rsid w:val="00C15766"/>
    <w:rsid w:val="00C15868"/>
    <w:rsid w:val="00C15D2A"/>
    <w:rsid w:val="00C15F6C"/>
    <w:rsid w:val="00C16A51"/>
    <w:rsid w:val="00C17B31"/>
    <w:rsid w:val="00C17C14"/>
    <w:rsid w:val="00C17DB5"/>
    <w:rsid w:val="00C20201"/>
    <w:rsid w:val="00C2059B"/>
    <w:rsid w:val="00C206BD"/>
    <w:rsid w:val="00C207AE"/>
    <w:rsid w:val="00C20AB8"/>
    <w:rsid w:val="00C218E5"/>
    <w:rsid w:val="00C22188"/>
    <w:rsid w:val="00C2286B"/>
    <w:rsid w:val="00C229B6"/>
    <w:rsid w:val="00C22B32"/>
    <w:rsid w:val="00C22B68"/>
    <w:rsid w:val="00C23268"/>
    <w:rsid w:val="00C23308"/>
    <w:rsid w:val="00C2337F"/>
    <w:rsid w:val="00C234C1"/>
    <w:rsid w:val="00C2352E"/>
    <w:rsid w:val="00C23814"/>
    <w:rsid w:val="00C239F7"/>
    <w:rsid w:val="00C23B27"/>
    <w:rsid w:val="00C23C86"/>
    <w:rsid w:val="00C2433C"/>
    <w:rsid w:val="00C24B76"/>
    <w:rsid w:val="00C24C79"/>
    <w:rsid w:val="00C25D12"/>
    <w:rsid w:val="00C301A4"/>
    <w:rsid w:val="00C30C4C"/>
    <w:rsid w:val="00C3117A"/>
    <w:rsid w:val="00C311FD"/>
    <w:rsid w:val="00C31C95"/>
    <w:rsid w:val="00C31DBB"/>
    <w:rsid w:val="00C328D6"/>
    <w:rsid w:val="00C32E11"/>
    <w:rsid w:val="00C32E89"/>
    <w:rsid w:val="00C33317"/>
    <w:rsid w:val="00C3355A"/>
    <w:rsid w:val="00C33B40"/>
    <w:rsid w:val="00C33CA9"/>
    <w:rsid w:val="00C3407D"/>
    <w:rsid w:val="00C34869"/>
    <w:rsid w:val="00C352AB"/>
    <w:rsid w:val="00C352AE"/>
    <w:rsid w:val="00C353E8"/>
    <w:rsid w:val="00C3579B"/>
    <w:rsid w:val="00C358CF"/>
    <w:rsid w:val="00C35EAD"/>
    <w:rsid w:val="00C36B8D"/>
    <w:rsid w:val="00C36C51"/>
    <w:rsid w:val="00C3756C"/>
    <w:rsid w:val="00C37A47"/>
    <w:rsid w:val="00C400C8"/>
    <w:rsid w:val="00C40418"/>
    <w:rsid w:val="00C40678"/>
    <w:rsid w:val="00C40C19"/>
    <w:rsid w:val="00C41209"/>
    <w:rsid w:val="00C415BD"/>
    <w:rsid w:val="00C41EF9"/>
    <w:rsid w:val="00C4314B"/>
    <w:rsid w:val="00C4380A"/>
    <w:rsid w:val="00C438B6"/>
    <w:rsid w:val="00C438DF"/>
    <w:rsid w:val="00C4405A"/>
    <w:rsid w:val="00C44982"/>
    <w:rsid w:val="00C44BEB"/>
    <w:rsid w:val="00C44E66"/>
    <w:rsid w:val="00C451C6"/>
    <w:rsid w:val="00C4533A"/>
    <w:rsid w:val="00C45AF0"/>
    <w:rsid w:val="00C47056"/>
    <w:rsid w:val="00C470F2"/>
    <w:rsid w:val="00C471CC"/>
    <w:rsid w:val="00C476DE"/>
    <w:rsid w:val="00C50170"/>
    <w:rsid w:val="00C50B23"/>
    <w:rsid w:val="00C5155A"/>
    <w:rsid w:val="00C51ADF"/>
    <w:rsid w:val="00C52ED3"/>
    <w:rsid w:val="00C5423C"/>
    <w:rsid w:val="00C54374"/>
    <w:rsid w:val="00C54413"/>
    <w:rsid w:val="00C545C9"/>
    <w:rsid w:val="00C5467E"/>
    <w:rsid w:val="00C54698"/>
    <w:rsid w:val="00C54ACA"/>
    <w:rsid w:val="00C54D6A"/>
    <w:rsid w:val="00C55B13"/>
    <w:rsid w:val="00C55B1F"/>
    <w:rsid w:val="00C55EC6"/>
    <w:rsid w:val="00C562B0"/>
    <w:rsid w:val="00C57DAF"/>
    <w:rsid w:val="00C6035A"/>
    <w:rsid w:val="00C60372"/>
    <w:rsid w:val="00C607B6"/>
    <w:rsid w:val="00C60CFD"/>
    <w:rsid w:val="00C60D8F"/>
    <w:rsid w:val="00C60E37"/>
    <w:rsid w:val="00C62B81"/>
    <w:rsid w:val="00C62E32"/>
    <w:rsid w:val="00C63B6A"/>
    <w:rsid w:val="00C643D5"/>
    <w:rsid w:val="00C64408"/>
    <w:rsid w:val="00C6450E"/>
    <w:rsid w:val="00C6477D"/>
    <w:rsid w:val="00C6507F"/>
    <w:rsid w:val="00C6527F"/>
    <w:rsid w:val="00C653AE"/>
    <w:rsid w:val="00C65724"/>
    <w:rsid w:val="00C65BDB"/>
    <w:rsid w:val="00C66D1E"/>
    <w:rsid w:val="00C6703E"/>
    <w:rsid w:val="00C6746C"/>
    <w:rsid w:val="00C67EFE"/>
    <w:rsid w:val="00C707DB"/>
    <w:rsid w:val="00C70932"/>
    <w:rsid w:val="00C70A88"/>
    <w:rsid w:val="00C712F1"/>
    <w:rsid w:val="00C717A4"/>
    <w:rsid w:val="00C72D9D"/>
    <w:rsid w:val="00C72E2A"/>
    <w:rsid w:val="00C72E88"/>
    <w:rsid w:val="00C72F50"/>
    <w:rsid w:val="00C738F5"/>
    <w:rsid w:val="00C7465E"/>
    <w:rsid w:val="00C746FF"/>
    <w:rsid w:val="00C74760"/>
    <w:rsid w:val="00C747F0"/>
    <w:rsid w:val="00C74901"/>
    <w:rsid w:val="00C762E1"/>
    <w:rsid w:val="00C768F1"/>
    <w:rsid w:val="00C771FB"/>
    <w:rsid w:val="00C77CD9"/>
    <w:rsid w:val="00C80753"/>
    <w:rsid w:val="00C80C7D"/>
    <w:rsid w:val="00C80E36"/>
    <w:rsid w:val="00C82E0A"/>
    <w:rsid w:val="00C84E9D"/>
    <w:rsid w:val="00C85261"/>
    <w:rsid w:val="00C85E28"/>
    <w:rsid w:val="00C85F12"/>
    <w:rsid w:val="00C863E5"/>
    <w:rsid w:val="00C869C7"/>
    <w:rsid w:val="00C86E9F"/>
    <w:rsid w:val="00C870CA"/>
    <w:rsid w:val="00C87275"/>
    <w:rsid w:val="00C9060E"/>
    <w:rsid w:val="00C91D91"/>
    <w:rsid w:val="00C92A87"/>
    <w:rsid w:val="00C93824"/>
    <w:rsid w:val="00C93895"/>
    <w:rsid w:val="00C9393A"/>
    <w:rsid w:val="00C94722"/>
    <w:rsid w:val="00C94BCB"/>
    <w:rsid w:val="00C95A71"/>
    <w:rsid w:val="00C95BFB"/>
    <w:rsid w:val="00C96194"/>
    <w:rsid w:val="00C964B9"/>
    <w:rsid w:val="00C96873"/>
    <w:rsid w:val="00C96A01"/>
    <w:rsid w:val="00C97570"/>
    <w:rsid w:val="00C97BF9"/>
    <w:rsid w:val="00CA08A4"/>
    <w:rsid w:val="00CA0990"/>
    <w:rsid w:val="00CA1542"/>
    <w:rsid w:val="00CA1E17"/>
    <w:rsid w:val="00CA2C3C"/>
    <w:rsid w:val="00CA2E06"/>
    <w:rsid w:val="00CA310C"/>
    <w:rsid w:val="00CA33E3"/>
    <w:rsid w:val="00CA3F1D"/>
    <w:rsid w:val="00CA4084"/>
    <w:rsid w:val="00CA409C"/>
    <w:rsid w:val="00CA443E"/>
    <w:rsid w:val="00CA48FA"/>
    <w:rsid w:val="00CA503A"/>
    <w:rsid w:val="00CA59E2"/>
    <w:rsid w:val="00CA6AA8"/>
    <w:rsid w:val="00CA6D3F"/>
    <w:rsid w:val="00CA6F07"/>
    <w:rsid w:val="00CA711F"/>
    <w:rsid w:val="00CA79F3"/>
    <w:rsid w:val="00CB10AE"/>
    <w:rsid w:val="00CB1195"/>
    <w:rsid w:val="00CB12B0"/>
    <w:rsid w:val="00CB18CF"/>
    <w:rsid w:val="00CB27E2"/>
    <w:rsid w:val="00CB2C3C"/>
    <w:rsid w:val="00CB2CC7"/>
    <w:rsid w:val="00CB2F40"/>
    <w:rsid w:val="00CB38BC"/>
    <w:rsid w:val="00CB4003"/>
    <w:rsid w:val="00CB4332"/>
    <w:rsid w:val="00CB439B"/>
    <w:rsid w:val="00CB4502"/>
    <w:rsid w:val="00CB4646"/>
    <w:rsid w:val="00CB49F6"/>
    <w:rsid w:val="00CB4E7D"/>
    <w:rsid w:val="00CB58D7"/>
    <w:rsid w:val="00CB5FBC"/>
    <w:rsid w:val="00CB7B66"/>
    <w:rsid w:val="00CC0BFD"/>
    <w:rsid w:val="00CC0CCD"/>
    <w:rsid w:val="00CC1335"/>
    <w:rsid w:val="00CC3337"/>
    <w:rsid w:val="00CC3523"/>
    <w:rsid w:val="00CC3A03"/>
    <w:rsid w:val="00CC431E"/>
    <w:rsid w:val="00CC4583"/>
    <w:rsid w:val="00CC4E93"/>
    <w:rsid w:val="00CC5056"/>
    <w:rsid w:val="00CC5140"/>
    <w:rsid w:val="00CC5281"/>
    <w:rsid w:val="00CC59D1"/>
    <w:rsid w:val="00CC6372"/>
    <w:rsid w:val="00CC68A1"/>
    <w:rsid w:val="00CC6FB3"/>
    <w:rsid w:val="00CC73A2"/>
    <w:rsid w:val="00CD0613"/>
    <w:rsid w:val="00CD0AC7"/>
    <w:rsid w:val="00CD128D"/>
    <w:rsid w:val="00CD2734"/>
    <w:rsid w:val="00CD3198"/>
    <w:rsid w:val="00CD348E"/>
    <w:rsid w:val="00CD3F5A"/>
    <w:rsid w:val="00CD4518"/>
    <w:rsid w:val="00CD5C9A"/>
    <w:rsid w:val="00CD68DF"/>
    <w:rsid w:val="00CD6A08"/>
    <w:rsid w:val="00CD6C2C"/>
    <w:rsid w:val="00CE1290"/>
    <w:rsid w:val="00CE12D5"/>
    <w:rsid w:val="00CE22BC"/>
    <w:rsid w:val="00CE2686"/>
    <w:rsid w:val="00CE28E6"/>
    <w:rsid w:val="00CE2B4B"/>
    <w:rsid w:val="00CE36B1"/>
    <w:rsid w:val="00CE48A7"/>
    <w:rsid w:val="00CE520F"/>
    <w:rsid w:val="00CE5735"/>
    <w:rsid w:val="00CE5979"/>
    <w:rsid w:val="00CE6A4B"/>
    <w:rsid w:val="00CE73D2"/>
    <w:rsid w:val="00CE7AEE"/>
    <w:rsid w:val="00CE7C21"/>
    <w:rsid w:val="00CF0CAD"/>
    <w:rsid w:val="00CF0E7E"/>
    <w:rsid w:val="00CF16A5"/>
    <w:rsid w:val="00CF18A0"/>
    <w:rsid w:val="00CF2B26"/>
    <w:rsid w:val="00CF38A3"/>
    <w:rsid w:val="00CF38E7"/>
    <w:rsid w:val="00CF3C61"/>
    <w:rsid w:val="00CF4173"/>
    <w:rsid w:val="00CF653F"/>
    <w:rsid w:val="00CF6DB7"/>
    <w:rsid w:val="00CF6FE1"/>
    <w:rsid w:val="00CF6FF7"/>
    <w:rsid w:val="00CF70C2"/>
    <w:rsid w:val="00CF74A6"/>
    <w:rsid w:val="00D00EFF"/>
    <w:rsid w:val="00D01CE4"/>
    <w:rsid w:val="00D02AA3"/>
    <w:rsid w:val="00D02E41"/>
    <w:rsid w:val="00D02EE7"/>
    <w:rsid w:val="00D03469"/>
    <w:rsid w:val="00D0386C"/>
    <w:rsid w:val="00D041EE"/>
    <w:rsid w:val="00D042AB"/>
    <w:rsid w:val="00D047D0"/>
    <w:rsid w:val="00D04CC7"/>
    <w:rsid w:val="00D04D2D"/>
    <w:rsid w:val="00D05766"/>
    <w:rsid w:val="00D05FF3"/>
    <w:rsid w:val="00D06647"/>
    <w:rsid w:val="00D06689"/>
    <w:rsid w:val="00D06C35"/>
    <w:rsid w:val="00D06D18"/>
    <w:rsid w:val="00D07BCB"/>
    <w:rsid w:val="00D107BA"/>
    <w:rsid w:val="00D112B0"/>
    <w:rsid w:val="00D11771"/>
    <w:rsid w:val="00D11EB1"/>
    <w:rsid w:val="00D1256C"/>
    <w:rsid w:val="00D1299B"/>
    <w:rsid w:val="00D12C36"/>
    <w:rsid w:val="00D13959"/>
    <w:rsid w:val="00D13C10"/>
    <w:rsid w:val="00D13E98"/>
    <w:rsid w:val="00D14227"/>
    <w:rsid w:val="00D14676"/>
    <w:rsid w:val="00D14E4C"/>
    <w:rsid w:val="00D157F0"/>
    <w:rsid w:val="00D164DA"/>
    <w:rsid w:val="00D16B1E"/>
    <w:rsid w:val="00D16F26"/>
    <w:rsid w:val="00D17B1F"/>
    <w:rsid w:val="00D200D2"/>
    <w:rsid w:val="00D2019A"/>
    <w:rsid w:val="00D203A9"/>
    <w:rsid w:val="00D21081"/>
    <w:rsid w:val="00D215C6"/>
    <w:rsid w:val="00D21803"/>
    <w:rsid w:val="00D2197D"/>
    <w:rsid w:val="00D21AA8"/>
    <w:rsid w:val="00D22569"/>
    <w:rsid w:val="00D237FD"/>
    <w:rsid w:val="00D23831"/>
    <w:rsid w:val="00D23AC8"/>
    <w:rsid w:val="00D23CCD"/>
    <w:rsid w:val="00D23D0B"/>
    <w:rsid w:val="00D24360"/>
    <w:rsid w:val="00D24555"/>
    <w:rsid w:val="00D24DEF"/>
    <w:rsid w:val="00D2521C"/>
    <w:rsid w:val="00D25A8E"/>
    <w:rsid w:val="00D25C35"/>
    <w:rsid w:val="00D26278"/>
    <w:rsid w:val="00D26761"/>
    <w:rsid w:val="00D26ED0"/>
    <w:rsid w:val="00D27423"/>
    <w:rsid w:val="00D27824"/>
    <w:rsid w:val="00D30731"/>
    <w:rsid w:val="00D31403"/>
    <w:rsid w:val="00D32954"/>
    <w:rsid w:val="00D32983"/>
    <w:rsid w:val="00D33190"/>
    <w:rsid w:val="00D33386"/>
    <w:rsid w:val="00D33849"/>
    <w:rsid w:val="00D3426B"/>
    <w:rsid w:val="00D34725"/>
    <w:rsid w:val="00D34CD5"/>
    <w:rsid w:val="00D35069"/>
    <w:rsid w:val="00D3579F"/>
    <w:rsid w:val="00D3698A"/>
    <w:rsid w:val="00D3727F"/>
    <w:rsid w:val="00D37B31"/>
    <w:rsid w:val="00D37DAF"/>
    <w:rsid w:val="00D37E54"/>
    <w:rsid w:val="00D406DD"/>
    <w:rsid w:val="00D414D7"/>
    <w:rsid w:val="00D41978"/>
    <w:rsid w:val="00D41ACC"/>
    <w:rsid w:val="00D42DC1"/>
    <w:rsid w:val="00D43325"/>
    <w:rsid w:val="00D447C8"/>
    <w:rsid w:val="00D44897"/>
    <w:rsid w:val="00D44F4E"/>
    <w:rsid w:val="00D45015"/>
    <w:rsid w:val="00D45206"/>
    <w:rsid w:val="00D453BA"/>
    <w:rsid w:val="00D453F4"/>
    <w:rsid w:val="00D45840"/>
    <w:rsid w:val="00D45850"/>
    <w:rsid w:val="00D45B19"/>
    <w:rsid w:val="00D45EF8"/>
    <w:rsid w:val="00D466C2"/>
    <w:rsid w:val="00D46A25"/>
    <w:rsid w:val="00D46C69"/>
    <w:rsid w:val="00D4797D"/>
    <w:rsid w:val="00D47C71"/>
    <w:rsid w:val="00D5009C"/>
    <w:rsid w:val="00D503DD"/>
    <w:rsid w:val="00D5060E"/>
    <w:rsid w:val="00D50899"/>
    <w:rsid w:val="00D514A4"/>
    <w:rsid w:val="00D51B1A"/>
    <w:rsid w:val="00D51CE7"/>
    <w:rsid w:val="00D5226B"/>
    <w:rsid w:val="00D527FB"/>
    <w:rsid w:val="00D53619"/>
    <w:rsid w:val="00D53908"/>
    <w:rsid w:val="00D5393F"/>
    <w:rsid w:val="00D53B4E"/>
    <w:rsid w:val="00D53C70"/>
    <w:rsid w:val="00D53F8C"/>
    <w:rsid w:val="00D542F6"/>
    <w:rsid w:val="00D545DB"/>
    <w:rsid w:val="00D54E3C"/>
    <w:rsid w:val="00D553BC"/>
    <w:rsid w:val="00D55946"/>
    <w:rsid w:val="00D55A7F"/>
    <w:rsid w:val="00D55C88"/>
    <w:rsid w:val="00D55D31"/>
    <w:rsid w:val="00D56D4A"/>
    <w:rsid w:val="00D57287"/>
    <w:rsid w:val="00D577CD"/>
    <w:rsid w:val="00D57D98"/>
    <w:rsid w:val="00D57E70"/>
    <w:rsid w:val="00D600EB"/>
    <w:rsid w:val="00D60F8B"/>
    <w:rsid w:val="00D62390"/>
    <w:rsid w:val="00D62499"/>
    <w:rsid w:val="00D62782"/>
    <w:rsid w:val="00D631AA"/>
    <w:rsid w:val="00D638ED"/>
    <w:rsid w:val="00D63C1E"/>
    <w:rsid w:val="00D63C56"/>
    <w:rsid w:val="00D640DF"/>
    <w:rsid w:val="00D64648"/>
    <w:rsid w:val="00D648BE"/>
    <w:rsid w:val="00D652B1"/>
    <w:rsid w:val="00D65484"/>
    <w:rsid w:val="00D65AF6"/>
    <w:rsid w:val="00D66A04"/>
    <w:rsid w:val="00D66E7F"/>
    <w:rsid w:val="00D67284"/>
    <w:rsid w:val="00D704CA"/>
    <w:rsid w:val="00D71D92"/>
    <w:rsid w:val="00D7209A"/>
    <w:rsid w:val="00D720F1"/>
    <w:rsid w:val="00D720FA"/>
    <w:rsid w:val="00D722AD"/>
    <w:rsid w:val="00D722B5"/>
    <w:rsid w:val="00D727A2"/>
    <w:rsid w:val="00D728E6"/>
    <w:rsid w:val="00D72ADF"/>
    <w:rsid w:val="00D73A1D"/>
    <w:rsid w:val="00D741E7"/>
    <w:rsid w:val="00D7459B"/>
    <w:rsid w:val="00D748F4"/>
    <w:rsid w:val="00D74CD7"/>
    <w:rsid w:val="00D766E4"/>
    <w:rsid w:val="00D768B7"/>
    <w:rsid w:val="00D76C07"/>
    <w:rsid w:val="00D7742A"/>
    <w:rsid w:val="00D77592"/>
    <w:rsid w:val="00D800F1"/>
    <w:rsid w:val="00D806D1"/>
    <w:rsid w:val="00D810A7"/>
    <w:rsid w:val="00D81613"/>
    <w:rsid w:val="00D8238E"/>
    <w:rsid w:val="00D82464"/>
    <w:rsid w:val="00D82551"/>
    <w:rsid w:val="00D82788"/>
    <w:rsid w:val="00D8279E"/>
    <w:rsid w:val="00D82B4B"/>
    <w:rsid w:val="00D83472"/>
    <w:rsid w:val="00D84DC8"/>
    <w:rsid w:val="00D85458"/>
    <w:rsid w:val="00D85880"/>
    <w:rsid w:val="00D86258"/>
    <w:rsid w:val="00D86436"/>
    <w:rsid w:val="00D86504"/>
    <w:rsid w:val="00D873F1"/>
    <w:rsid w:val="00D877C7"/>
    <w:rsid w:val="00D90F68"/>
    <w:rsid w:val="00D912A0"/>
    <w:rsid w:val="00D91B59"/>
    <w:rsid w:val="00D92029"/>
    <w:rsid w:val="00D92797"/>
    <w:rsid w:val="00D93250"/>
    <w:rsid w:val="00D93D09"/>
    <w:rsid w:val="00D93D32"/>
    <w:rsid w:val="00D93E1B"/>
    <w:rsid w:val="00D93FA4"/>
    <w:rsid w:val="00D9468A"/>
    <w:rsid w:val="00D9494A"/>
    <w:rsid w:val="00D949A2"/>
    <w:rsid w:val="00D95226"/>
    <w:rsid w:val="00D96720"/>
    <w:rsid w:val="00D96D7A"/>
    <w:rsid w:val="00D97260"/>
    <w:rsid w:val="00D97912"/>
    <w:rsid w:val="00D979E7"/>
    <w:rsid w:val="00DA031E"/>
    <w:rsid w:val="00DA060D"/>
    <w:rsid w:val="00DA071C"/>
    <w:rsid w:val="00DA13A7"/>
    <w:rsid w:val="00DA164F"/>
    <w:rsid w:val="00DA1CA1"/>
    <w:rsid w:val="00DA25C4"/>
    <w:rsid w:val="00DA293C"/>
    <w:rsid w:val="00DA2FEB"/>
    <w:rsid w:val="00DA35ED"/>
    <w:rsid w:val="00DA3BA0"/>
    <w:rsid w:val="00DA3F78"/>
    <w:rsid w:val="00DA4BAC"/>
    <w:rsid w:val="00DA4EC2"/>
    <w:rsid w:val="00DA520B"/>
    <w:rsid w:val="00DA5289"/>
    <w:rsid w:val="00DA60C6"/>
    <w:rsid w:val="00DA6313"/>
    <w:rsid w:val="00DA6686"/>
    <w:rsid w:val="00DA6C40"/>
    <w:rsid w:val="00DA7315"/>
    <w:rsid w:val="00DB06A0"/>
    <w:rsid w:val="00DB0931"/>
    <w:rsid w:val="00DB1138"/>
    <w:rsid w:val="00DB2383"/>
    <w:rsid w:val="00DB264F"/>
    <w:rsid w:val="00DB2781"/>
    <w:rsid w:val="00DB2A70"/>
    <w:rsid w:val="00DB343C"/>
    <w:rsid w:val="00DB3E75"/>
    <w:rsid w:val="00DB4850"/>
    <w:rsid w:val="00DB48D1"/>
    <w:rsid w:val="00DB4A50"/>
    <w:rsid w:val="00DB4FE0"/>
    <w:rsid w:val="00DB55EE"/>
    <w:rsid w:val="00DB6242"/>
    <w:rsid w:val="00DB64D0"/>
    <w:rsid w:val="00DB6B4F"/>
    <w:rsid w:val="00DB71E8"/>
    <w:rsid w:val="00DB7713"/>
    <w:rsid w:val="00DB786D"/>
    <w:rsid w:val="00DB7B8D"/>
    <w:rsid w:val="00DC007F"/>
    <w:rsid w:val="00DC034E"/>
    <w:rsid w:val="00DC0716"/>
    <w:rsid w:val="00DC1604"/>
    <w:rsid w:val="00DC1895"/>
    <w:rsid w:val="00DC1EF5"/>
    <w:rsid w:val="00DC29CE"/>
    <w:rsid w:val="00DC2DB3"/>
    <w:rsid w:val="00DC3326"/>
    <w:rsid w:val="00DC37BE"/>
    <w:rsid w:val="00DC3F32"/>
    <w:rsid w:val="00DC40B6"/>
    <w:rsid w:val="00DC4C77"/>
    <w:rsid w:val="00DC5023"/>
    <w:rsid w:val="00DC67F3"/>
    <w:rsid w:val="00DC6CF2"/>
    <w:rsid w:val="00DC7245"/>
    <w:rsid w:val="00DC79B0"/>
    <w:rsid w:val="00DC7B59"/>
    <w:rsid w:val="00DD0500"/>
    <w:rsid w:val="00DD1995"/>
    <w:rsid w:val="00DD358B"/>
    <w:rsid w:val="00DD36FF"/>
    <w:rsid w:val="00DD3879"/>
    <w:rsid w:val="00DD3B75"/>
    <w:rsid w:val="00DD50A8"/>
    <w:rsid w:val="00DD6A87"/>
    <w:rsid w:val="00DD6C25"/>
    <w:rsid w:val="00DD744C"/>
    <w:rsid w:val="00DD7A79"/>
    <w:rsid w:val="00DD7AE3"/>
    <w:rsid w:val="00DE0748"/>
    <w:rsid w:val="00DE10D9"/>
    <w:rsid w:val="00DE1A0C"/>
    <w:rsid w:val="00DE207F"/>
    <w:rsid w:val="00DE20ED"/>
    <w:rsid w:val="00DE2589"/>
    <w:rsid w:val="00DE298E"/>
    <w:rsid w:val="00DE3DDB"/>
    <w:rsid w:val="00DE5686"/>
    <w:rsid w:val="00DE5A1D"/>
    <w:rsid w:val="00DE5DAA"/>
    <w:rsid w:val="00DE5F3D"/>
    <w:rsid w:val="00DE6160"/>
    <w:rsid w:val="00DE72C8"/>
    <w:rsid w:val="00DE7355"/>
    <w:rsid w:val="00DE7961"/>
    <w:rsid w:val="00DE7A44"/>
    <w:rsid w:val="00DF06BA"/>
    <w:rsid w:val="00DF06E2"/>
    <w:rsid w:val="00DF0EDF"/>
    <w:rsid w:val="00DF0EFC"/>
    <w:rsid w:val="00DF1352"/>
    <w:rsid w:val="00DF1C8B"/>
    <w:rsid w:val="00DF1E80"/>
    <w:rsid w:val="00DF2076"/>
    <w:rsid w:val="00DF33BC"/>
    <w:rsid w:val="00DF33EF"/>
    <w:rsid w:val="00DF3DB8"/>
    <w:rsid w:val="00DF3F3A"/>
    <w:rsid w:val="00DF43B2"/>
    <w:rsid w:val="00DF4DC9"/>
    <w:rsid w:val="00DF511E"/>
    <w:rsid w:val="00DF5A64"/>
    <w:rsid w:val="00DF5E0E"/>
    <w:rsid w:val="00DF6040"/>
    <w:rsid w:val="00DF6911"/>
    <w:rsid w:val="00DF7574"/>
    <w:rsid w:val="00DF7826"/>
    <w:rsid w:val="00DF7835"/>
    <w:rsid w:val="00E004F2"/>
    <w:rsid w:val="00E00A70"/>
    <w:rsid w:val="00E010A8"/>
    <w:rsid w:val="00E01461"/>
    <w:rsid w:val="00E01B42"/>
    <w:rsid w:val="00E01CBA"/>
    <w:rsid w:val="00E02788"/>
    <w:rsid w:val="00E02B56"/>
    <w:rsid w:val="00E03057"/>
    <w:rsid w:val="00E031B6"/>
    <w:rsid w:val="00E03229"/>
    <w:rsid w:val="00E03A55"/>
    <w:rsid w:val="00E03B7C"/>
    <w:rsid w:val="00E044AD"/>
    <w:rsid w:val="00E04D5E"/>
    <w:rsid w:val="00E05576"/>
    <w:rsid w:val="00E06020"/>
    <w:rsid w:val="00E0632E"/>
    <w:rsid w:val="00E0693B"/>
    <w:rsid w:val="00E06D6D"/>
    <w:rsid w:val="00E10A7C"/>
    <w:rsid w:val="00E10C42"/>
    <w:rsid w:val="00E1199B"/>
    <w:rsid w:val="00E12996"/>
    <w:rsid w:val="00E1301A"/>
    <w:rsid w:val="00E13372"/>
    <w:rsid w:val="00E1370C"/>
    <w:rsid w:val="00E14827"/>
    <w:rsid w:val="00E14AF6"/>
    <w:rsid w:val="00E14B94"/>
    <w:rsid w:val="00E14CD6"/>
    <w:rsid w:val="00E15761"/>
    <w:rsid w:val="00E1596C"/>
    <w:rsid w:val="00E16193"/>
    <w:rsid w:val="00E16564"/>
    <w:rsid w:val="00E1714F"/>
    <w:rsid w:val="00E172E4"/>
    <w:rsid w:val="00E177A0"/>
    <w:rsid w:val="00E17978"/>
    <w:rsid w:val="00E20080"/>
    <w:rsid w:val="00E202CB"/>
    <w:rsid w:val="00E20314"/>
    <w:rsid w:val="00E208AE"/>
    <w:rsid w:val="00E21157"/>
    <w:rsid w:val="00E211F8"/>
    <w:rsid w:val="00E2150C"/>
    <w:rsid w:val="00E21B98"/>
    <w:rsid w:val="00E22381"/>
    <w:rsid w:val="00E22984"/>
    <w:rsid w:val="00E22E90"/>
    <w:rsid w:val="00E22F4C"/>
    <w:rsid w:val="00E2385B"/>
    <w:rsid w:val="00E23FC8"/>
    <w:rsid w:val="00E24122"/>
    <w:rsid w:val="00E2468D"/>
    <w:rsid w:val="00E246DF"/>
    <w:rsid w:val="00E2498B"/>
    <w:rsid w:val="00E25313"/>
    <w:rsid w:val="00E258C1"/>
    <w:rsid w:val="00E25B5C"/>
    <w:rsid w:val="00E260C1"/>
    <w:rsid w:val="00E2696D"/>
    <w:rsid w:val="00E27D4D"/>
    <w:rsid w:val="00E27DC0"/>
    <w:rsid w:val="00E301F0"/>
    <w:rsid w:val="00E303FF"/>
    <w:rsid w:val="00E30E3B"/>
    <w:rsid w:val="00E31878"/>
    <w:rsid w:val="00E3233E"/>
    <w:rsid w:val="00E325F4"/>
    <w:rsid w:val="00E32604"/>
    <w:rsid w:val="00E328C6"/>
    <w:rsid w:val="00E3328E"/>
    <w:rsid w:val="00E3365A"/>
    <w:rsid w:val="00E339E5"/>
    <w:rsid w:val="00E3487A"/>
    <w:rsid w:val="00E35115"/>
    <w:rsid w:val="00E352D4"/>
    <w:rsid w:val="00E3596A"/>
    <w:rsid w:val="00E36EC4"/>
    <w:rsid w:val="00E36F2B"/>
    <w:rsid w:val="00E3794E"/>
    <w:rsid w:val="00E379E7"/>
    <w:rsid w:val="00E40629"/>
    <w:rsid w:val="00E419D9"/>
    <w:rsid w:val="00E42DEC"/>
    <w:rsid w:val="00E435DD"/>
    <w:rsid w:val="00E43BEC"/>
    <w:rsid w:val="00E43C38"/>
    <w:rsid w:val="00E44724"/>
    <w:rsid w:val="00E45405"/>
    <w:rsid w:val="00E458D0"/>
    <w:rsid w:val="00E45C44"/>
    <w:rsid w:val="00E46B85"/>
    <w:rsid w:val="00E4708B"/>
    <w:rsid w:val="00E47517"/>
    <w:rsid w:val="00E47D30"/>
    <w:rsid w:val="00E47FFA"/>
    <w:rsid w:val="00E50DFE"/>
    <w:rsid w:val="00E50E32"/>
    <w:rsid w:val="00E512E6"/>
    <w:rsid w:val="00E51A8F"/>
    <w:rsid w:val="00E52494"/>
    <w:rsid w:val="00E5250C"/>
    <w:rsid w:val="00E529DA"/>
    <w:rsid w:val="00E5312F"/>
    <w:rsid w:val="00E532C4"/>
    <w:rsid w:val="00E53776"/>
    <w:rsid w:val="00E537F8"/>
    <w:rsid w:val="00E5438E"/>
    <w:rsid w:val="00E54526"/>
    <w:rsid w:val="00E54625"/>
    <w:rsid w:val="00E547F0"/>
    <w:rsid w:val="00E54A97"/>
    <w:rsid w:val="00E551F4"/>
    <w:rsid w:val="00E558C8"/>
    <w:rsid w:val="00E55938"/>
    <w:rsid w:val="00E559EF"/>
    <w:rsid w:val="00E55CC8"/>
    <w:rsid w:val="00E56006"/>
    <w:rsid w:val="00E561D7"/>
    <w:rsid w:val="00E5621F"/>
    <w:rsid w:val="00E568E6"/>
    <w:rsid w:val="00E56E3D"/>
    <w:rsid w:val="00E56F82"/>
    <w:rsid w:val="00E5708F"/>
    <w:rsid w:val="00E570BE"/>
    <w:rsid w:val="00E5724C"/>
    <w:rsid w:val="00E574FB"/>
    <w:rsid w:val="00E602B0"/>
    <w:rsid w:val="00E60440"/>
    <w:rsid w:val="00E61164"/>
    <w:rsid w:val="00E615E5"/>
    <w:rsid w:val="00E61783"/>
    <w:rsid w:val="00E6188A"/>
    <w:rsid w:val="00E631CC"/>
    <w:rsid w:val="00E63667"/>
    <w:rsid w:val="00E64A99"/>
    <w:rsid w:val="00E65E5F"/>
    <w:rsid w:val="00E66086"/>
    <w:rsid w:val="00E66157"/>
    <w:rsid w:val="00E6789E"/>
    <w:rsid w:val="00E7046C"/>
    <w:rsid w:val="00E70842"/>
    <w:rsid w:val="00E70862"/>
    <w:rsid w:val="00E70C30"/>
    <w:rsid w:val="00E70F45"/>
    <w:rsid w:val="00E71332"/>
    <w:rsid w:val="00E71900"/>
    <w:rsid w:val="00E71CF7"/>
    <w:rsid w:val="00E736FC"/>
    <w:rsid w:val="00E741DD"/>
    <w:rsid w:val="00E74EFA"/>
    <w:rsid w:val="00E7560F"/>
    <w:rsid w:val="00E75A40"/>
    <w:rsid w:val="00E764BA"/>
    <w:rsid w:val="00E76CF9"/>
    <w:rsid w:val="00E77885"/>
    <w:rsid w:val="00E77EA9"/>
    <w:rsid w:val="00E80601"/>
    <w:rsid w:val="00E81217"/>
    <w:rsid w:val="00E82ED1"/>
    <w:rsid w:val="00E83099"/>
    <w:rsid w:val="00E8351A"/>
    <w:rsid w:val="00E83AAA"/>
    <w:rsid w:val="00E83D42"/>
    <w:rsid w:val="00E83FEE"/>
    <w:rsid w:val="00E84284"/>
    <w:rsid w:val="00E847A5"/>
    <w:rsid w:val="00E84BA9"/>
    <w:rsid w:val="00E85C8A"/>
    <w:rsid w:val="00E85D57"/>
    <w:rsid w:val="00E861DC"/>
    <w:rsid w:val="00E8636A"/>
    <w:rsid w:val="00E86886"/>
    <w:rsid w:val="00E87578"/>
    <w:rsid w:val="00E87684"/>
    <w:rsid w:val="00E87A50"/>
    <w:rsid w:val="00E90A79"/>
    <w:rsid w:val="00E9129D"/>
    <w:rsid w:val="00E91928"/>
    <w:rsid w:val="00E9223E"/>
    <w:rsid w:val="00E9320E"/>
    <w:rsid w:val="00E93F54"/>
    <w:rsid w:val="00E94144"/>
    <w:rsid w:val="00E94D52"/>
    <w:rsid w:val="00E971CB"/>
    <w:rsid w:val="00E97552"/>
    <w:rsid w:val="00E97922"/>
    <w:rsid w:val="00E97E07"/>
    <w:rsid w:val="00E97EEB"/>
    <w:rsid w:val="00EA1C38"/>
    <w:rsid w:val="00EA267C"/>
    <w:rsid w:val="00EA39BA"/>
    <w:rsid w:val="00EA40C6"/>
    <w:rsid w:val="00EA47E5"/>
    <w:rsid w:val="00EA47F2"/>
    <w:rsid w:val="00EA4BF5"/>
    <w:rsid w:val="00EA4D8A"/>
    <w:rsid w:val="00EA4D98"/>
    <w:rsid w:val="00EA568D"/>
    <w:rsid w:val="00EA5CC4"/>
    <w:rsid w:val="00EA5D07"/>
    <w:rsid w:val="00EA6081"/>
    <w:rsid w:val="00EA631E"/>
    <w:rsid w:val="00EA6322"/>
    <w:rsid w:val="00EA69EB"/>
    <w:rsid w:val="00EA7FB8"/>
    <w:rsid w:val="00EB05FB"/>
    <w:rsid w:val="00EB0DF3"/>
    <w:rsid w:val="00EB129B"/>
    <w:rsid w:val="00EB15CA"/>
    <w:rsid w:val="00EB1613"/>
    <w:rsid w:val="00EB25BF"/>
    <w:rsid w:val="00EB2861"/>
    <w:rsid w:val="00EB2AFF"/>
    <w:rsid w:val="00EB3114"/>
    <w:rsid w:val="00EB38C9"/>
    <w:rsid w:val="00EB3FF7"/>
    <w:rsid w:val="00EB4361"/>
    <w:rsid w:val="00EB47BA"/>
    <w:rsid w:val="00EB598A"/>
    <w:rsid w:val="00EB6266"/>
    <w:rsid w:val="00EB6AE3"/>
    <w:rsid w:val="00EB6E71"/>
    <w:rsid w:val="00EB7247"/>
    <w:rsid w:val="00EB7939"/>
    <w:rsid w:val="00EB7AA6"/>
    <w:rsid w:val="00EC00F2"/>
    <w:rsid w:val="00EC0283"/>
    <w:rsid w:val="00EC06C1"/>
    <w:rsid w:val="00EC0849"/>
    <w:rsid w:val="00EC11A6"/>
    <w:rsid w:val="00EC140D"/>
    <w:rsid w:val="00EC1640"/>
    <w:rsid w:val="00EC220E"/>
    <w:rsid w:val="00EC2382"/>
    <w:rsid w:val="00EC2FEB"/>
    <w:rsid w:val="00EC3473"/>
    <w:rsid w:val="00EC4E98"/>
    <w:rsid w:val="00EC5659"/>
    <w:rsid w:val="00EC5670"/>
    <w:rsid w:val="00EC5F0B"/>
    <w:rsid w:val="00EC6D84"/>
    <w:rsid w:val="00EC7F44"/>
    <w:rsid w:val="00ED0429"/>
    <w:rsid w:val="00ED0A51"/>
    <w:rsid w:val="00ED0C5D"/>
    <w:rsid w:val="00ED0EFE"/>
    <w:rsid w:val="00ED1B26"/>
    <w:rsid w:val="00ED3401"/>
    <w:rsid w:val="00ED3626"/>
    <w:rsid w:val="00ED38D6"/>
    <w:rsid w:val="00ED3BA2"/>
    <w:rsid w:val="00ED42EE"/>
    <w:rsid w:val="00ED4613"/>
    <w:rsid w:val="00ED47F4"/>
    <w:rsid w:val="00ED5430"/>
    <w:rsid w:val="00ED5B8D"/>
    <w:rsid w:val="00ED61AE"/>
    <w:rsid w:val="00ED6492"/>
    <w:rsid w:val="00ED6DBD"/>
    <w:rsid w:val="00EE16C2"/>
    <w:rsid w:val="00EE2584"/>
    <w:rsid w:val="00EE304B"/>
    <w:rsid w:val="00EE3252"/>
    <w:rsid w:val="00EE48AA"/>
    <w:rsid w:val="00EE505E"/>
    <w:rsid w:val="00EE5106"/>
    <w:rsid w:val="00EE5870"/>
    <w:rsid w:val="00EE589A"/>
    <w:rsid w:val="00EE5D99"/>
    <w:rsid w:val="00EE7BBB"/>
    <w:rsid w:val="00EE7C8A"/>
    <w:rsid w:val="00EE7CF7"/>
    <w:rsid w:val="00EF0331"/>
    <w:rsid w:val="00EF0CAC"/>
    <w:rsid w:val="00EF0D85"/>
    <w:rsid w:val="00EF104D"/>
    <w:rsid w:val="00EF1122"/>
    <w:rsid w:val="00EF11B4"/>
    <w:rsid w:val="00EF289F"/>
    <w:rsid w:val="00EF32AC"/>
    <w:rsid w:val="00EF3992"/>
    <w:rsid w:val="00EF3FA7"/>
    <w:rsid w:val="00EF454F"/>
    <w:rsid w:val="00EF4669"/>
    <w:rsid w:val="00EF49BB"/>
    <w:rsid w:val="00EF4BB9"/>
    <w:rsid w:val="00EF5790"/>
    <w:rsid w:val="00EF6170"/>
    <w:rsid w:val="00EF674C"/>
    <w:rsid w:val="00EF7194"/>
    <w:rsid w:val="00EF73D6"/>
    <w:rsid w:val="00EF74E1"/>
    <w:rsid w:val="00EF784D"/>
    <w:rsid w:val="00EF78D0"/>
    <w:rsid w:val="00EF7CD6"/>
    <w:rsid w:val="00F00405"/>
    <w:rsid w:val="00F00C45"/>
    <w:rsid w:val="00F00DE1"/>
    <w:rsid w:val="00F01076"/>
    <w:rsid w:val="00F01A18"/>
    <w:rsid w:val="00F01B07"/>
    <w:rsid w:val="00F01B21"/>
    <w:rsid w:val="00F02111"/>
    <w:rsid w:val="00F02241"/>
    <w:rsid w:val="00F028EE"/>
    <w:rsid w:val="00F02904"/>
    <w:rsid w:val="00F02BFC"/>
    <w:rsid w:val="00F03100"/>
    <w:rsid w:val="00F03910"/>
    <w:rsid w:val="00F03EDC"/>
    <w:rsid w:val="00F0416F"/>
    <w:rsid w:val="00F0574F"/>
    <w:rsid w:val="00F06926"/>
    <w:rsid w:val="00F06FA4"/>
    <w:rsid w:val="00F075B6"/>
    <w:rsid w:val="00F07714"/>
    <w:rsid w:val="00F07BCE"/>
    <w:rsid w:val="00F07EAA"/>
    <w:rsid w:val="00F10246"/>
    <w:rsid w:val="00F11ABE"/>
    <w:rsid w:val="00F11ACA"/>
    <w:rsid w:val="00F11FFD"/>
    <w:rsid w:val="00F121EF"/>
    <w:rsid w:val="00F13810"/>
    <w:rsid w:val="00F13C17"/>
    <w:rsid w:val="00F15933"/>
    <w:rsid w:val="00F160B6"/>
    <w:rsid w:val="00F1610F"/>
    <w:rsid w:val="00F161CF"/>
    <w:rsid w:val="00F161DD"/>
    <w:rsid w:val="00F16362"/>
    <w:rsid w:val="00F163C9"/>
    <w:rsid w:val="00F16887"/>
    <w:rsid w:val="00F16D27"/>
    <w:rsid w:val="00F172FA"/>
    <w:rsid w:val="00F17A36"/>
    <w:rsid w:val="00F20008"/>
    <w:rsid w:val="00F20498"/>
    <w:rsid w:val="00F206DC"/>
    <w:rsid w:val="00F2084F"/>
    <w:rsid w:val="00F20BC3"/>
    <w:rsid w:val="00F21645"/>
    <w:rsid w:val="00F21AE3"/>
    <w:rsid w:val="00F220E2"/>
    <w:rsid w:val="00F22AF7"/>
    <w:rsid w:val="00F22C64"/>
    <w:rsid w:val="00F23361"/>
    <w:rsid w:val="00F2434D"/>
    <w:rsid w:val="00F24E94"/>
    <w:rsid w:val="00F25C92"/>
    <w:rsid w:val="00F2627D"/>
    <w:rsid w:val="00F26360"/>
    <w:rsid w:val="00F2706F"/>
    <w:rsid w:val="00F2764F"/>
    <w:rsid w:val="00F27F59"/>
    <w:rsid w:val="00F301E5"/>
    <w:rsid w:val="00F303E5"/>
    <w:rsid w:val="00F30B2D"/>
    <w:rsid w:val="00F30D4E"/>
    <w:rsid w:val="00F3126B"/>
    <w:rsid w:val="00F329A8"/>
    <w:rsid w:val="00F3336D"/>
    <w:rsid w:val="00F33426"/>
    <w:rsid w:val="00F35E93"/>
    <w:rsid w:val="00F35F5A"/>
    <w:rsid w:val="00F362A8"/>
    <w:rsid w:val="00F36331"/>
    <w:rsid w:val="00F36CC8"/>
    <w:rsid w:val="00F36EB4"/>
    <w:rsid w:val="00F37171"/>
    <w:rsid w:val="00F3732C"/>
    <w:rsid w:val="00F37960"/>
    <w:rsid w:val="00F40B3E"/>
    <w:rsid w:val="00F413F1"/>
    <w:rsid w:val="00F4177C"/>
    <w:rsid w:val="00F418E7"/>
    <w:rsid w:val="00F41FD7"/>
    <w:rsid w:val="00F427B4"/>
    <w:rsid w:val="00F437CA"/>
    <w:rsid w:val="00F44D72"/>
    <w:rsid w:val="00F453F9"/>
    <w:rsid w:val="00F45689"/>
    <w:rsid w:val="00F45C4E"/>
    <w:rsid w:val="00F45D89"/>
    <w:rsid w:val="00F46A2E"/>
    <w:rsid w:val="00F46AD7"/>
    <w:rsid w:val="00F5003A"/>
    <w:rsid w:val="00F50302"/>
    <w:rsid w:val="00F52163"/>
    <w:rsid w:val="00F5274E"/>
    <w:rsid w:val="00F53096"/>
    <w:rsid w:val="00F535CD"/>
    <w:rsid w:val="00F5374C"/>
    <w:rsid w:val="00F54187"/>
    <w:rsid w:val="00F5515E"/>
    <w:rsid w:val="00F5564B"/>
    <w:rsid w:val="00F5757F"/>
    <w:rsid w:val="00F575D4"/>
    <w:rsid w:val="00F57DB2"/>
    <w:rsid w:val="00F57FD1"/>
    <w:rsid w:val="00F602EF"/>
    <w:rsid w:val="00F60C62"/>
    <w:rsid w:val="00F60F1C"/>
    <w:rsid w:val="00F61355"/>
    <w:rsid w:val="00F61B84"/>
    <w:rsid w:val="00F63A38"/>
    <w:rsid w:val="00F6426A"/>
    <w:rsid w:val="00F643A3"/>
    <w:rsid w:val="00F646A3"/>
    <w:rsid w:val="00F647AC"/>
    <w:rsid w:val="00F65170"/>
    <w:rsid w:val="00F65713"/>
    <w:rsid w:val="00F65A1A"/>
    <w:rsid w:val="00F6692A"/>
    <w:rsid w:val="00F669E0"/>
    <w:rsid w:val="00F66B95"/>
    <w:rsid w:val="00F66C41"/>
    <w:rsid w:val="00F66D87"/>
    <w:rsid w:val="00F670AE"/>
    <w:rsid w:val="00F67365"/>
    <w:rsid w:val="00F67D0F"/>
    <w:rsid w:val="00F67ECD"/>
    <w:rsid w:val="00F70A72"/>
    <w:rsid w:val="00F71793"/>
    <w:rsid w:val="00F723CB"/>
    <w:rsid w:val="00F72AB2"/>
    <w:rsid w:val="00F732D6"/>
    <w:rsid w:val="00F735E7"/>
    <w:rsid w:val="00F74003"/>
    <w:rsid w:val="00F74744"/>
    <w:rsid w:val="00F7529D"/>
    <w:rsid w:val="00F75BCE"/>
    <w:rsid w:val="00F770A0"/>
    <w:rsid w:val="00F7774A"/>
    <w:rsid w:val="00F7789A"/>
    <w:rsid w:val="00F8012D"/>
    <w:rsid w:val="00F80368"/>
    <w:rsid w:val="00F806ED"/>
    <w:rsid w:val="00F80B16"/>
    <w:rsid w:val="00F80D10"/>
    <w:rsid w:val="00F81112"/>
    <w:rsid w:val="00F8134B"/>
    <w:rsid w:val="00F81A1D"/>
    <w:rsid w:val="00F81C6B"/>
    <w:rsid w:val="00F81DB6"/>
    <w:rsid w:val="00F82735"/>
    <w:rsid w:val="00F83339"/>
    <w:rsid w:val="00F84F8D"/>
    <w:rsid w:val="00F85040"/>
    <w:rsid w:val="00F85C34"/>
    <w:rsid w:val="00F86084"/>
    <w:rsid w:val="00F862FD"/>
    <w:rsid w:val="00F864EE"/>
    <w:rsid w:val="00F8698A"/>
    <w:rsid w:val="00F903EC"/>
    <w:rsid w:val="00F9046A"/>
    <w:rsid w:val="00F91513"/>
    <w:rsid w:val="00F91785"/>
    <w:rsid w:val="00F918DE"/>
    <w:rsid w:val="00F92920"/>
    <w:rsid w:val="00F934FE"/>
    <w:rsid w:val="00F9383F"/>
    <w:rsid w:val="00F93880"/>
    <w:rsid w:val="00F93DDD"/>
    <w:rsid w:val="00F93FE3"/>
    <w:rsid w:val="00F945DC"/>
    <w:rsid w:val="00F94D2C"/>
    <w:rsid w:val="00F95A8F"/>
    <w:rsid w:val="00F967ED"/>
    <w:rsid w:val="00F96B40"/>
    <w:rsid w:val="00F97878"/>
    <w:rsid w:val="00F97D31"/>
    <w:rsid w:val="00FA0234"/>
    <w:rsid w:val="00FA0A51"/>
    <w:rsid w:val="00FA124E"/>
    <w:rsid w:val="00FA1DED"/>
    <w:rsid w:val="00FA1F0B"/>
    <w:rsid w:val="00FA217E"/>
    <w:rsid w:val="00FA31D8"/>
    <w:rsid w:val="00FA3602"/>
    <w:rsid w:val="00FA3A6E"/>
    <w:rsid w:val="00FA3C4F"/>
    <w:rsid w:val="00FA47DD"/>
    <w:rsid w:val="00FA4CF7"/>
    <w:rsid w:val="00FA5588"/>
    <w:rsid w:val="00FA5593"/>
    <w:rsid w:val="00FA58DB"/>
    <w:rsid w:val="00FA6019"/>
    <w:rsid w:val="00FA6093"/>
    <w:rsid w:val="00FA663E"/>
    <w:rsid w:val="00FA6F6C"/>
    <w:rsid w:val="00FA72B0"/>
    <w:rsid w:val="00FA7337"/>
    <w:rsid w:val="00FB040F"/>
    <w:rsid w:val="00FB08BE"/>
    <w:rsid w:val="00FB0FD8"/>
    <w:rsid w:val="00FB1009"/>
    <w:rsid w:val="00FB186F"/>
    <w:rsid w:val="00FB1D81"/>
    <w:rsid w:val="00FB272F"/>
    <w:rsid w:val="00FB27EC"/>
    <w:rsid w:val="00FB3372"/>
    <w:rsid w:val="00FB4570"/>
    <w:rsid w:val="00FB585D"/>
    <w:rsid w:val="00FB5A9A"/>
    <w:rsid w:val="00FB611F"/>
    <w:rsid w:val="00FB6667"/>
    <w:rsid w:val="00FB6945"/>
    <w:rsid w:val="00FB76E7"/>
    <w:rsid w:val="00FC0814"/>
    <w:rsid w:val="00FC0922"/>
    <w:rsid w:val="00FC20E0"/>
    <w:rsid w:val="00FC2FC1"/>
    <w:rsid w:val="00FC40CF"/>
    <w:rsid w:val="00FC56AA"/>
    <w:rsid w:val="00FC5A08"/>
    <w:rsid w:val="00FC5A73"/>
    <w:rsid w:val="00FC61C2"/>
    <w:rsid w:val="00FC6E7B"/>
    <w:rsid w:val="00FC70C6"/>
    <w:rsid w:val="00FC72E0"/>
    <w:rsid w:val="00FC7634"/>
    <w:rsid w:val="00FC7800"/>
    <w:rsid w:val="00FC7D20"/>
    <w:rsid w:val="00FD12D4"/>
    <w:rsid w:val="00FD1339"/>
    <w:rsid w:val="00FD17E5"/>
    <w:rsid w:val="00FD19B6"/>
    <w:rsid w:val="00FD19D9"/>
    <w:rsid w:val="00FD1A05"/>
    <w:rsid w:val="00FD1B73"/>
    <w:rsid w:val="00FD2364"/>
    <w:rsid w:val="00FD2EDB"/>
    <w:rsid w:val="00FD3372"/>
    <w:rsid w:val="00FD39F5"/>
    <w:rsid w:val="00FD3DB9"/>
    <w:rsid w:val="00FD4773"/>
    <w:rsid w:val="00FD604E"/>
    <w:rsid w:val="00FD6A17"/>
    <w:rsid w:val="00FD7101"/>
    <w:rsid w:val="00FD7236"/>
    <w:rsid w:val="00FD78A7"/>
    <w:rsid w:val="00FD7C2D"/>
    <w:rsid w:val="00FE094B"/>
    <w:rsid w:val="00FE0C32"/>
    <w:rsid w:val="00FE1283"/>
    <w:rsid w:val="00FE1519"/>
    <w:rsid w:val="00FE1643"/>
    <w:rsid w:val="00FE1E87"/>
    <w:rsid w:val="00FE1F9C"/>
    <w:rsid w:val="00FE2AC7"/>
    <w:rsid w:val="00FE2B12"/>
    <w:rsid w:val="00FE31B4"/>
    <w:rsid w:val="00FE3762"/>
    <w:rsid w:val="00FE3B0B"/>
    <w:rsid w:val="00FE456A"/>
    <w:rsid w:val="00FE45C0"/>
    <w:rsid w:val="00FE4B2E"/>
    <w:rsid w:val="00FE4FA3"/>
    <w:rsid w:val="00FE4FAE"/>
    <w:rsid w:val="00FE5194"/>
    <w:rsid w:val="00FE5B0F"/>
    <w:rsid w:val="00FE5C1B"/>
    <w:rsid w:val="00FE5FA6"/>
    <w:rsid w:val="00FE6737"/>
    <w:rsid w:val="00FE6C76"/>
    <w:rsid w:val="00FE6FDA"/>
    <w:rsid w:val="00FE7855"/>
    <w:rsid w:val="00FE7FC7"/>
    <w:rsid w:val="00FF02C4"/>
    <w:rsid w:val="00FF082A"/>
    <w:rsid w:val="00FF08F5"/>
    <w:rsid w:val="00FF1750"/>
    <w:rsid w:val="00FF19D1"/>
    <w:rsid w:val="00FF1BCC"/>
    <w:rsid w:val="00FF1F72"/>
    <w:rsid w:val="00FF21FC"/>
    <w:rsid w:val="00FF234F"/>
    <w:rsid w:val="00FF2B62"/>
    <w:rsid w:val="00FF32DA"/>
    <w:rsid w:val="00FF37D2"/>
    <w:rsid w:val="00FF380D"/>
    <w:rsid w:val="00FF3E13"/>
    <w:rsid w:val="00FF3E99"/>
    <w:rsid w:val="00FF4936"/>
    <w:rsid w:val="00FF4ADF"/>
    <w:rsid w:val="00FF5291"/>
    <w:rsid w:val="00FF535A"/>
    <w:rsid w:val="00FF5542"/>
    <w:rsid w:val="00FF7426"/>
    <w:rsid w:val="00FF74B7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Title" w:locked="1" w:uiPriority="10" w:qFormat="1"/>
    <w:lsdException w:name="Default Paragraph Font" w:locked="1"/>
    <w:lsdException w:name="Body Text" w:uiPriority="99"/>
    <w:lsdException w:name="Body Text Indent" w:uiPriority="99"/>
    <w:lsdException w:name="Subtitle" w:locked="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Document Map" w:uiPriority="99"/>
    <w:lsdException w:name="Plain Text" w:locked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1"/>
    <w:next w:val="a1"/>
    <w:link w:val="10"/>
    <w:uiPriority w:val="9"/>
    <w:qFormat/>
    <w:rsid w:val="00AB54BD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1"/>
    <w:next w:val="a1"/>
    <w:link w:val="21"/>
    <w:uiPriority w:val="9"/>
    <w:qFormat/>
    <w:rsid w:val="006F5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locked/>
    <w:rsid w:val="00AE1B9D"/>
    <w:pPr>
      <w:tabs>
        <w:tab w:val="num" w:pos="1008"/>
      </w:tabs>
      <w:autoSpaceDE/>
      <w:autoSpaceDN/>
      <w:spacing w:before="240"/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1"/>
    <w:next w:val="a1"/>
    <w:link w:val="60"/>
    <w:uiPriority w:val="9"/>
    <w:qFormat/>
    <w:locked/>
    <w:rsid w:val="00AE1B9D"/>
    <w:pPr>
      <w:tabs>
        <w:tab w:val="num" w:pos="1152"/>
      </w:tabs>
      <w:autoSpaceDE/>
      <w:autoSpaceDN/>
      <w:spacing w:before="240"/>
      <w:ind w:left="1152" w:hanging="1152"/>
      <w:outlineLvl w:val="5"/>
    </w:pPr>
    <w:rPr>
      <w:i/>
      <w:sz w:val="24"/>
      <w:szCs w:val="24"/>
    </w:rPr>
  </w:style>
  <w:style w:type="paragraph" w:styleId="7">
    <w:name w:val="heading 7"/>
    <w:basedOn w:val="a1"/>
    <w:next w:val="a1"/>
    <w:link w:val="70"/>
    <w:uiPriority w:val="9"/>
    <w:qFormat/>
    <w:rsid w:val="006F5AEF"/>
    <w:pPr>
      <w:keepNext/>
      <w:widowControl w:val="0"/>
      <w:autoSpaceDE/>
      <w:autoSpaceDN/>
      <w:jc w:val="right"/>
      <w:outlineLvl w:val="6"/>
    </w:pPr>
    <w:rPr>
      <w:b/>
      <w:bCs/>
      <w:sz w:val="22"/>
      <w:szCs w:val="22"/>
    </w:rPr>
  </w:style>
  <w:style w:type="paragraph" w:styleId="8">
    <w:name w:val="heading 8"/>
    <w:basedOn w:val="a1"/>
    <w:next w:val="a1"/>
    <w:link w:val="80"/>
    <w:uiPriority w:val="9"/>
    <w:qFormat/>
    <w:rsid w:val="009D4AC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locked/>
    <w:rsid w:val="00AE1B9D"/>
    <w:pPr>
      <w:tabs>
        <w:tab w:val="num" w:pos="1584"/>
      </w:tabs>
      <w:autoSpaceDE/>
      <w:autoSpaceDN/>
      <w:spacing w:before="240"/>
      <w:ind w:left="1584" w:hanging="1584"/>
      <w:outlineLvl w:val="8"/>
    </w:pPr>
    <w:rPr>
      <w:rFonts w:ascii="Arial" w:hAnsi="Arial"/>
      <w:b/>
      <w:i/>
      <w:sz w:val="1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AB54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locked/>
    <w:rsid w:val="00AB54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semiHidden/>
    <w:locked/>
    <w:rsid w:val="00AB54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locked/>
    <w:rsid w:val="00AB54B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rsid w:val="00AE1B9D"/>
    <w:rPr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sid w:val="00AE1B9D"/>
    <w:rPr>
      <w:i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locked/>
    <w:rsid w:val="00AB54B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AB54BD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rsid w:val="00AE1B9D"/>
    <w:rPr>
      <w:rFonts w:ascii="Arial" w:hAnsi="Arial"/>
      <w:b/>
      <w:i/>
      <w:sz w:val="18"/>
      <w:szCs w:val="24"/>
    </w:rPr>
  </w:style>
  <w:style w:type="paragraph" w:styleId="a5">
    <w:name w:val="header"/>
    <w:basedOn w:val="a1"/>
    <w:link w:val="a6"/>
    <w:uiPriority w:val="99"/>
    <w:rsid w:val="00AB54B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AB54BD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AB54BD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uiPriority w:val="99"/>
    <w:locked/>
    <w:rsid w:val="00AB54BD"/>
    <w:rPr>
      <w:rFonts w:cs="Times New Roman"/>
      <w:sz w:val="20"/>
      <w:szCs w:val="20"/>
    </w:rPr>
  </w:style>
  <w:style w:type="character" w:styleId="a9">
    <w:name w:val="page number"/>
    <w:basedOn w:val="a2"/>
    <w:uiPriority w:val="99"/>
    <w:rsid w:val="00AB54BD"/>
    <w:rPr>
      <w:rFonts w:cs="Times New Roman"/>
    </w:rPr>
  </w:style>
  <w:style w:type="paragraph" w:customStyle="1" w:styleId="ConsNormal">
    <w:name w:val="ConsNormal"/>
    <w:rsid w:val="00AB54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basedOn w:val="a2"/>
    <w:uiPriority w:val="99"/>
    <w:rsid w:val="00AB54BD"/>
    <w:rPr>
      <w:rFonts w:cs="Times New Roman"/>
      <w:sz w:val="16"/>
      <w:szCs w:val="16"/>
    </w:rPr>
  </w:style>
  <w:style w:type="paragraph" w:styleId="ab">
    <w:name w:val="annotation text"/>
    <w:basedOn w:val="a1"/>
    <w:link w:val="ac"/>
    <w:uiPriority w:val="99"/>
    <w:rsid w:val="00AB54BD"/>
  </w:style>
  <w:style w:type="character" w:customStyle="1" w:styleId="ac">
    <w:name w:val="Текст примечания Знак"/>
    <w:basedOn w:val="a2"/>
    <w:link w:val="ab"/>
    <w:uiPriority w:val="99"/>
    <w:locked/>
    <w:rsid w:val="00AB54BD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AB54B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AB54BD"/>
    <w:rPr>
      <w:b/>
      <w:bCs/>
    </w:rPr>
  </w:style>
  <w:style w:type="paragraph" w:styleId="af">
    <w:name w:val="Balloon Text"/>
    <w:basedOn w:val="a1"/>
    <w:link w:val="af0"/>
    <w:uiPriority w:val="99"/>
    <w:rsid w:val="00AB54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locked/>
    <w:rsid w:val="00AB54BD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AB54BD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1"/>
    <w:uiPriority w:val="99"/>
    <w:rsid w:val="00AB54BD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1">
    <w:name w:val="Body Text"/>
    <w:basedOn w:val="a1"/>
    <w:link w:val="af2"/>
    <w:uiPriority w:val="99"/>
    <w:rsid w:val="00AB54BD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2"/>
    <w:link w:val="af1"/>
    <w:uiPriority w:val="99"/>
    <w:locked/>
    <w:rsid w:val="00AB54BD"/>
    <w:rPr>
      <w:rFonts w:cs="Times New Roman"/>
      <w:sz w:val="20"/>
      <w:szCs w:val="20"/>
    </w:rPr>
  </w:style>
  <w:style w:type="paragraph" w:styleId="af3">
    <w:name w:val="Body Text Indent"/>
    <w:basedOn w:val="a1"/>
    <w:link w:val="af4"/>
    <w:uiPriority w:val="99"/>
    <w:rsid w:val="00AB54BD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4">
    <w:name w:val="Основной текст с отступом Знак"/>
    <w:basedOn w:val="a2"/>
    <w:link w:val="af3"/>
    <w:uiPriority w:val="99"/>
    <w:semiHidden/>
    <w:locked/>
    <w:rsid w:val="00AB54BD"/>
    <w:rPr>
      <w:rFonts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AB54BD"/>
    <w:pPr>
      <w:adjustRightInd w:val="0"/>
      <w:ind w:firstLine="539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2"/>
    <w:link w:val="22"/>
    <w:uiPriority w:val="99"/>
    <w:locked/>
    <w:rsid w:val="00AB54BD"/>
    <w:rPr>
      <w:rFonts w:cs="Times New Roman"/>
      <w:sz w:val="20"/>
      <w:szCs w:val="20"/>
    </w:rPr>
  </w:style>
  <w:style w:type="paragraph" w:styleId="32">
    <w:name w:val="Body Text Indent 3"/>
    <w:basedOn w:val="a1"/>
    <w:link w:val="33"/>
    <w:uiPriority w:val="99"/>
    <w:rsid w:val="00AB54BD"/>
    <w:pPr>
      <w:adjustRightInd w:val="0"/>
      <w:ind w:firstLine="540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AB54BD"/>
    <w:rPr>
      <w:rFonts w:cs="Times New Roman"/>
      <w:sz w:val="16"/>
      <w:szCs w:val="16"/>
    </w:rPr>
  </w:style>
  <w:style w:type="paragraph" w:styleId="af5">
    <w:name w:val="footnote text"/>
    <w:basedOn w:val="a1"/>
    <w:link w:val="af6"/>
    <w:uiPriority w:val="99"/>
    <w:rsid w:val="00AB54BD"/>
  </w:style>
  <w:style w:type="character" w:customStyle="1" w:styleId="af6">
    <w:name w:val="Текст сноски Знак"/>
    <w:basedOn w:val="a2"/>
    <w:link w:val="af5"/>
    <w:uiPriority w:val="99"/>
    <w:locked/>
    <w:rsid w:val="00AB54BD"/>
    <w:rPr>
      <w:rFonts w:cs="Times New Roman"/>
      <w:sz w:val="20"/>
      <w:szCs w:val="20"/>
    </w:rPr>
  </w:style>
  <w:style w:type="character" w:styleId="af7">
    <w:name w:val="footnote reference"/>
    <w:basedOn w:val="a2"/>
    <w:uiPriority w:val="99"/>
    <w:rsid w:val="00AB54BD"/>
    <w:rPr>
      <w:rFonts w:cs="Times New Roman"/>
      <w:vertAlign w:val="superscript"/>
    </w:rPr>
  </w:style>
  <w:style w:type="paragraph" w:styleId="HTML">
    <w:name w:val="HTML Preformatted"/>
    <w:basedOn w:val="a1"/>
    <w:link w:val="HTML0"/>
    <w:uiPriority w:val="99"/>
    <w:rsid w:val="00AB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AB54BD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1"/>
    <w:next w:val="a1"/>
    <w:autoRedefine/>
    <w:uiPriority w:val="39"/>
    <w:qFormat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uiPriority w:val="99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1"/>
    <w:uiPriority w:val="99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3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1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1"/>
    <w:uiPriority w:val="99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1"/>
    <w:uiPriority w:val="99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5676AF"/>
    <w:rPr>
      <w:rFonts w:cs="Times New Roman"/>
      <w:sz w:val="9"/>
      <w:szCs w:val="9"/>
    </w:rPr>
  </w:style>
  <w:style w:type="paragraph" w:styleId="afa">
    <w:name w:val="Document Map"/>
    <w:basedOn w:val="a1"/>
    <w:link w:val="afb"/>
    <w:uiPriority w:val="9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2"/>
    <w:link w:val="afa"/>
    <w:uiPriority w:val="99"/>
    <w:semiHidden/>
    <w:locked/>
    <w:rsid w:val="00AB54BD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1"/>
    <w:rsid w:val="006F5AEF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afc">
    <w:name w:val="Знак"/>
    <w:basedOn w:val="a1"/>
    <w:uiPriority w:val="99"/>
    <w:rsid w:val="00C15D2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Strong"/>
    <w:basedOn w:val="a2"/>
    <w:uiPriority w:val="22"/>
    <w:qFormat/>
    <w:rsid w:val="009D4ACD"/>
    <w:rPr>
      <w:rFonts w:cs="Times New Roman"/>
      <w:b/>
      <w:bCs/>
    </w:rPr>
  </w:style>
  <w:style w:type="paragraph" w:styleId="afe">
    <w:name w:val="Plain Text"/>
    <w:basedOn w:val="a1"/>
    <w:link w:val="aff"/>
    <w:rsid w:val="009D4ACD"/>
    <w:pPr>
      <w:autoSpaceDE/>
      <w:autoSpaceDN/>
    </w:pPr>
    <w:rPr>
      <w:rFonts w:ascii="Courier New" w:hAnsi="Courier New" w:cs="Courier New"/>
    </w:rPr>
  </w:style>
  <w:style w:type="character" w:customStyle="1" w:styleId="aff">
    <w:name w:val="Текст Знак"/>
    <w:basedOn w:val="a2"/>
    <w:link w:val="afe"/>
    <w:locked/>
    <w:rsid w:val="00AB54BD"/>
    <w:rPr>
      <w:rFonts w:ascii="Courier New" w:hAnsi="Courier New" w:cs="Courier New"/>
      <w:sz w:val="20"/>
      <w:szCs w:val="20"/>
    </w:rPr>
  </w:style>
  <w:style w:type="paragraph" w:styleId="34">
    <w:name w:val="Body Text 3"/>
    <w:basedOn w:val="a1"/>
    <w:link w:val="35"/>
    <w:uiPriority w:val="99"/>
    <w:rsid w:val="009D4ACD"/>
    <w:pPr>
      <w:autoSpaceDE/>
      <w:autoSpaceDN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locked/>
    <w:rsid w:val="00AB54BD"/>
    <w:rPr>
      <w:rFonts w:cs="Times New Roman"/>
      <w:sz w:val="16"/>
      <w:szCs w:val="16"/>
    </w:rPr>
  </w:style>
  <w:style w:type="paragraph" w:customStyle="1" w:styleId="norm11">
    <w:name w:val="norm11"/>
    <w:basedOn w:val="a1"/>
    <w:rsid w:val="0087158A"/>
    <w:pPr>
      <w:spacing w:after="60"/>
      <w:ind w:firstLine="567"/>
      <w:jc w:val="both"/>
    </w:pPr>
    <w:rPr>
      <w:sz w:val="22"/>
      <w:szCs w:val="22"/>
    </w:rPr>
  </w:style>
  <w:style w:type="paragraph" w:styleId="aff0">
    <w:name w:val="Body Text First Indent"/>
    <w:basedOn w:val="af1"/>
    <w:link w:val="aff1"/>
    <w:rsid w:val="00BC04A7"/>
    <w:pPr>
      <w:widowControl/>
      <w:suppressAutoHyphens w:val="0"/>
      <w:autoSpaceDE w:val="0"/>
      <w:autoSpaceDN w:val="0"/>
      <w:ind w:firstLine="210"/>
    </w:pPr>
    <w:rPr>
      <w:sz w:val="20"/>
      <w:szCs w:val="20"/>
    </w:rPr>
  </w:style>
  <w:style w:type="character" w:customStyle="1" w:styleId="aff1">
    <w:name w:val="Красная строка Знак"/>
    <w:basedOn w:val="af2"/>
    <w:link w:val="aff0"/>
    <w:semiHidden/>
    <w:locked/>
    <w:rsid w:val="00AB54BD"/>
  </w:style>
  <w:style w:type="character" w:styleId="aff2">
    <w:name w:val="Hyperlink"/>
    <w:basedOn w:val="a2"/>
    <w:uiPriority w:val="99"/>
    <w:rsid w:val="00F84F8D"/>
    <w:rPr>
      <w:rFonts w:cs="Times New Roman"/>
      <w:color w:val="auto"/>
      <w:sz w:val="16"/>
      <w:szCs w:val="16"/>
      <w:u w:val="none"/>
      <w:effect w:val="none"/>
    </w:rPr>
  </w:style>
  <w:style w:type="paragraph" w:customStyle="1" w:styleId="aff3">
    <w:name w:val="Заголовок сообщения (первый)"/>
    <w:basedOn w:val="aff4"/>
    <w:next w:val="aff4"/>
    <w:rsid w:val="0093010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415" w:lineRule="atLeast"/>
      <w:ind w:left="156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aff4">
    <w:name w:val="Message Header"/>
    <w:basedOn w:val="a1"/>
    <w:link w:val="aff5"/>
    <w:rsid w:val="009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5">
    <w:name w:val="Шапка Знак"/>
    <w:basedOn w:val="a2"/>
    <w:link w:val="aff4"/>
    <w:semiHidden/>
    <w:locked/>
    <w:rsid w:val="00AB54BD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6">
    <w:name w:val="Основной текст_"/>
    <w:basedOn w:val="a2"/>
    <w:link w:val="13"/>
    <w:locked/>
    <w:rsid w:val="006E3E4F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1"/>
    <w:link w:val="aff6"/>
    <w:rsid w:val="006E3E4F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customStyle="1" w:styleId="fontstyle01">
    <w:name w:val="fontstyle01"/>
    <w:basedOn w:val="a2"/>
    <w:rsid w:val="003D01BA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D0E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western">
    <w:name w:val="western"/>
    <w:basedOn w:val="a1"/>
    <w:rsid w:val="00ED0EFE"/>
    <w:pPr>
      <w:autoSpaceDE/>
      <w:autoSpaceDN/>
      <w:spacing w:before="119"/>
      <w:jc w:val="both"/>
    </w:pPr>
    <w:rPr>
      <w:sz w:val="22"/>
      <w:szCs w:val="22"/>
    </w:rPr>
  </w:style>
  <w:style w:type="paragraph" w:styleId="aff7">
    <w:name w:val="Revision"/>
    <w:hidden/>
    <w:uiPriority w:val="99"/>
    <w:semiHidden/>
    <w:rsid w:val="002E1185"/>
  </w:style>
  <w:style w:type="paragraph" w:styleId="aff8">
    <w:name w:val="List Paragraph"/>
    <w:basedOn w:val="a1"/>
    <w:uiPriority w:val="34"/>
    <w:qFormat/>
    <w:rsid w:val="00D63C56"/>
    <w:pPr>
      <w:ind w:left="720"/>
      <w:contextualSpacing/>
    </w:pPr>
  </w:style>
  <w:style w:type="paragraph" w:customStyle="1" w:styleId="aff9">
    <w:name w:val="Постановление"/>
    <w:basedOn w:val="a1"/>
    <w:uiPriority w:val="99"/>
    <w:rsid w:val="00AE1B9D"/>
    <w:pPr>
      <w:autoSpaceDE/>
      <w:autoSpaceDN/>
      <w:spacing w:line="360" w:lineRule="atLeast"/>
      <w:jc w:val="center"/>
    </w:pPr>
    <w:rPr>
      <w:spacing w:val="6"/>
      <w:sz w:val="32"/>
      <w:szCs w:val="32"/>
    </w:rPr>
  </w:style>
  <w:style w:type="paragraph" w:customStyle="1" w:styleId="24">
    <w:name w:val="Вертикальный отступ 2"/>
    <w:basedOn w:val="a1"/>
    <w:uiPriority w:val="99"/>
    <w:rsid w:val="00AE1B9D"/>
    <w:pPr>
      <w:autoSpaceDE/>
      <w:autoSpaceDN/>
      <w:jc w:val="center"/>
    </w:pPr>
    <w:rPr>
      <w:b/>
      <w:bCs/>
      <w:sz w:val="32"/>
      <w:szCs w:val="32"/>
    </w:rPr>
  </w:style>
  <w:style w:type="paragraph" w:customStyle="1" w:styleId="14">
    <w:name w:val="Вертикальный отступ 1"/>
    <w:basedOn w:val="a1"/>
    <w:uiPriority w:val="99"/>
    <w:rsid w:val="00AE1B9D"/>
    <w:pPr>
      <w:autoSpaceDE/>
      <w:autoSpaceDN/>
      <w:jc w:val="center"/>
    </w:pPr>
    <w:rPr>
      <w:sz w:val="28"/>
      <w:szCs w:val="28"/>
      <w:lang w:val="en-US"/>
    </w:rPr>
  </w:style>
  <w:style w:type="paragraph" w:customStyle="1" w:styleId="affa">
    <w:name w:val="Номер"/>
    <w:basedOn w:val="a1"/>
    <w:uiPriority w:val="99"/>
    <w:rsid w:val="00AE1B9D"/>
    <w:pPr>
      <w:autoSpaceDE/>
      <w:autoSpaceDN/>
      <w:spacing w:before="60" w:after="60"/>
      <w:jc w:val="center"/>
    </w:pPr>
    <w:rPr>
      <w:sz w:val="28"/>
      <w:szCs w:val="28"/>
    </w:rPr>
  </w:style>
  <w:style w:type="character" w:customStyle="1" w:styleId="s101">
    <w:name w:val="s_101"/>
    <w:basedOn w:val="a2"/>
    <w:uiPriority w:val="99"/>
    <w:rsid w:val="00AE1B9D"/>
    <w:rPr>
      <w:rFonts w:cs="Times New Roman"/>
      <w:b/>
      <w:bCs/>
      <w:color w:val="000080"/>
      <w:u w:val="none"/>
      <w:effect w:val="none"/>
    </w:rPr>
  </w:style>
  <w:style w:type="paragraph" w:styleId="25">
    <w:name w:val="Body Text 2"/>
    <w:basedOn w:val="a1"/>
    <w:link w:val="26"/>
    <w:uiPriority w:val="99"/>
    <w:rsid w:val="00AE1B9D"/>
    <w:pPr>
      <w:autoSpaceDE/>
      <w:autoSpaceDN/>
      <w:jc w:val="both"/>
    </w:pPr>
    <w:rPr>
      <w:sz w:val="24"/>
    </w:rPr>
  </w:style>
  <w:style w:type="character" w:customStyle="1" w:styleId="26">
    <w:name w:val="Основной текст 2 Знак"/>
    <w:basedOn w:val="a2"/>
    <w:link w:val="25"/>
    <w:uiPriority w:val="99"/>
    <w:rsid w:val="00AE1B9D"/>
    <w:rPr>
      <w:sz w:val="24"/>
    </w:rPr>
  </w:style>
  <w:style w:type="paragraph" w:styleId="a0">
    <w:name w:val="List"/>
    <w:basedOn w:val="a1"/>
    <w:uiPriority w:val="99"/>
    <w:rsid w:val="00AE1B9D"/>
    <w:pPr>
      <w:numPr>
        <w:numId w:val="18"/>
      </w:numPr>
      <w:tabs>
        <w:tab w:val="clear" w:pos="360"/>
        <w:tab w:val="left" w:pos="567"/>
      </w:tabs>
      <w:autoSpaceDE/>
      <w:autoSpaceDN/>
      <w:ind w:left="567" w:hanging="425"/>
    </w:pPr>
    <w:rPr>
      <w:sz w:val="24"/>
      <w:szCs w:val="24"/>
    </w:rPr>
  </w:style>
  <w:style w:type="paragraph" w:styleId="affb">
    <w:name w:val="Title"/>
    <w:basedOn w:val="a1"/>
    <w:link w:val="affc"/>
    <w:autoRedefine/>
    <w:uiPriority w:val="10"/>
    <w:qFormat/>
    <w:locked/>
    <w:rsid w:val="00AE1B9D"/>
    <w:pPr>
      <w:autoSpaceDE/>
      <w:autoSpaceDN/>
      <w:outlineLvl w:val="0"/>
    </w:pPr>
    <w:rPr>
      <w:rFonts w:ascii="Arial" w:eastAsia="Arial Unicode MS" w:hAnsi="Arial"/>
      <w:b/>
      <w:kern w:val="28"/>
      <w:sz w:val="18"/>
      <w:szCs w:val="24"/>
    </w:rPr>
  </w:style>
  <w:style w:type="character" w:customStyle="1" w:styleId="affc">
    <w:name w:val="Название Знак"/>
    <w:basedOn w:val="a2"/>
    <w:link w:val="affb"/>
    <w:uiPriority w:val="10"/>
    <w:rsid w:val="00AE1B9D"/>
    <w:rPr>
      <w:rFonts w:ascii="Arial" w:eastAsia="Arial Unicode MS" w:hAnsi="Arial"/>
      <w:b/>
      <w:kern w:val="28"/>
      <w:sz w:val="18"/>
      <w:szCs w:val="24"/>
    </w:rPr>
  </w:style>
  <w:style w:type="paragraph" w:styleId="affd">
    <w:name w:val="List Bullet"/>
    <w:basedOn w:val="a1"/>
    <w:autoRedefine/>
    <w:uiPriority w:val="99"/>
    <w:rsid w:val="00AE1B9D"/>
    <w:pPr>
      <w:autoSpaceDE/>
      <w:autoSpaceDN/>
      <w:jc w:val="both"/>
    </w:pPr>
    <w:rPr>
      <w:rFonts w:ascii="Arial" w:hAnsi="Arial" w:cs="Arial"/>
      <w:szCs w:val="24"/>
    </w:rPr>
  </w:style>
  <w:style w:type="paragraph" w:customStyle="1" w:styleId="15">
    <w:name w:val="Обычный1"/>
    <w:rsid w:val="00AE1B9D"/>
    <w:pPr>
      <w:widowControl w:val="0"/>
    </w:pPr>
    <w:rPr>
      <w:i/>
    </w:rPr>
  </w:style>
  <w:style w:type="paragraph" w:customStyle="1" w:styleId="FR1">
    <w:name w:val="FR1"/>
    <w:rsid w:val="00AE1B9D"/>
    <w:pPr>
      <w:widowControl w:val="0"/>
      <w:spacing w:line="280" w:lineRule="auto"/>
      <w:ind w:firstLine="700"/>
      <w:jc w:val="both"/>
    </w:pPr>
    <w:rPr>
      <w:rFonts w:ascii="Courier New" w:hAnsi="Courier New"/>
    </w:rPr>
  </w:style>
  <w:style w:type="paragraph" w:styleId="27">
    <w:name w:val="List 2"/>
    <w:basedOn w:val="a1"/>
    <w:uiPriority w:val="99"/>
    <w:rsid w:val="00AE1B9D"/>
    <w:pPr>
      <w:autoSpaceDE/>
      <w:autoSpaceDN/>
      <w:ind w:left="566" w:hanging="283"/>
    </w:pPr>
    <w:rPr>
      <w:sz w:val="24"/>
      <w:szCs w:val="24"/>
    </w:rPr>
  </w:style>
  <w:style w:type="paragraph" w:customStyle="1" w:styleId="xl47">
    <w:name w:val="xl47"/>
    <w:basedOn w:val="a1"/>
    <w:rsid w:val="00AE1B9D"/>
    <w:pPr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Unicode MS" w:eastAsia="Arial Unicode MS" w:hAnsi="Arial Unicode MS"/>
      <w:sz w:val="22"/>
      <w:szCs w:val="22"/>
      <w:lang w:val="en-US" w:eastAsia="en-US"/>
    </w:rPr>
  </w:style>
  <w:style w:type="paragraph" w:styleId="28">
    <w:name w:val="toc 2"/>
    <w:basedOn w:val="a1"/>
    <w:next w:val="a1"/>
    <w:autoRedefine/>
    <w:uiPriority w:val="39"/>
    <w:qFormat/>
    <w:locked/>
    <w:rsid w:val="00AE1B9D"/>
    <w:pPr>
      <w:tabs>
        <w:tab w:val="left" w:pos="960"/>
        <w:tab w:val="right" w:leader="dot" w:pos="10430"/>
      </w:tabs>
      <w:autoSpaceDE/>
      <w:autoSpaceDN/>
      <w:ind w:left="240"/>
      <w:jc w:val="both"/>
    </w:pPr>
    <w:rPr>
      <w:rFonts w:ascii="Tahoma" w:hAnsi="Tahoma" w:cs="Tahoma"/>
      <w:smallCaps/>
      <w:noProof/>
      <w:sz w:val="18"/>
      <w:szCs w:val="18"/>
    </w:rPr>
  </w:style>
  <w:style w:type="paragraph" w:styleId="36">
    <w:name w:val="toc 3"/>
    <w:basedOn w:val="a1"/>
    <w:next w:val="a1"/>
    <w:autoRedefine/>
    <w:uiPriority w:val="39"/>
    <w:qFormat/>
    <w:locked/>
    <w:rsid w:val="00AE1B9D"/>
    <w:pPr>
      <w:autoSpaceDE/>
      <w:autoSpaceDN/>
      <w:ind w:left="480"/>
    </w:pPr>
    <w:rPr>
      <w:rFonts w:ascii="Calibri" w:hAnsi="Calibri" w:cs="Calibri"/>
      <w:i/>
      <w:iCs/>
    </w:rPr>
  </w:style>
  <w:style w:type="paragraph" w:styleId="41">
    <w:name w:val="toc 4"/>
    <w:basedOn w:val="a1"/>
    <w:next w:val="a1"/>
    <w:autoRedefine/>
    <w:uiPriority w:val="39"/>
    <w:locked/>
    <w:rsid w:val="00AE1B9D"/>
    <w:pPr>
      <w:autoSpaceDE/>
      <w:autoSpaceDN/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AE1B9D"/>
    <w:pPr>
      <w:autoSpaceDE/>
      <w:autoSpaceDN/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AE1B9D"/>
    <w:pPr>
      <w:autoSpaceDE/>
      <w:autoSpaceDN/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AE1B9D"/>
    <w:pPr>
      <w:autoSpaceDE/>
      <w:autoSpaceDN/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AE1B9D"/>
    <w:pPr>
      <w:autoSpaceDE/>
      <w:autoSpaceDN/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AE1B9D"/>
    <w:pPr>
      <w:autoSpaceDE/>
      <w:autoSpaceDN/>
      <w:ind w:left="1920"/>
    </w:pPr>
    <w:rPr>
      <w:rFonts w:ascii="Calibri" w:hAnsi="Calibri" w:cs="Calibri"/>
      <w:sz w:val="18"/>
      <w:szCs w:val="18"/>
    </w:rPr>
  </w:style>
  <w:style w:type="paragraph" w:customStyle="1" w:styleId="affe">
    <w:name w:val="Форматированный"/>
    <w:basedOn w:val="a1"/>
    <w:rsid w:val="00AE1B9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/>
    </w:rPr>
  </w:style>
  <w:style w:type="paragraph" w:styleId="afff">
    <w:name w:val="Block Text"/>
    <w:basedOn w:val="a1"/>
    <w:uiPriority w:val="99"/>
    <w:rsid w:val="00AE1B9D"/>
    <w:pPr>
      <w:suppressLineNumbers/>
      <w:autoSpaceDE/>
      <w:autoSpaceDN/>
      <w:ind w:left="360" w:right="45"/>
      <w:jc w:val="both"/>
    </w:pPr>
    <w:rPr>
      <w:rFonts w:ascii="Tahoma" w:hAnsi="Tahoma" w:cs="Tahoma"/>
      <w:sz w:val="14"/>
    </w:rPr>
  </w:style>
  <w:style w:type="paragraph" w:customStyle="1" w:styleId="2">
    <w:name w:val="2"/>
    <w:basedOn w:val="a1"/>
    <w:rsid w:val="00AE1B9D"/>
    <w:pPr>
      <w:keepNext/>
      <w:keepLines/>
      <w:numPr>
        <w:numId w:val="19"/>
      </w:numPr>
      <w:tabs>
        <w:tab w:val="right" w:pos="9639"/>
      </w:tabs>
      <w:suppressAutoHyphens/>
      <w:autoSpaceDE/>
      <w:autoSpaceDN/>
      <w:spacing w:after="100"/>
      <w:jc w:val="center"/>
    </w:pPr>
    <w:rPr>
      <w:rFonts w:ascii="Tahoma" w:hAnsi="Tahoma" w:cs="Tahoma"/>
      <w:b/>
      <w:smallCaps/>
      <w:sz w:val="17"/>
    </w:rPr>
  </w:style>
  <w:style w:type="paragraph" w:customStyle="1" w:styleId="3">
    <w:name w:val="3"/>
    <w:basedOn w:val="a1"/>
    <w:rsid w:val="00AE1B9D"/>
    <w:pPr>
      <w:numPr>
        <w:ilvl w:val="1"/>
        <w:numId w:val="19"/>
      </w:numPr>
      <w:tabs>
        <w:tab w:val="right" w:pos="9639"/>
      </w:tabs>
      <w:autoSpaceDE/>
      <w:autoSpaceDN/>
      <w:spacing w:after="80"/>
      <w:jc w:val="both"/>
    </w:pPr>
    <w:rPr>
      <w:rFonts w:ascii="Tahoma" w:hAnsi="Tahoma" w:cs="Tahoma"/>
      <w:sz w:val="16"/>
    </w:rPr>
  </w:style>
  <w:style w:type="paragraph" w:customStyle="1" w:styleId="Iauiue1">
    <w:name w:val="Iau?iue1"/>
    <w:rsid w:val="00AE1B9D"/>
    <w:rPr>
      <w:rFonts w:ascii="Pragmatica" w:hAnsi="Pragmatica"/>
      <w:sz w:val="24"/>
    </w:rPr>
  </w:style>
  <w:style w:type="paragraph" w:styleId="afff0">
    <w:name w:val="TOC Heading"/>
    <w:basedOn w:val="1"/>
    <w:next w:val="a1"/>
    <w:uiPriority w:val="39"/>
    <w:qFormat/>
    <w:rsid w:val="00AE1B9D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customStyle="1" w:styleId="Style4">
    <w:name w:val="Style4"/>
    <w:basedOn w:val="a1"/>
    <w:rsid w:val="00AE1B9D"/>
    <w:pPr>
      <w:widowControl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1"/>
    <w:rsid w:val="00AE1B9D"/>
    <w:pPr>
      <w:widowControl w:val="0"/>
      <w:adjustRightInd w:val="0"/>
    </w:pPr>
    <w:rPr>
      <w:sz w:val="24"/>
      <w:szCs w:val="24"/>
    </w:rPr>
  </w:style>
  <w:style w:type="paragraph" w:customStyle="1" w:styleId="Style20">
    <w:name w:val="Style20"/>
    <w:basedOn w:val="a1"/>
    <w:rsid w:val="00AE1B9D"/>
    <w:pPr>
      <w:widowControl w:val="0"/>
      <w:adjustRightInd w:val="0"/>
    </w:pPr>
    <w:rPr>
      <w:sz w:val="24"/>
      <w:szCs w:val="24"/>
    </w:rPr>
  </w:style>
  <w:style w:type="character" w:customStyle="1" w:styleId="FontStyle24">
    <w:name w:val="Font Style24"/>
    <w:rsid w:val="00AE1B9D"/>
    <w:rPr>
      <w:rFonts w:ascii="Times New Roman" w:hAnsi="Times New Roman"/>
      <w:sz w:val="20"/>
    </w:rPr>
  </w:style>
  <w:style w:type="character" w:customStyle="1" w:styleId="FontStyle29">
    <w:name w:val="Font Style29"/>
    <w:rsid w:val="00AE1B9D"/>
    <w:rPr>
      <w:rFonts w:ascii="Times New Roman" w:hAnsi="Times New Roman"/>
      <w:sz w:val="20"/>
    </w:rPr>
  </w:style>
  <w:style w:type="character" w:customStyle="1" w:styleId="FontStyle30">
    <w:name w:val="Font Style30"/>
    <w:rsid w:val="00AE1B9D"/>
    <w:rPr>
      <w:rFonts w:ascii="Times New Roman" w:hAnsi="Times New Roman"/>
      <w:sz w:val="18"/>
    </w:rPr>
  </w:style>
  <w:style w:type="paragraph" w:customStyle="1" w:styleId="afff1">
    <w:name w:val="Марк список"/>
    <w:basedOn w:val="affd"/>
    <w:uiPriority w:val="99"/>
    <w:rsid w:val="00AE1B9D"/>
    <w:pPr>
      <w:keepLines/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</w:pPr>
    <w:rPr>
      <w:rFonts w:ascii="Times New Roman" w:hAnsi="Times New Roman" w:cs="Times New Roman"/>
      <w:szCs w:val="20"/>
    </w:rPr>
  </w:style>
  <w:style w:type="character" w:customStyle="1" w:styleId="29">
    <w:name w:val="Стиль поручений2"/>
    <w:uiPriority w:val="1"/>
    <w:rsid w:val="00AE1B9D"/>
    <w:rPr>
      <w:rFonts w:ascii="Tahoma" w:hAnsi="Tahoma"/>
      <w:b/>
      <w:sz w:val="28"/>
    </w:rPr>
  </w:style>
  <w:style w:type="character" w:styleId="afff2">
    <w:name w:val="FollowedHyperlink"/>
    <w:basedOn w:val="a2"/>
    <w:uiPriority w:val="99"/>
    <w:unhideWhenUsed/>
    <w:rsid w:val="00AE1B9D"/>
    <w:rPr>
      <w:rFonts w:cs="Times New Roman"/>
      <w:color w:val="800080"/>
      <w:u w:val="single"/>
    </w:rPr>
  </w:style>
  <w:style w:type="paragraph" w:styleId="a">
    <w:name w:val="List Number"/>
    <w:basedOn w:val="a1"/>
    <w:uiPriority w:val="99"/>
    <w:unhideWhenUsed/>
    <w:rsid w:val="00AE1B9D"/>
    <w:pPr>
      <w:numPr>
        <w:numId w:val="1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12&amp;dst=802" TargetMode="External"/><Relationship Id="rId13" Type="http://schemas.openxmlformats.org/officeDocument/2006/relationships/hyperlink" Target="https://login.consultant.ru/link/?req=doc&amp;base=LAW&amp;n=511253&amp;dst=776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login.consultant.ru/link/?req=doc&amp;base=LAW&amp;n=483130&amp;dst=5652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476&amp;dst=489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483130&amp;dst=401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46&amp;dst=3146" TargetMode="External"/><Relationship Id="rId24" Type="http://schemas.openxmlformats.org/officeDocument/2006/relationships/hyperlink" Target="https://login.consultant.ru/link/?req=doc&amp;base=LAW&amp;n=510137&amp;dst=1000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5912&amp;dst=100035" TargetMode="External"/><Relationship Id="rId23" Type="http://schemas.openxmlformats.org/officeDocument/2006/relationships/footer" Target="footer5.xml"/><Relationship Id="rId28" Type="http://schemas.openxmlformats.org/officeDocument/2006/relationships/hyperlink" Target="https://www.severgazbank.ru" TargetMode="External"/><Relationship Id="rId10" Type="http://schemas.openxmlformats.org/officeDocument/2006/relationships/hyperlink" Target="https://login.consultant.ru/link/?req=doc&amp;base=LAW&amp;n=511346&amp;dst=3146" TargetMode="Externa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46&amp;dst=3146" TargetMode="External"/><Relationship Id="rId14" Type="http://schemas.openxmlformats.org/officeDocument/2006/relationships/hyperlink" Target="https://login.consultant.ru/link/?req=doc&amp;base=LAW&amp;n=508491&amp;dst=446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login.consultant.ru/link/?req=doc&amp;base=LAW&amp;n=494998&amp;dst=10004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1F6F3-8958-4449-A15E-424BF93F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12224</Words>
  <Characters>90141</Characters>
  <Application>Microsoft Office Word</Application>
  <DocSecurity>0</DocSecurity>
  <Lines>751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102161</CharactersWithSpaces>
  <SharedDoc>false</SharedDoc>
  <HLinks>
    <vt:vector size="12" baseType="variant">
      <vt:variant>
        <vt:i4>1179737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consultantplus://offline/ref=B4FEE5197A9DD75085C13EF31C0CAA2FE1837AD7AC395FF764CEEC596547bDO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consultantplus://offline/ref=B4FEE5197A9DD75085C13EF31C0CAA2FE28277DEA9375FF764CEEC59657D2373A173955289F9278F49bBO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4</cp:revision>
  <cp:lastPrinted>2025-09-24T12:00:00Z</cp:lastPrinted>
  <dcterms:created xsi:type="dcterms:W3CDTF">2025-10-06T11:48:00Z</dcterms:created>
  <dcterms:modified xsi:type="dcterms:W3CDTF">2025-10-06T11:57:00Z</dcterms:modified>
</cp:coreProperties>
</file>