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B6" w:rsidRPr="001E1F76" w:rsidRDefault="003A39B6" w:rsidP="001E1F76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1E1F76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A39B6" w:rsidRPr="001E1F76" w:rsidTr="003A3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hAnsi="Times New Roman"/>
                <w:sz w:val="20"/>
                <w:szCs w:val="20"/>
                <w:lang w:eastAsia="ru-RU"/>
              </w:rPr>
              <w:t>№ 117822499</w:t>
            </w: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hAnsi="Times New Roman"/>
                <w:sz w:val="20"/>
                <w:szCs w:val="20"/>
                <w:lang w:eastAsia="ru-RU"/>
              </w:rPr>
              <w:t>№ 116507493</w:t>
            </w: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1E1F7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39B6" w:rsidRPr="001E1F76" w:rsidRDefault="003A39B6" w:rsidP="001E1F76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E1F7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"/>
        <w:gridCol w:w="1204"/>
        <w:gridCol w:w="839"/>
        <w:gridCol w:w="839"/>
        <w:gridCol w:w="1196"/>
        <w:gridCol w:w="1311"/>
        <w:gridCol w:w="691"/>
        <w:gridCol w:w="691"/>
        <w:gridCol w:w="1464"/>
        <w:gridCol w:w="1275"/>
        <w:gridCol w:w="27"/>
      </w:tblGrid>
      <w:tr w:rsidR="003A39B6" w:rsidRPr="001E1F76" w:rsidTr="003A39B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A39B6" w:rsidRPr="001E1F76" w:rsidTr="003A39B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39B6" w:rsidRPr="001E1F76" w:rsidTr="003A39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39B6" w:rsidRPr="001E1F76" w:rsidTr="003A39B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23:59 МСК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54, АО ВТБ Регистратор</w:t>
            </w:r>
          </w:p>
        </w:tc>
      </w:tr>
      <w:tr w:rsidR="003A39B6" w:rsidRPr="001E1F76" w:rsidTr="003A39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39B6" w:rsidRPr="001E1F76" w:rsidRDefault="003A39B6" w:rsidP="003A3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F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https://www.interrao.ru</w:t>
            </w:r>
          </w:p>
        </w:tc>
      </w:tr>
    </w:tbl>
    <w:p w:rsidR="003A39B6" w:rsidRPr="001E1F76" w:rsidRDefault="003A39B6" w:rsidP="003A39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E1F7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A39B6" w:rsidRPr="001E1F76" w:rsidRDefault="003A39B6" w:rsidP="003A39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1F76">
        <w:rPr>
          <w:rFonts w:ascii="Times New Roman" w:eastAsia="Times New Roman" w:hAnsi="Times New Roman"/>
          <w:sz w:val="20"/>
          <w:szCs w:val="20"/>
          <w:lang w:eastAsia="ru-RU"/>
        </w:rPr>
        <w:t xml:space="preserve">1. Досрочное прекращение полномочий членов Совета директоров Общества. </w:t>
      </w:r>
      <w:r w:rsidRPr="001E1F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Избрание членов Совета директоров Общества. </w:t>
      </w:r>
    </w:p>
    <w:p w:rsidR="003A39B6" w:rsidRPr="001E1F76" w:rsidRDefault="003A39B6" w:rsidP="003A39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1F76">
        <w:rPr>
          <w:rFonts w:ascii="Times New Roman" w:eastAsia="Times New Roman" w:hAnsi="Times New Roman"/>
          <w:sz w:val="20"/>
          <w:szCs w:val="20"/>
          <w:lang w:eastAsia="ru-RU"/>
        </w:rPr>
        <w:t>Лицам, имеющим право голоса при принятии решений Собранием, обеспечена возможность заполнения электронной формы бюллетеня посредством электронных сервисов, предоставленных АО ВТБ Регистратор (личный кабинет акционера, мобильное приложение «Кворум») и НКО АО НРД («E-voting»).</w:t>
      </w:r>
    </w:p>
    <w:p w:rsidR="003A39B6" w:rsidRDefault="003A39B6" w:rsidP="003A39B6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1E1F7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E1F7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E1F76" w:rsidRPr="006A0F24" w:rsidRDefault="001E1F76" w:rsidP="001E1F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27B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E1F76" w:rsidRPr="001E1F76" w:rsidRDefault="001E1F76" w:rsidP="003A39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E1F76" w:rsidRPr="001E1F76" w:rsidSect="001E1F76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39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1F76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39B6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1A8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4CD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3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3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9B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39B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A3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9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39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39B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E1F76"/>
    <w:rPr>
      <w:i/>
      <w:iCs/>
    </w:rPr>
  </w:style>
  <w:style w:type="paragraph" w:styleId="a6">
    <w:name w:val="No Spacing"/>
    <w:uiPriority w:val="1"/>
    <w:qFormat/>
    <w:rsid w:val="001E1F7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3ea04657ad74873a603e53582c068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2850</Characters>
  <Application>Microsoft Office Word</Application>
  <DocSecurity>0</DocSecurity>
  <Lines>23</Lines>
  <Paragraphs>6</Paragraphs>
  <ScaleCrop>false</ScaleCrop>
  <Company>BankSGB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2025-12-05T13:53:00Z</dcterms:created>
  <dcterms:modified xsi:type="dcterms:W3CDTF">2025-12-05T13:57:00Z</dcterms:modified>
</cp:coreProperties>
</file>