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B6" w:rsidRPr="00FF07B6" w:rsidRDefault="00FF07B6" w:rsidP="00FF07B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F07B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F07B6" w:rsidRPr="00FF07B6" w:rsidTr="00FF07B6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hAnsi="Times New Roman"/>
                <w:sz w:val="20"/>
                <w:szCs w:val="20"/>
                <w:lang w:eastAsia="ru-RU"/>
              </w:rPr>
              <w:t>№ 109408588</w:t>
            </w: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hAnsi="Times New Roman"/>
                <w:sz w:val="20"/>
                <w:szCs w:val="20"/>
                <w:lang w:eastAsia="ru-RU"/>
              </w:rPr>
              <w:t>№ 108931343</w:t>
            </w: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7B6" w:rsidRPr="00FF07B6" w:rsidRDefault="00FF07B6" w:rsidP="00FF07B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07B6" w:rsidRPr="00FF07B6" w:rsidRDefault="00FF07B6" w:rsidP="00FF07B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F07B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"Россети" ИНН 4716016979 (акции 1-01-65018-D / ISIN RU000A0JPNN9, 1-01-65018-D / ISIN RU000A0JPNN9, 1-01-65018-D-109D / ISIN RU000A106RW9)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6"/>
        <w:gridCol w:w="1812"/>
        <w:gridCol w:w="1145"/>
        <w:gridCol w:w="273"/>
        <w:gridCol w:w="935"/>
        <w:gridCol w:w="340"/>
        <w:gridCol w:w="1276"/>
        <w:gridCol w:w="179"/>
        <w:gridCol w:w="1244"/>
        <w:gridCol w:w="802"/>
        <w:gridCol w:w="1564"/>
        <w:gridCol w:w="14"/>
        <w:gridCol w:w="41"/>
      </w:tblGrid>
      <w:tr w:rsidR="00FF07B6" w:rsidRPr="00FF07B6" w:rsidTr="00FF07B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4112" w:type="dxa"/>
            <w:gridSpan w:val="3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47" w:type="dxa"/>
            <w:gridSpan w:val="10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4112" w:type="dxa"/>
            <w:gridSpan w:val="3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47" w:type="dxa"/>
            <w:gridSpan w:val="10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4112" w:type="dxa"/>
            <w:gridSpan w:val="3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47" w:type="dxa"/>
            <w:gridSpan w:val="10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4112" w:type="dxa"/>
            <w:gridSpan w:val="3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47" w:type="dxa"/>
            <w:gridSpan w:val="10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4112" w:type="dxa"/>
            <w:gridSpan w:val="3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647" w:type="dxa"/>
            <w:gridSpan w:val="10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4112" w:type="dxa"/>
            <w:gridSpan w:val="3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647" w:type="dxa"/>
            <w:gridSpan w:val="10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F07B6" w:rsidRPr="00FF07B6" w:rsidTr="00FF07B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07B6" w:rsidRPr="00FF07B6" w:rsidTr="00FF07B6">
        <w:trPr>
          <w:tblHeader/>
          <w:tblCellSpacing w:w="7" w:type="dxa"/>
        </w:trPr>
        <w:tc>
          <w:tcPr>
            <w:tcW w:w="1155" w:type="dxa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798" w:type="dxa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9" w:type="dxa"/>
            <w:gridSpan w:val="2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8" w:type="dxa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0" w:type="dxa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CellSpacing w:w="7" w:type="dxa"/>
        </w:trPr>
        <w:tc>
          <w:tcPr>
            <w:tcW w:w="1155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1041582X9643</w:t>
            </w:r>
          </w:p>
        </w:tc>
        <w:tc>
          <w:tcPr>
            <w:tcW w:w="1798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9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788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550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CellSpacing w:w="7" w:type="dxa"/>
        </w:trPr>
        <w:tc>
          <w:tcPr>
            <w:tcW w:w="1155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1041582X11119</w:t>
            </w:r>
          </w:p>
        </w:tc>
        <w:tc>
          <w:tcPr>
            <w:tcW w:w="1798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9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FSKE/DR</w:t>
            </w:r>
          </w:p>
        </w:tc>
        <w:tc>
          <w:tcPr>
            <w:tcW w:w="788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550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1153514196362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CellSpacing w:w="7" w:type="dxa"/>
        </w:trPr>
        <w:tc>
          <w:tcPr>
            <w:tcW w:w="1155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1041582X78477</w:t>
            </w:r>
          </w:p>
        </w:tc>
        <w:tc>
          <w:tcPr>
            <w:tcW w:w="1798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1-01-65018-D-109D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9" w:type="dxa"/>
            <w:gridSpan w:val="2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RU000A106RW9</w:t>
            </w:r>
          </w:p>
        </w:tc>
        <w:tc>
          <w:tcPr>
            <w:tcW w:w="788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RU000A106RW9</w:t>
            </w:r>
          </w:p>
        </w:tc>
        <w:tc>
          <w:tcPr>
            <w:tcW w:w="1550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F07B6" w:rsidRPr="00FF07B6" w:rsidTr="00FF07B6">
        <w:trPr>
          <w:gridAfter w:val="1"/>
          <w:wAfter w:w="20" w:type="dxa"/>
          <w:tblHeader/>
          <w:tblCellSpacing w:w="7" w:type="dxa"/>
        </w:trPr>
        <w:tc>
          <w:tcPr>
            <w:tcW w:w="5320" w:type="dxa"/>
            <w:gridSpan w:val="5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5" w:type="dxa"/>
            <w:gridSpan w:val="7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5320" w:type="dxa"/>
            <w:gridSpan w:val="5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5405" w:type="dxa"/>
            <w:gridSpan w:val="7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CellSpacing w:w="7" w:type="dxa"/>
        </w:trPr>
        <w:tc>
          <w:tcPr>
            <w:tcW w:w="5320" w:type="dxa"/>
            <w:gridSpan w:val="5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5405" w:type="dxa"/>
            <w:gridSpan w:val="7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7B6" w:rsidRPr="00FF07B6" w:rsidTr="00FF07B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7115" w:type="dxa"/>
            <w:gridSpan w:val="8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644" w:type="dxa"/>
            <w:gridSpan w:val="5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14:00 МСК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7115" w:type="dxa"/>
            <w:gridSpan w:val="8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644" w:type="dxa"/>
            <w:gridSpan w:val="5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18:00 МСК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7115" w:type="dxa"/>
            <w:gridSpan w:val="8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644" w:type="dxa"/>
            <w:gridSpan w:val="5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7115" w:type="dxa"/>
            <w:gridSpan w:val="8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644" w:type="dxa"/>
            <w:gridSpan w:val="5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7115" w:type="dxa"/>
            <w:gridSpan w:val="8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644" w:type="dxa"/>
            <w:gridSpan w:val="5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"СТАТУС" 109052, г. Москва, ул. Новохохловская, д. 23, стр. 1, пом.</w:t>
            </w: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1.</w:t>
            </w:r>
          </w:p>
        </w:tc>
      </w:tr>
      <w:tr w:rsidR="00FF07B6" w:rsidRPr="00FF07B6" w:rsidTr="00FF07B6">
        <w:trPr>
          <w:tblCellSpacing w:w="7" w:type="dxa"/>
        </w:trPr>
        <w:tc>
          <w:tcPr>
            <w:tcW w:w="7115" w:type="dxa"/>
            <w:gridSpan w:val="8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644" w:type="dxa"/>
            <w:gridSpan w:val="5"/>
            <w:shd w:val="clear" w:color="auto" w:fill="EEEEEE"/>
            <w:vAlign w:val="center"/>
            <w:hideMark/>
          </w:tcPr>
          <w:p w:rsidR="00FF07B6" w:rsidRPr="00FF07B6" w:rsidRDefault="00FF07B6" w:rsidP="00FF0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7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online.rostatus.ru</w:t>
            </w:r>
          </w:p>
        </w:tc>
      </w:tr>
    </w:tbl>
    <w:p w:rsidR="00FF07B6" w:rsidRPr="00FF07B6" w:rsidRDefault="00FF07B6" w:rsidP="00FF0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07B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Общества за 2024 год.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Общества за 2024 год.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3. Утверждение распределения прибыли (убытков) Общества по результатам 2024 года.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4. О размере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за работу в составе совета директоров членам совета директоров, не являющимся 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государственными служащими, в размере, установленном внутренними документами Общества.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6. О выплате вознаграждения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7. Избрание членов совета директоров Общества.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8. Избрание членов ревизионной комиссии Общества.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9. Назначение аудиторской организации Общества.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10. Об утверждении Устава ПАО «Россети» в новой редакции.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Об утверждении Положения об Общем собрании акционеров ПАО «Россети» в новой редакции. 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12. Об утверждении Положения о Совете директоров ПАО «Россети» в новой редакции.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13. Об утверждении Положения о Правлении ПАО «Россети» в новой редакции.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14. Об утверждении Положения о Ревизионной комиссии ПАО «Россети» в новой редакции.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15. Об утверждении Положения о выплате членам Совета директоров ПАО «Россети» вознаграждений и компенсаций в новой редакции.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>16. Об утверждении Положения о выплате членам Ревизионной комиссии ПАО «Россети» вознаграждений и компенсаций в новой редакции.</w:t>
      </w: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17. О прекращении участия ПАО «Россети» в Ассоциации дополнительного профессионального образования «Некоммерческое партнерство Корпоративный образовательный и научный центр Единой энергетической системы имени А.Ф. Дьякова». </w:t>
      </w:r>
    </w:p>
    <w:p w:rsidR="00FF07B6" w:rsidRPr="00FF07B6" w:rsidRDefault="00FF07B6" w:rsidP="00FF07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FF07B6" w:rsidRPr="00FF07B6" w:rsidRDefault="00FF07B6" w:rsidP="00FF07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07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F07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F07B6" w:rsidRDefault="00FF07B6" w:rsidP="00FF07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07B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F07B6" w:rsidRPr="00F4764E" w:rsidRDefault="00FF07B6" w:rsidP="00FF07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F07B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F07B6" w:rsidSect="00FF07B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07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07B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F0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7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F07B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0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07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F0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07B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F07B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F07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82b35981a0647dbad028a95797377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2025-06-03T11:49:00Z</dcterms:created>
  <dcterms:modified xsi:type="dcterms:W3CDTF">2025-06-03T11:54:00Z</dcterms:modified>
</cp:coreProperties>
</file>