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EB5" w:rsidRPr="0031588A" w:rsidRDefault="00B63EB5" w:rsidP="00B63EB5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31588A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Сообщение о заседании или заочном голосовании для принятия решений общим собранием, содержащее информацию из бюллетеня</w:t>
      </w:r>
    </w:p>
    <w:p w:rsidR="00B63EB5" w:rsidRPr="0031588A" w:rsidRDefault="00B63EB5" w:rsidP="00B63E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1588A">
        <w:rPr>
          <w:rFonts w:ascii="Times New Roman" w:eastAsia="Times New Roman" w:hAnsi="Times New Roman"/>
          <w:sz w:val="20"/>
          <w:szCs w:val="20"/>
          <w:lang w:eastAsia="ru-RU"/>
        </w:rPr>
        <w:t>№ </w:t>
      </w:r>
      <w:r w:rsidRPr="0049717A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130335747</w:t>
      </w:r>
      <w:r w:rsidRPr="0031588A">
        <w:rPr>
          <w:rFonts w:ascii="Times New Roman" w:eastAsia="Times New Roman" w:hAnsi="Times New Roman"/>
          <w:sz w:val="20"/>
          <w:szCs w:val="20"/>
          <w:lang w:eastAsia="ru-RU"/>
        </w:rPr>
        <w:t> от </w:t>
      </w:r>
      <w:r w:rsidRPr="0049717A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15.09.2026</w:t>
      </w:r>
    </w:p>
    <w:p w:rsidR="00B63EB5" w:rsidRPr="0049717A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943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95"/>
        <w:gridCol w:w="1584"/>
        <w:gridCol w:w="1798"/>
        <w:gridCol w:w="792"/>
        <w:gridCol w:w="792"/>
        <w:gridCol w:w="3070"/>
      </w:tblGrid>
      <w:tr w:rsidR="00B63EB5" w:rsidRPr="0031588A" w:rsidTr="00B63EB5">
        <w:tc>
          <w:tcPr>
            <w:tcW w:w="94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корпоративном действии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1218876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Полное наименование эмитента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Публичное акционерное общество "Территориальная генерирующая компания №1"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40186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Дата </w:t>
            </w:r>
            <w:proofErr w:type="gram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проведения заседания/ окончания приема бюллетеней</w:t>
            </w:r>
            <w:proofErr w:type="gram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для заочного голосования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20.10.2026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Время </w:t>
            </w:r>
            <w:proofErr w:type="gram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проведения заседания/ окончания приема бюллетеней</w:t>
            </w:r>
            <w:proofErr w:type="gram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для заочного голосования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23:59:00 МСК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401861" w:rsidRDefault="00401861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186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Способ принятия решений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401861" w:rsidRDefault="00401861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186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Заочное голосование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25.09.2026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20.10.2026 (23:59:00 МСК)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20.10.2026 (19:59:00 МСК)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Адрес НКО АО НРД для направления инструкций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NDC000000000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Адрес SWIFT НКО АО НРД для направления инструкций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NADCRUMM</w:t>
            </w:r>
          </w:p>
        </w:tc>
      </w:tr>
      <w:tr w:rsidR="00B63EB5" w:rsidRPr="00D3095B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Почтовый адрес, по которому могут направляться заполненные бюллетени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40186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Информация об адресе не предоставлена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Способы подписания бюллетеней для голосования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3EB5" w:rsidRPr="0031588A" w:rsidTr="00B63EB5">
        <w:tc>
          <w:tcPr>
            <w:tcW w:w="94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бумагах, предоставляющих право голоса</w:t>
            </w:r>
          </w:p>
        </w:tc>
      </w:tr>
      <w:tr w:rsidR="00B63EB5" w:rsidRPr="0049717A" w:rsidTr="00B63E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КД по ценной бумаге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 выпуска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НРД</w:t>
            </w:r>
          </w:p>
        </w:tc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выпуска</w:t>
            </w:r>
          </w:p>
        </w:tc>
      </w:tr>
      <w:tr w:rsidR="00B63EB5" w:rsidRPr="0049717A" w:rsidTr="00B63E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1218876X7952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RU000A0JNUD0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1-01-03388-D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RU000A0JNUD0</w:t>
            </w:r>
          </w:p>
        </w:tc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ТГК-1, ПАО ао01</w:t>
            </w:r>
          </w:p>
        </w:tc>
      </w:tr>
    </w:tbl>
    <w:p w:rsidR="00B63EB5" w:rsidRPr="0031588A" w:rsidRDefault="00B63EB5" w:rsidP="00B63EB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43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31"/>
      </w:tblGrid>
      <w:tr w:rsidR="00B63EB5" w:rsidRPr="0031588A" w:rsidTr="00B63EB5">
        <w:tc>
          <w:tcPr>
            <w:tcW w:w="9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Повестка дня</w:t>
            </w:r>
          </w:p>
        </w:tc>
      </w:tr>
      <w:tr w:rsidR="00B63EB5" w:rsidRPr="0031588A" w:rsidTr="00B63EB5">
        <w:tc>
          <w:tcPr>
            <w:tcW w:w="9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proofErr w:type="gramStart"/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 определении количества, номинальной стоимости, категории (типа) объявленных акций и прав, предоставляемых этими акциями.  2 Об утверждении Устава Общества в новой редакции.  3 Об увеличении уставного капитала Общества путем размещения дополнительных акций по закрытой подписке.  4 Об утверждении внутренних документов, регулирующих деятельность органов Общества, в новой редакции.</w:t>
            </w:r>
          </w:p>
        </w:tc>
      </w:tr>
    </w:tbl>
    <w:p w:rsidR="00B63EB5" w:rsidRPr="0049717A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3EB5" w:rsidRPr="0031588A" w:rsidRDefault="00B63EB5" w:rsidP="00B63EB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63EB5" w:rsidRPr="0049717A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3EB5" w:rsidRPr="00D3095B" w:rsidRDefault="00B63EB5" w:rsidP="00B63E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095B">
        <w:rPr>
          <w:rStyle w:val="a3"/>
          <w:rFonts w:ascii="Times New Roman" w:hAnsi="Times New Roman"/>
          <w:i w:val="0"/>
          <w:sz w:val="20"/>
          <w:szCs w:val="20"/>
        </w:rPr>
        <w:t xml:space="preserve">Информация о корпоративном действии получена Депозитарием АО БАНК СГБ от вышестоящего депозитария. Депозитарий АО БАНК СГБ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</w:t>
      </w:r>
      <w:r w:rsidRPr="00D3095B">
        <w:rPr>
          <w:rFonts w:ascii="Times New Roman" w:hAnsi="Times New Roman"/>
          <w:sz w:val="20"/>
          <w:szCs w:val="20"/>
        </w:rPr>
        <w:t>По вопросам, связанным с настоящим сообщением, Вы можете обращаться в Депозитарий АО БАНК СГБ  по  телефонам: (8172) 57-36-53, 57-36-82</w:t>
      </w:r>
    </w:p>
    <w:p w:rsidR="003D0354" w:rsidRPr="00D3095B" w:rsidRDefault="003D0354"/>
    <w:sectPr w:rsidR="003D0354" w:rsidRPr="00D3095B" w:rsidSect="003D0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EB5"/>
    <w:rsid w:val="00327250"/>
    <w:rsid w:val="003D0354"/>
    <w:rsid w:val="00401861"/>
    <w:rsid w:val="00455A13"/>
    <w:rsid w:val="00574EF1"/>
    <w:rsid w:val="00B63EB5"/>
    <w:rsid w:val="00D30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E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63EB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3</cp:revision>
  <dcterms:created xsi:type="dcterms:W3CDTF">2026-09-16T07:33:00Z</dcterms:created>
  <dcterms:modified xsi:type="dcterms:W3CDTF">2026-09-16T09:16:00Z</dcterms:modified>
</cp:coreProperties>
</file>