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6AD" w:rsidRDefault="003216AD" w:rsidP="003216A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216AD" w:rsidRPr="003216AD" w:rsidRDefault="003216AD" w:rsidP="003216AD">
      <w:pPr>
        <w:pStyle w:val="a5"/>
        <w:rPr>
          <w:rFonts w:ascii="Times New Roman" w:hAnsi="Times New Roman"/>
          <w:sz w:val="20"/>
          <w:szCs w:val="20"/>
          <w:lang w:eastAsia="ru-RU"/>
        </w:rPr>
      </w:pPr>
      <w:r w:rsidRPr="003216AD">
        <w:rPr>
          <w:rFonts w:ascii="Times New Roman" w:hAnsi="Times New Roman"/>
          <w:sz w:val="20"/>
          <w:szCs w:val="20"/>
          <w:lang w:eastAsia="ru-RU"/>
        </w:rPr>
        <w:t xml:space="preserve"> Сообщение о собрании 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391"/>
        <w:gridCol w:w="5374"/>
        <w:gridCol w:w="36"/>
      </w:tblGrid>
      <w:tr w:rsidR="003216AD" w:rsidRPr="003216AD" w:rsidTr="003216AD">
        <w:trPr>
          <w:tblCellSpacing w:w="7" w:type="dxa"/>
        </w:trPr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  <w:r w:rsidRPr="00ED27EC">
              <w:rPr>
                <w:rFonts w:ascii="Times New Roman" w:hAnsi="Times New Roman"/>
                <w:sz w:val="20"/>
                <w:szCs w:val="20"/>
                <w:lang w:eastAsia="ru-RU"/>
              </w:rPr>
              <w:t>129971186</w:t>
            </w:r>
            <w:r w:rsidR="00ED27EC" w:rsidRPr="00ED27EC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ED27EC" w:rsidRPr="00ED27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D27EC" w:rsidRPr="004340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130013226</w:t>
            </w:r>
          </w:p>
        </w:tc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hAnsi="Times New Roman"/>
                <w:sz w:val="20"/>
                <w:szCs w:val="20"/>
                <w:lang w:eastAsia="ru-RU"/>
              </w:rPr>
              <w:t>Повторное сообщение</w:t>
            </w:r>
          </w:p>
        </w:tc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hAnsi="Times New Roman"/>
                <w:sz w:val="20"/>
                <w:szCs w:val="20"/>
                <w:lang w:eastAsia="ru-RU"/>
              </w:rPr>
              <w:t>Предыдущее сообщение:</w:t>
            </w:r>
          </w:p>
        </w:tc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hAnsi="Times New Roman"/>
                <w:sz w:val="20"/>
                <w:szCs w:val="20"/>
                <w:lang w:eastAsia="ru-RU"/>
              </w:rPr>
              <w:t>№ 129662800</w:t>
            </w:r>
          </w:p>
        </w:tc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3216AD" w:rsidRPr="003216AD" w:rsidRDefault="003216AD" w:rsidP="003216AD">
      <w:pPr>
        <w:pStyle w:val="a5"/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</w:pPr>
      <w:r w:rsidRPr="003216AD"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  <w:t>(XMET) О корпоративном действии "Внеочередное заседание общего собрания акционеров или заочное голосование для принятия решений общим собранием акционеров" с ценными бумагами эмитента ПАО "СИБУР Холдинг" ИНН 7727547261 (акция 1-02-65134-D / ISIN RU000A0JSTX9)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590"/>
        <w:gridCol w:w="701"/>
        <w:gridCol w:w="701"/>
        <w:gridCol w:w="1819"/>
        <w:gridCol w:w="1282"/>
        <w:gridCol w:w="1730"/>
        <w:gridCol w:w="750"/>
        <w:gridCol w:w="741"/>
        <w:gridCol w:w="1460"/>
        <w:gridCol w:w="27"/>
      </w:tblGrid>
      <w:tr w:rsidR="003216AD" w:rsidRPr="003216AD" w:rsidTr="003216AD">
        <w:trPr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1212854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 сентября 2026 г. 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 сентября 2026 г.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принятия решений общим собранием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Заочное голосование</w:t>
            </w:r>
          </w:p>
        </w:tc>
      </w:tr>
      <w:tr w:rsidR="003216AD" w:rsidRPr="003216AD" w:rsidTr="003216AD">
        <w:trPr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3216AD" w:rsidRPr="003216AD" w:rsidTr="003216AD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1212854X17760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"СИБУР Холдинг"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1-02-65134-D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мая 2012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RU000A0JSTX9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RU000A0JSTX9</w:t>
            </w:r>
          </w:p>
        </w:tc>
        <w:tc>
          <w:tcPr>
            <w:tcW w:w="0" w:type="auto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16AD" w:rsidRPr="003216AD" w:rsidTr="003216AD">
        <w:trPr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Голосование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7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инструкций для участия в заседании или заочном голосовании, установленные НКО АО НРД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сентября 2026 г. 19:59 МСК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7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бюллетеней для голосования/инструкций для участия в заседании или заочном голосовании, установленные эмитентом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 сентября 2026 г. 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7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CFOR За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7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CAGS Против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7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ABST Воздержаться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Методы голосования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7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7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SWIFT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3216AD" w:rsidRPr="003216AD" w:rsidTr="003216AD">
        <w:trPr>
          <w:tblCellSpacing w:w="7" w:type="dxa"/>
        </w:trPr>
        <w:tc>
          <w:tcPr>
            <w:tcW w:w="0" w:type="auto"/>
            <w:gridSpan w:val="7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сайта в сети "Интернет", на котором может быть заполнена электронная форма бюллетеней 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3216AD" w:rsidRPr="003216AD" w:rsidRDefault="003216AD" w:rsidP="003216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6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Информация об адресе не предоставлена</w:t>
            </w:r>
          </w:p>
        </w:tc>
      </w:tr>
    </w:tbl>
    <w:p w:rsidR="003216AD" w:rsidRPr="003216AD" w:rsidRDefault="003216AD" w:rsidP="003216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3216AD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Повестка</w:t>
      </w:r>
    </w:p>
    <w:p w:rsidR="003216AD" w:rsidRPr="003216AD" w:rsidRDefault="003216AD" w:rsidP="003216A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216AD">
        <w:rPr>
          <w:rFonts w:ascii="Times New Roman" w:eastAsia="Times New Roman" w:hAnsi="Times New Roman"/>
          <w:sz w:val="20"/>
          <w:szCs w:val="20"/>
          <w:lang w:eastAsia="ru-RU"/>
        </w:rPr>
        <w:t xml:space="preserve">1. О выплате (объявлении) дивидендов по результатам полугодия 2026 отчетного года. </w:t>
      </w:r>
    </w:p>
    <w:p w:rsidR="003216AD" w:rsidRPr="003216AD" w:rsidRDefault="003216AD" w:rsidP="003216A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216AD">
        <w:rPr>
          <w:rFonts w:ascii="Times New Roman" w:eastAsia="Times New Roman" w:hAnsi="Times New Roman"/>
          <w:sz w:val="20"/>
          <w:szCs w:val="20"/>
          <w:lang w:eastAsia="ru-RU"/>
        </w:rPr>
        <w:t>4.2 Информация о созыве общего собрания акционеров эмитента</w:t>
      </w:r>
    </w:p>
    <w:p w:rsidR="003216AD" w:rsidRDefault="003216AD" w:rsidP="003216A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216AD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3216AD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3216AD" w:rsidRPr="00ED27EC" w:rsidRDefault="003216AD" w:rsidP="003216AD"/>
    <w:p w:rsidR="003216AD" w:rsidRDefault="003216AD" w:rsidP="003216A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3216AD" w:rsidRPr="00987193" w:rsidRDefault="003216AD" w:rsidP="003216AD"/>
    <w:p w:rsidR="003216AD" w:rsidRPr="003216AD" w:rsidRDefault="003216AD" w:rsidP="003216A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3216AD" w:rsidRPr="003216AD" w:rsidSect="003216AD">
      <w:pgSz w:w="11906" w:h="16838"/>
      <w:pgMar w:top="142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216AD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216AD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B2034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623D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27EC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3216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216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6AD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216AD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3216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6A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16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16AD"/>
    <w:rPr>
      <w:rFonts w:ascii="Courier New" w:eastAsia="Times New Roman" w:hAnsi="Courier New" w:cs="Courier New"/>
    </w:rPr>
  </w:style>
  <w:style w:type="paragraph" w:styleId="a5">
    <w:name w:val="No Spacing"/>
    <w:uiPriority w:val="1"/>
    <w:qFormat/>
    <w:rsid w:val="003216A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7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1fde9f64d653498e9661a6d0c2a71d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3</cp:revision>
  <dcterms:created xsi:type="dcterms:W3CDTF">2026-09-08T12:35:00Z</dcterms:created>
  <dcterms:modified xsi:type="dcterms:W3CDTF">2026-09-08T14:30:00Z</dcterms:modified>
</cp:coreProperties>
</file>