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679"/>
      </w:tblGrid>
      <w:tr w:rsidR="00987193" w:rsidRPr="00223684" w:rsidTr="00987193">
        <w:tc>
          <w:tcPr>
            <w:tcW w:w="4785" w:type="dxa"/>
          </w:tcPr>
          <w:p w:rsidR="00987193" w:rsidRPr="00223684" w:rsidRDefault="0098719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2368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Сообщение</w:t>
            </w:r>
          </w:p>
        </w:tc>
        <w:tc>
          <w:tcPr>
            <w:tcW w:w="4679" w:type="dxa"/>
          </w:tcPr>
          <w:p w:rsidR="00987193" w:rsidRPr="00223684" w:rsidRDefault="00987193" w:rsidP="0022368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2368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№ 132241604 </w:t>
            </w:r>
            <w:r w:rsidRPr="0022368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  <w:r w:rsidRPr="0022368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  <w:r w:rsidRPr="0022368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  <w:r w:rsidRPr="0022368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  <w:r w:rsidRPr="0022368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  <w:r w:rsidRPr="0022368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  <w:r w:rsidRPr="0022368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  <w:r w:rsidRPr="0022368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  <w:r w:rsidRPr="0022368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  <w:r w:rsidRPr="0022368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  <w:r w:rsidRPr="0022368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</w:p>
        </w:tc>
      </w:tr>
    </w:tbl>
    <w:p w:rsidR="00987193" w:rsidRPr="00223684" w:rsidRDefault="00987193" w:rsidP="00987193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0"/>
          <w:szCs w:val="20"/>
          <w:lang w:eastAsia="ru-RU"/>
        </w:rPr>
      </w:pPr>
      <w:r w:rsidRPr="00223684">
        <w:rPr>
          <w:rFonts w:ascii="Times New Roman" w:eastAsia="Times New Roman" w:hAnsi="Times New Roman" w:cs="Times New Roman"/>
          <w:b/>
          <w:bCs/>
          <w:kern w:val="36"/>
          <w:sz w:val="20"/>
          <w:szCs w:val="20"/>
          <w:lang w:eastAsia="ru-RU"/>
        </w:rPr>
        <w:t>Уведомление о корпоративном действии</w:t>
      </w:r>
      <w:r w:rsidR="00223684" w:rsidRPr="00223684">
        <w:rPr>
          <w:rFonts w:ascii="Times New Roman" w:eastAsia="Times New Roman" w:hAnsi="Times New Roman" w:cs="Times New Roman"/>
          <w:b/>
          <w:bCs/>
          <w:kern w:val="36"/>
          <w:sz w:val="20"/>
          <w:szCs w:val="20"/>
          <w:lang w:eastAsia="ru-RU"/>
        </w:rPr>
        <w:t xml:space="preserve"> </w:t>
      </w:r>
      <w:r w:rsidRPr="00223684">
        <w:rPr>
          <w:rFonts w:ascii="Times New Roman" w:eastAsia="Times New Roman" w:hAnsi="Times New Roman" w:cs="Times New Roman"/>
          <w:b/>
          <w:bCs/>
          <w:kern w:val="36"/>
          <w:sz w:val="20"/>
          <w:szCs w:val="20"/>
          <w:lang w:eastAsia="ru-RU"/>
        </w:rPr>
        <w:t xml:space="preserve"> "Выплата дивидендов в виде денежных средств" ГМК НорНикель, ПАО</w:t>
      </w:r>
      <w:r w:rsidRPr="00223684">
        <w:rPr>
          <w:rFonts w:ascii="Times New Roman" w:eastAsia="Times New Roman" w:hAnsi="Times New Roman" w:cs="Times New Roman"/>
          <w:b/>
          <w:bCs/>
          <w:kern w:val="36"/>
          <w:sz w:val="20"/>
          <w:szCs w:val="20"/>
          <w:lang w:eastAsia="ru-RU"/>
        </w:rPr>
        <w:tab/>
      </w:r>
      <w:r w:rsidRPr="00223684">
        <w:rPr>
          <w:rFonts w:ascii="Times New Roman" w:eastAsia="Times New Roman" w:hAnsi="Times New Roman" w:cs="Times New Roman"/>
          <w:b/>
          <w:bCs/>
          <w:kern w:val="36"/>
          <w:sz w:val="20"/>
          <w:szCs w:val="20"/>
          <w:lang w:eastAsia="ru-RU"/>
        </w:rPr>
        <w:tab/>
      </w:r>
      <w:r w:rsidRPr="00223684">
        <w:rPr>
          <w:rFonts w:ascii="Times New Roman" w:eastAsia="Times New Roman" w:hAnsi="Times New Roman" w:cs="Times New Roman"/>
          <w:b/>
          <w:bCs/>
          <w:kern w:val="36"/>
          <w:sz w:val="20"/>
          <w:szCs w:val="20"/>
          <w:lang w:eastAsia="ru-RU"/>
        </w:rPr>
        <w:tab/>
      </w:r>
      <w:r w:rsidRPr="00223684">
        <w:rPr>
          <w:rFonts w:ascii="Times New Roman" w:eastAsia="Times New Roman" w:hAnsi="Times New Roman" w:cs="Times New Roman"/>
          <w:b/>
          <w:bCs/>
          <w:kern w:val="36"/>
          <w:sz w:val="20"/>
          <w:szCs w:val="20"/>
          <w:lang w:eastAsia="ru-RU"/>
        </w:rPr>
        <w:tab/>
      </w:r>
      <w:r w:rsidRPr="00223684">
        <w:rPr>
          <w:rFonts w:ascii="Times New Roman" w:eastAsia="Times New Roman" w:hAnsi="Times New Roman" w:cs="Times New Roman"/>
          <w:b/>
          <w:bCs/>
          <w:kern w:val="36"/>
          <w:sz w:val="20"/>
          <w:szCs w:val="20"/>
          <w:lang w:eastAsia="ru-RU"/>
        </w:rPr>
        <w:tab/>
      </w:r>
      <w:r w:rsidRPr="00223684">
        <w:rPr>
          <w:rFonts w:ascii="Times New Roman" w:eastAsia="Times New Roman" w:hAnsi="Times New Roman" w:cs="Times New Roman"/>
          <w:b/>
          <w:bCs/>
          <w:kern w:val="36"/>
          <w:sz w:val="20"/>
          <w:szCs w:val="20"/>
          <w:lang w:eastAsia="ru-RU"/>
        </w:rPr>
        <w:tab/>
      </w:r>
      <w:r w:rsidRPr="00223684">
        <w:rPr>
          <w:rFonts w:ascii="Times New Roman" w:eastAsia="Times New Roman" w:hAnsi="Times New Roman" w:cs="Times New Roman"/>
          <w:b/>
          <w:bCs/>
          <w:kern w:val="36"/>
          <w:sz w:val="20"/>
          <w:szCs w:val="20"/>
          <w:lang w:eastAsia="ru-RU"/>
        </w:rPr>
        <w:tab/>
      </w:r>
      <w:r w:rsidRPr="00223684">
        <w:rPr>
          <w:rFonts w:ascii="Times New Roman" w:eastAsia="Times New Roman" w:hAnsi="Times New Roman" w:cs="Times New Roman"/>
          <w:b/>
          <w:bCs/>
          <w:kern w:val="36"/>
          <w:sz w:val="20"/>
          <w:szCs w:val="20"/>
          <w:lang w:eastAsia="ru-RU"/>
        </w:rPr>
        <w:tab/>
      </w:r>
    </w:p>
    <w:tbl>
      <w:tblPr>
        <w:tblW w:w="5068" w:type="pct"/>
        <w:tblCellSpacing w:w="7" w:type="dxa"/>
        <w:tblInd w:w="-128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056"/>
        <w:gridCol w:w="2157"/>
        <w:gridCol w:w="831"/>
        <w:gridCol w:w="831"/>
        <w:gridCol w:w="1164"/>
        <w:gridCol w:w="972"/>
        <w:gridCol w:w="14"/>
        <w:gridCol w:w="667"/>
        <w:gridCol w:w="667"/>
        <w:gridCol w:w="646"/>
        <w:gridCol w:w="646"/>
        <w:gridCol w:w="271"/>
        <w:gridCol w:w="26"/>
      </w:tblGrid>
      <w:tr w:rsidR="00987193" w:rsidRPr="00223684" w:rsidTr="00223684">
        <w:trPr>
          <w:gridAfter w:val="1"/>
          <w:wAfter w:w="2" w:type="pct"/>
          <w:tblHeader/>
          <w:tblCellSpacing w:w="7" w:type="dxa"/>
        </w:trPr>
        <w:tc>
          <w:tcPr>
            <w:tcW w:w="4979" w:type="pct"/>
            <w:gridSpan w:val="12"/>
            <w:shd w:val="clear" w:color="auto" w:fill="BBBBBB"/>
            <w:vAlign w:val="center"/>
            <w:hideMark/>
          </w:tcPr>
          <w:p w:rsidR="00987193" w:rsidRPr="00223684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2368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Реквизиты корпоративного действия</w:t>
            </w:r>
          </w:p>
        </w:tc>
      </w:tr>
      <w:tr w:rsidR="00987193" w:rsidRPr="00223684" w:rsidTr="00223684">
        <w:trPr>
          <w:gridAfter w:val="1"/>
          <w:wAfter w:w="2" w:type="pct"/>
          <w:tblCellSpacing w:w="7" w:type="dxa"/>
        </w:trPr>
        <w:tc>
          <w:tcPr>
            <w:tcW w:w="3655" w:type="pct"/>
            <w:gridSpan w:val="7"/>
            <w:shd w:val="clear" w:color="auto" w:fill="EEEEEE"/>
            <w:vAlign w:val="center"/>
            <w:hideMark/>
          </w:tcPr>
          <w:p w:rsidR="00987193" w:rsidRPr="00223684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368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Референс корпоративного действия</w:t>
            </w:r>
          </w:p>
        </w:tc>
        <w:tc>
          <w:tcPr>
            <w:tcW w:w="1317" w:type="pct"/>
            <w:gridSpan w:val="5"/>
            <w:shd w:val="clear" w:color="auto" w:fill="EEEEEE"/>
            <w:vAlign w:val="center"/>
            <w:hideMark/>
          </w:tcPr>
          <w:p w:rsidR="00987193" w:rsidRPr="00223684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368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1210956X80583</w:t>
            </w:r>
          </w:p>
        </w:tc>
      </w:tr>
      <w:tr w:rsidR="00987193" w:rsidRPr="00223684" w:rsidTr="00223684">
        <w:trPr>
          <w:gridAfter w:val="1"/>
          <w:wAfter w:w="2" w:type="pct"/>
          <w:tblCellSpacing w:w="7" w:type="dxa"/>
        </w:trPr>
        <w:tc>
          <w:tcPr>
            <w:tcW w:w="3655" w:type="pct"/>
            <w:gridSpan w:val="7"/>
            <w:shd w:val="clear" w:color="auto" w:fill="EEEEEE"/>
            <w:vAlign w:val="center"/>
            <w:hideMark/>
          </w:tcPr>
          <w:p w:rsidR="00987193" w:rsidRPr="00223684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368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 типа корпоративного действия</w:t>
            </w:r>
          </w:p>
        </w:tc>
        <w:tc>
          <w:tcPr>
            <w:tcW w:w="1317" w:type="pct"/>
            <w:gridSpan w:val="5"/>
            <w:shd w:val="clear" w:color="auto" w:fill="EEEEEE"/>
            <w:vAlign w:val="center"/>
            <w:hideMark/>
          </w:tcPr>
          <w:p w:rsidR="00987193" w:rsidRPr="00223684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368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DVCA</w:t>
            </w:r>
          </w:p>
        </w:tc>
      </w:tr>
      <w:tr w:rsidR="00987193" w:rsidRPr="00223684" w:rsidTr="00223684">
        <w:trPr>
          <w:gridAfter w:val="1"/>
          <w:wAfter w:w="2" w:type="pct"/>
          <w:tblCellSpacing w:w="7" w:type="dxa"/>
        </w:trPr>
        <w:tc>
          <w:tcPr>
            <w:tcW w:w="3655" w:type="pct"/>
            <w:gridSpan w:val="7"/>
            <w:shd w:val="clear" w:color="auto" w:fill="EEEEEE"/>
            <w:vAlign w:val="center"/>
            <w:hideMark/>
          </w:tcPr>
          <w:p w:rsidR="00987193" w:rsidRPr="00223684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368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Тип корпоративного действия</w:t>
            </w:r>
          </w:p>
        </w:tc>
        <w:tc>
          <w:tcPr>
            <w:tcW w:w="1317" w:type="pct"/>
            <w:gridSpan w:val="5"/>
            <w:shd w:val="clear" w:color="auto" w:fill="EEEEEE"/>
            <w:vAlign w:val="center"/>
            <w:hideMark/>
          </w:tcPr>
          <w:p w:rsidR="00987193" w:rsidRPr="00223684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368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Выплата дивидендов в виде денежных средств</w:t>
            </w:r>
          </w:p>
        </w:tc>
      </w:tr>
      <w:tr w:rsidR="00987193" w:rsidRPr="00223684" w:rsidTr="00223684">
        <w:trPr>
          <w:gridAfter w:val="1"/>
          <w:wAfter w:w="2" w:type="pct"/>
          <w:tblCellSpacing w:w="7" w:type="dxa"/>
        </w:trPr>
        <w:tc>
          <w:tcPr>
            <w:tcW w:w="3655" w:type="pct"/>
            <w:gridSpan w:val="7"/>
            <w:shd w:val="clear" w:color="auto" w:fill="EEEEEE"/>
            <w:vAlign w:val="center"/>
            <w:hideMark/>
          </w:tcPr>
          <w:p w:rsidR="00987193" w:rsidRPr="00223684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368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Дата платежа НД и ДУ (проф. уч.), зарегистрированным в реестре акционеров</w:t>
            </w:r>
          </w:p>
        </w:tc>
        <w:tc>
          <w:tcPr>
            <w:tcW w:w="1317" w:type="pct"/>
            <w:gridSpan w:val="5"/>
            <w:shd w:val="clear" w:color="auto" w:fill="EEEEEE"/>
            <w:vAlign w:val="center"/>
            <w:hideMark/>
          </w:tcPr>
          <w:p w:rsidR="00987193" w:rsidRPr="00223684" w:rsidRDefault="00987193" w:rsidP="002E5ED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368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26.10.2026</w:t>
            </w:r>
          </w:p>
        </w:tc>
      </w:tr>
      <w:tr w:rsidR="00987193" w:rsidRPr="00223684" w:rsidTr="00223684">
        <w:trPr>
          <w:gridAfter w:val="1"/>
          <w:wAfter w:w="2" w:type="pct"/>
          <w:tblCellSpacing w:w="7" w:type="dxa"/>
        </w:trPr>
        <w:tc>
          <w:tcPr>
            <w:tcW w:w="3655" w:type="pct"/>
            <w:gridSpan w:val="7"/>
            <w:shd w:val="clear" w:color="auto" w:fill="EEEEEE"/>
            <w:vAlign w:val="center"/>
            <w:hideMark/>
          </w:tcPr>
          <w:p w:rsidR="00987193" w:rsidRPr="00223684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368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Дата платежа другим зарегистрированным в реестре акционеров лицам</w:t>
            </w:r>
          </w:p>
        </w:tc>
        <w:tc>
          <w:tcPr>
            <w:tcW w:w="1317" w:type="pct"/>
            <w:gridSpan w:val="5"/>
            <w:shd w:val="clear" w:color="auto" w:fill="EEEEEE"/>
            <w:vAlign w:val="center"/>
            <w:hideMark/>
          </w:tcPr>
          <w:p w:rsidR="00987193" w:rsidRPr="00223684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368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17.11.2026</w:t>
            </w:r>
          </w:p>
        </w:tc>
      </w:tr>
      <w:tr w:rsidR="00987193" w:rsidRPr="00223684" w:rsidTr="00223684">
        <w:trPr>
          <w:gridAfter w:val="1"/>
          <w:wAfter w:w="2" w:type="pct"/>
          <w:tblCellSpacing w:w="7" w:type="dxa"/>
        </w:trPr>
        <w:tc>
          <w:tcPr>
            <w:tcW w:w="3655" w:type="pct"/>
            <w:gridSpan w:val="7"/>
            <w:shd w:val="clear" w:color="auto" w:fill="EEEEEE"/>
            <w:vAlign w:val="center"/>
            <w:hideMark/>
          </w:tcPr>
          <w:p w:rsidR="00987193" w:rsidRPr="00223684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368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Дата фиксации</w:t>
            </w:r>
          </w:p>
        </w:tc>
        <w:tc>
          <w:tcPr>
            <w:tcW w:w="1317" w:type="pct"/>
            <w:gridSpan w:val="5"/>
            <w:shd w:val="clear" w:color="auto" w:fill="EEEEEE"/>
            <w:vAlign w:val="center"/>
            <w:hideMark/>
          </w:tcPr>
          <w:p w:rsidR="00987193" w:rsidRPr="00223684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368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12.10.2026</w:t>
            </w:r>
          </w:p>
        </w:tc>
      </w:tr>
      <w:tr w:rsidR="00987193" w:rsidRPr="00223684" w:rsidTr="00223684">
        <w:trPr>
          <w:gridAfter w:val="3"/>
          <w:wAfter w:w="421" w:type="pct"/>
          <w:tblHeader/>
          <w:tblCellSpacing w:w="7" w:type="dxa"/>
        </w:trPr>
        <w:tc>
          <w:tcPr>
            <w:tcW w:w="0" w:type="auto"/>
            <w:gridSpan w:val="10"/>
            <w:shd w:val="clear" w:color="auto" w:fill="BBBBBB"/>
            <w:vAlign w:val="center"/>
            <w:hideMark/>
          </w:tcPr>
          <w:p w:rsidR="00987193" w:rsidRPr="00223684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2368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Информация о ценных бумагах</w:t>
            </w:r>
          </w:p>
        </w:tc>
      </w:tr>
      <w:tr w:rsidR="00987193" w:rsidRPr="00223684" w:rsidTr="00223684">
        <w:trPr>
          <w:gridAfter w:val="2"/>
          <w:wAfter w:w="126" w:type="pct"/>
          <w:tblHeader/>
          <w:tblCellSpacing w:w="7" w:type="dxa"/>
        </w:trPr>
        <w:tc>
          <w:tcPr>
            <w:tcW w:w="0" w:type="auto"/>
            <w:shd w:val="clear" w:color="auto" w:fill="BBBBBB"/>
            <w:vAlign w:val="center"/>
            <w:hideMark/>
          </w:tcPr>
          <w:p w:rsidR="00987193" w:rsidRPr="00223684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2368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Референс КД по ценной бумаге</w:t>
            </w:r>
          </w:p>
        </w:tc>
        <w:tc>
          <w:tcPr>
            <w:tcW w:w="0" w:type="auto"/>
            <w:shd w:val="clear" w:color="auto" w:fill="BBBBBB"/>
            <w:vAlign w:val="center"/>
            <w:hideMark/>
          </w:tcPr>
          <w:p w:rsidR="00987193" w:rsidRPr="00223684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2368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Эмитент</w:t>
            </w:r>
          </w:p>
        </w:tc>
        <w:tc>
          <w:tcPr>
            <w:tcW w:w="0" w:type="auto"/>
            <w:gridSpan w:val="2"/>
            <w:shd w:val="clear" w:color="auto" w:fill="BBBBBB"/>
            <w:vAlign w:val="center"/>
            <w:hideMark/>
          </w:tcPr>
          <w:p w:rsidR="00987193" w:rsidRPr="00223684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2368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Регистрационный номер</w:t>
            </w:r>
          </w:p>
        </w:tc>
        <w:tc>
          <w:tcPr>
            <w:tcW w:w="0" w:type="auto"/>
            <w:shd w:val="clear" w:color="auto" w:fill="BBBBBB"/>
            <w:vAlign w:val="center"/>
            <w:hideMark/>
          </w:tcPr>
          <w:p w:rsidR="00987193" w:rsidRPr="00223684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2368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Дата регистрации</w:t>
            </w:r>
          </w:p>
        </w:tc>
        <w:tc>
          <w:tcPr>
            <w:tcW w:w="0" w:type="auto"/>
            <w:shd w:val="clear" w:color="auto" w:fill="BBBBBB"/>
            <w:vAlign w:val="center"/>
            <w:hideMark/>
          </w:tcPr>
          <w:p w:rsidR="00987193" w:rsidRPr="00223684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2368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Категория</w:t>
            </w:r>
          </w:p>
        </w:tc>
        <w:tc>
          <w:tcPr>
            <w:tcW w:w="0" w:type="auto"/>
            <w:gridSpan w:val="3"/>
            <w:shd w:val="clear" w:color="auto" w:fill="BBBBBB"/>
            <w:vAlign w:val="center"/>
            <w:hideMark/>
          </w:tcPr>
          <w:p w:rsidR="00987193" w:rsidRPr="00223684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2368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Депозитарный код выпуска</w:t>
            </w:r>
          </w:p>
        </w:tc>
        <w:tc>
          <w:tcPr>
            <w:tcW w:w="584" w:type="pct"/>
            <w:gridSpan w:val="2"/>
            <w:shd w:val="clear" w:color="auto" w:fill="BBBBBB"/>
            <w:vAlign w:val="center"/>
            <w:hideMark/>
          </w:tcPr>
          <w:p w:rsidR="00987193" w:rsidRPr="00223684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2368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ISIN</w:t>
            </w:r>
          </w:p>
        </w:tc>
      </w:tr>
      <w:tr w:rsidR="00987193" w:rsidRPr="00223684" w:rsidTr="00223684">
        <w:trPr>
          <w:gridAfter w:val="2"/>
          <w:wAfter w:w="126" w:type="pct"/>
          <w:tblCellSpacing w:w="7" w:type="dxa"/>
        </w:trPr>
        <w:tc>
          <w:tcPr>
            <w:tcW w:w="0" w:type="auto"/>
            <w:shd w:val="clear" w:color="auto" w:fill="EEEEEE"/>
            <w:vAlign w:val="center"/>
            <w:hideMark/>
          </w:tcPr>
          <w:p w:rsidR="00987193" w:rsidRPr="00223684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368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1210956X80583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987193" w:rsidRPr="00223684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368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ПАО "ГМК "Норильский никель"</w:t>
            </w:r>
          </w:p>
        </w:tc>
        <w:tc>
          <w:tcPr>
            <w:tcW w:w="0" w:type="auto"/>
            <w:gridSpan w:val="2"/>
            <w:shd w:val="clear" w:color="auto" w:fill="EEEEEE"/>
            <w:vAlign w:val="center"/>
            <w:hideMark/>
          </w:tcPr>
          <w:p w:rsidR="00987193" w:rsidRPr="00223684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368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1-01-40155-F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987193" w:rsidRPr="00223684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368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21.12.2006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987193" w:rsidRPr="00223684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368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АОИ</w:t>
            </w:r>
          </w:p>
        </w:tc>
        <w:tc>
          <w:tcPr>
            <w:tcW w:w="0" w:type="auto"/>
            <w:gridSpan w:val="3"/>
            <w:shd w:val="clear" w:color="auto" w:fill="EEEEEE"/>
            <w:vAlign w:val="center"/>
            <w:hideMark/>
          </w:tcPr>
          <w:p w:rsidR="00987193" w:rsidRPr="00223684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368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GMKN</w:t>
            </w:r>
          </w:p>
        </w:tc>
        <w:tc>
          <w:tcPr>
            <w:tcW w:w="584" w:type="pct"/>
            <w:gridSpan w:val="2"/>
            <w:shd w:val="clear" w:color="auto" w:fill="EEEEEE"/>
            <w:vAlign w:val="center"/>
            <w:hideMark/>
          </w:tcPr>
          <w:p w:rsidR="00987193" w:rsidRPr="00223684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368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RU0007288411</w:t>
            </w:r>
          </w:p>
        </w:tc>
      </w:tr>
      <w:tr w:rsidR="00987193" w:rsidRPr="00223684" w:rsidTr="00223684">
        <w:trPr>
          <w:tblHeader/>
          <w:tblCellSpacing w:w="7" w:type="dxa"/>
        </w:trPr>
        <w:tc>
          <w:tcPr>
            <w:tcW w:w="4987" w:type="pct"/>
            <w:gridSpan w:val="13"/>
            <w:shd w:val="clear" w:color="auto" w:fill="BBBBBB"/>
            <w:vAlign w:val="center"/>
            <w:hideMark/>
          </w:tcPr>
          <w:p w:rsidR="00987193" w:rsidRPr="00223684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2368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Информация о выплате дивидендов</w:t>
            </w:r>
          </w:p>
        </w:tc>
      </w:tr>
      <w:tr w:rsidR="00987193" w:rsidRPr="00223684" w:rsidTr="00223684">
        <w:trPr>
          <w:tblCellSpacing w:w="7" w:type="dxa"/>
        </w:trPr>
        <w:tc>
          <w:tcPr>
            <w:tcW w:w="3960" w:type="pct"/>
            <w:gridSpan w:val="8"/>
            <w:shd w:val="clear" w:color="auto" w:fill="EEEEEE"/>
            <w:vAlign w:val="center"/>
            <w:hideMark/>
          </w:tcPr>
          <w:p w:rsidR="00987193" w:rsidRPr="00223684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368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Депозитарный код выпуска</w:t>
            </w:r>
          </w:p>
        </w:tc>
        <w:tc>
          <w:tcPr>
            <w:tcW w:w="0" w:type="auto"/>
            <w:gridSpan w:val="5"/>
            <w:shd w:val="clear" w:color="auto" w:fill="EEEEEE"/>
            <w:vAlign w:val="center"/>
            <w:hideMark/>
          </w:tcPr>
          <w:p w:rsidR="00987193" w:rsidRPr="00223684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368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GMKN</w:t>
            </w:r>
          </w:p>
        </w:tc>
      </w:tr>
      <w:tr w:rsidR="00987193" w:rsidRPr="00223684" w:rsidTr="00223684">
        <w:trPr>
          <w:tblCellSpacing w:w="7" w:type="dxa"/>
        </w:trPr>
        <w:tc>
          <w:tcPr>
            <w:tcW w:w="3960" w:type="pct"/>
            <w:gridSpan w:val="8"/>
            <w:shd w:val="clear" w:color="auto" w:fill="EEEEEE"/>
            <w:vAlign w:val="center"/>
            <w:hideMark/>
          </w:tcPr>
          <w:p w:rsidR="00987193" w:rsidRPr="00223684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368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Размер дивидендов на одну ценную бумагу в валюте платежа</w:t>
            </w:r>
          </w:p>
        </w:tc>
        <w:tc>
          <w:tcPr>
            <w:tcW w:w="0" w:type="auto"/>
            <w:gridSpan w:val="5"/>
            <w:shd w:val="clear" w:color="auto" w:fill="EEEEEE"/>
            <w:vAlign w:val="center"/>
            <w:hideMark/>
          </w:tcPr>
          <w:p w:rsidR="00987193" w:rsidRPr="00223684" w:rsidRDefault="00987193" w:rsidP="002E5ED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368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1.85</w:t>
            </w:r>
          </w:p>
        </w:tc>
      </w:tr>
      <w:tr w:rsidR="00987193" w:rsidRPr="00223684" w:rsidTr="00223684">
        <w:trPr>
          <w:tblCellSpacing w:w="7" w:type="dxa"/>
        </w:trPr>
        <w:tc>
          <w:tcPr>
            <w:tcW w:w="3960" w:type="pct"/>
            <w:gridSpan w:val="8"/>
            <w:shd w:val="clear" w:color="auto" w:fill="EEEEEE"/>
            <w:vAlign w:val="center"/>
            <w:hideMark/>
          </w:tcPr>
          <w:p w:rsidR="00987193" w:rsidRPr="00223684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368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Валюта платежа</w:t>
            </w:r>
          </w:p>
        </w:tc>
        <w:tc>
          <w:tcPr>
            <w:tcW w:w="0" w:type="auto"/>
            <w:gridSpan w:val="5"/>
            <w:shd w:val="clear" w:color="auto" w:fill="EEEEEE"/>
            <w:vAlign w:val="center"/>
            <w:hideMark/>
          </w:tcPr>
          <w:p w:rsidR="00987193" w:rsidRPr="00223684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368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RUB</w:t>
            </w:r>
          </w:p>
        </w:tc>
      </w:tr>
      <w:tr w:rsidR="00987193" w:rsidRPr="00223684" w:rsidTr="00223684">
        <w:trPr>
          <w:tblCellSpacing w:w="7" w:type="dxa"/>
        </w:trPr>
        <w:tc>
          <w:tcPr>
            <w:tcW w:w="3960" w:type="pct"/>
            <w:gridSpan w:val="8"/>
            <w:shd w:val="clear" w:color="auto" w:fill="EEEEEE"/>
            <w:vAlign w:val="center"/>
            <w:hideMark/>
          </w:tcPr>
          <w:p w:rsidR="00987193" w:rsidRPr="00223684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368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Период</w:t>
            </w:r>
          </w:p>
        </w:tc>
        <w:tc>
          <w:tcPr>
            <w:tcW w:w="0" w:type="auto"/>
            <w:gridSpan w:val="5"/>
            <w:shd w:val="clear" w:color="auto" w:fill="EEEEEE"/>
            <w:vAlign w:val="center"/>
            <w:hideMark/>
          </w:tcPr>
          <w:p w:rsidR="00987193" w:rsidRPr="00223684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368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 6 месяцев 2026 г.</w:t>
            </w:r>
          </w:p>
        </w:tc>
      </w:tr>
      <w:tr w:rsidR="00987193" w:rsidRPr="00223684" w:rsidTr="00223684">
        <w:trPr>
          <w:gridAfter w:val="1"/>
          <w:wAfter w:w="1" w:type="pct"/>
          <w:tblHeader/>
          <w:tblCellSpacing w:w="7" w:type="dxa"/>
        </w:trPr>
        <w:tc>
          <w:tcPr>
            <w:tcW w:w="4979" w:type="pct"/>
            <w:gridSpan w:val="12"/>
            <w:shd w:val="clear" w:color="auto" w:fill="BBBBBB"/>
            <w:vAlign w:val="center"/>
            <w:hideMark/>
          </w:tcPr>
          <w:p w:rsidR="00987193" w:rsidRPr="00223684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2368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Связанные корпоративные действия</w:t>
            </w:r>
          </w:p>
        </w:tc>
      </w:tr>
      <w:tr w:rsidR="00987193" w:rsidRPr="00223684" w:rsidTr="00223684">
        <w:trPr>
          <w:gridAfter w:val="1"/>
          <w:wAfter w:w="1" w:type="pct"/>
          <w:tblHeader/>
          <w:tblCellSpacing w:w="7" w:type="dxa"/>
        </w:trPr>
        <w:tc>
          <w:tcPr>
            <w:tcW w:w="2488" w:type="pct"/>
            <w:gridSpan w:val="3"/>
            <w:shd w:val="clear" w:color="auto" w:fill="BBBBBB"/>
            <w:vAlign w:val="center"/>
            <w:hideMark/>
          </w:tcPr>
          <w:p w:rsidR="00987193" w:rsidRPr="00223684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2368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Код типа КД</w:t>
            </w:r>
          </w:p>
        </w:tc>
        <w:tc>
          <w:tcPr>
            <w:tcW w:w="0" w:type="auto"/>
            <w:gridSpan w:val="9"/>
            <w:shd w:val="clear" w:color="auto" w:fill="BBBBBB"/>
            <w:vAlign w:val="center"/>
            <w:hideMark/>
          </w:tcPr>
          <w:p w:rsidR="00987193" w:rsidRPr="00223684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2368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Референс КД</w:t>
            </w:r>
          </w:p>
        </w:tc>
      </w:tr>
      <w:tr w:rsidR="00987193" w:rsidRPr="00223684" w:rsidTr="00223684">
        <w:trPr>
          <w:gridAfter w:val="1"/>
          <w:wAfter w:w="1" w:type="pct"/>
          <w:tblCellSpacing w:w="7" w:type="dxa"/>
        </w:trPr>
        <w:tc>
          <w:tcPr>
            <w:tcW w:w="2488" w:type="pct"/>
            <w:gridSpan w:val="3"/>
            <w:shd w:val="clear" w:color="auto" w:fill="EEEEEE"/>
            <w:vAlign w:val="center"/>
            <w:hideMark/>
          </w:tcPr>
          <w:p w:rsidR="00987193" w:rsidRPr="00223684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368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CORP</w:t>
            </w:r>
          </w:p>
        </w:tc>
        <w:tc>
          <w:tcPr>
            <w:tcW w:w="2485" w:type="pct"/>
            <w:gridSpan w:val="9"/>
            <w:shd w:val="clear" w:color="auto" w:fill="EEEEEE"/>
            <w:vAlign w:val="center"/>
            <w:hideMark/>
          </w:tcPr>
          <w:p w:rsidR="00987193" w:rsidRPr="00223684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368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1210955</w:t>
            </w:r>
          </w:p>
        </w:tc>
      </w:tr>
    </w:tbl>
    <w:p w:rsidR="00987193" w:rsidRPr="00223684" w:rsidRDefault="00987193">
      <w:pPr>
        <w:rPr>
          <w:rFonts w:ascii="Times New Roman" w:hAnsi="Times New Roman" w:cs="Times New Roman"/>
          <w:sz w:val="20"/>
          <w:szCs w:val="20"/>
          <w:lang w:val="en-US"/>
        </w:rPr>
      </w:pPr>
    </w:p>
    <w:p w:rsidR="00987193" w:rsidRPr="00223684" w:rsidRDefault="00987193" w:rsidP="00987193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23684">
        <w:rPr>
          <w:rFonts w:ascii="Times New Roman" w:eastAsia="Times New Roman" w:hAnsi="Times New Roman" w:cs="Times New Roman"/>
          <w:sz w:val="20"/>
          <w:szCs w:val="20"/>
          <w:lang w:eastAsia="ru-RU"/>
        </w:rPr>
        <w:t>Приложение 1: Адрес в сети Интернет, по которому можно ознакомиться с дополнительной документацией##http://www.nsd.ru/common/img/uploaded/files/news/cafiles/cdfa2522d81242d083ac7f63b6415d23</w:t>
      </w:r>
    </w:p>
    <w:p w:rsidR="00987193" w:rsidRPr="00223684" w:rsidRDefault="00987193" w:rsidP="00987193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23684">
        <w:rPr>
          <w:rFonts w:ascii="Times New Roman" w:hAnsi="Times New Roman" w:cs="Times New Roman"/>
          <w:sz w:val="20"/>
          <w:szCs w:val="20"/>
        </w:rPr>
        <w:t>Информация о корпоративном действии получена Депозитарием АО «БАНК СГБ» от вышестоящего депозитария. Депозитарий АО «БАНК СГБ» не отвечает за полноту и достоверность информации, полученной от третьих лиц. Предоставление материалов к корпоративному действию, бюллетеней для голосования на общем собрании акционеров и дополнительной информации осуществляется по запросу Депонента. По вопросам, связанным с настоящим сообщением, Вы можете обращаться в Депозитарий АО «БАНК СГБ»  по  телефонам: (8172) 57-36-53, 57-36-82</w:t>
      </w:r>
    </w:p>
    <w:p w:rsidR="00987193" w:rsidRPr="00223684" w:rsidRDefault="00987193">
      <w:pPr>
        <w:rPr>
          <w:rFonts w:ascii="Times New Roman" w:hAnsi="Times New Roman" w:cs="Times New Roman"/>
          <w:sz w:val="20"/>
          <w:szCs w:val="20"/>
        </w:rPr>
      </w:pPr>
    </w:p>
    <w:sectPr w:rsidR="00987193" w:rsidRPr="00223684" w:rsidSect="00223684">
      <w:pgSz w:w="11906" w:h="16838"/>
      <w:pgMar w:top="567" w:right="566" w:bottom="113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compat/>
  <w:rsids>
    <w:rsidRoot w:val="00987193"/>
    <w:rsid w:val="00223684"/>
    <w:rsid w:val="00327250"/>
    <w:rsid w:val="003D0354"/>
    <w:rsid w:val="00514CCC"/>
    <w:rsid w:val="00857229"/>
    <w:rsid w:val="009871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03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871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Emphasis"/>
    <w:basedOn w:val="a0"/>
    <w:uiPriority w:val="20"/>
    <w:qFormat/>
    <w:rsid w:val="00987193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MS ????"/>
        <a:font script="Hang" typeface="?? ??"/>
        <a:font script="Hans" typeface="??"/>
        <a:font script="Hant" typeface="????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MS ??"/>
        <a:font script="Hang" typeface="?? ??"/>
        <a:font script="Hans" typeface="??"/>
        <a:font script="Hant" typeface="????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257</Words>
  <Characters>1466</Characters>
  <Application>Microsoft Office Word</Application>
  <DocSecurity>0</DocSecurity>
  <Lines>12</Lines>
  <Paragraphs>3</Paragraphs>
  <ScaleCrop>false</ScaleCrop>
  <Company/>
  <LinksUpToDate>false</LinksUpToDate>
  <CharactersWithSpaces>1720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Бунтяков</dc:creator>
  <cp:lastModifiedBy>Журавлева Е.Л.</cp:lastModifiedBy>
  <cp:revision>3</cp:revision>
  <dcterms:created xsi:type="dcterms:W3CDTF">2026-10-27T13:54:00Z</dcterms:created>
  <dcterms:modified xsi:type="dcterms:W3CDTF">2026-10-27T13:55:00Z</dcterms:modified>
</cp:coreProperties>
</file>