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D9C" w:rsidRPr="00F30D9C" w:rsidRDefault="00F30D9C" w:rsidP="00F30D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0D9C">
        <w:rPr>
          <w:rFonts w:ascii="Times New Roman" w:eastAsia="Times New Roman" w:hAnsi="Times New Roman"/>
          <w:sz w:val="20"/>
          <w:szCs w:val="20"/>
          <w:lang w:eastAsia="ru-RU"/>
        </w:rPr>
        <w:t xml:space="preserve">Сообщение о собрании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975"/>
        <w:gridCol w:w="5775"/>
        <w:gridCol w:w="51"/>
      </w:tblGrid>
      <w:tr w:rsidR="00F30D9C" w:rsidRPr="00F30D9C" w:rsidTr="00F30D9C">
        <w:trPr>
          <w:tblCellSpacing w:w="7" w:type="dxa"/>
        </w:trPr>
        <w:tc>
          <w:tcPr>
            <w:tcW w:w="0" w:type="auto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129594130</w:t>
            </w:r>
          </w:p>
        </w:tc>
        <w:tc>
          <w:tcPr>
            <w:tcW w:w="0" w:type="auto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30D9C" w:rsidRPr="00F30D9C" w:rsidTr="00F30D9C">
        <w:trPr>
          <w:tblCellSpacing w:w="7" w:type="dxa"/>
        </w:trPr>
        <w:tc>
          <w:tcPr>
            <w:tcW w:w="0" w:type="auto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30D9C" w:rsidRPr="00F30D9C" w:rsidTr="00F30D9C">
        <w:trPr>
          <w:tblCellSpacing w:w="7" w:type="dxa"/>
        </w:trPr>
        <w:tc>
          <w:tcPr>
            <w:tcW w:w="0" w:type="auto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30D9C" w:rsidRPr="00F30D9C" w:rsidTr="00F30D9C">
        <w:trPr>
          <w:tblCellSpacing w:w="7" w:type="dxa"/>
        </w:trPr>
        <w:tc>
          <w:tcPr>
            <w:tcW w:w="0" w:type="auto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30D9C" w:rsidRPr="00F30D9C" w:rsidTr="00F30D9C">
        <w:trPr>
          <w:tblCellSpacing w:w="7" w:type="dxa"/>
        </w:trPr>
        <w:tc>
          <w:tcPr>
            <w:tcW w:w="0" w:type="auto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30D9C" w:rsidRPr="00F30D9C" w:rsidRDefault="00F30D9C" w:rsidP="00F30D9C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F30D9C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"ГМК "Норильский никель" ИНН 8401005730 (акция 1-01-40155-F / ISIN RU0007288411)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3001"/>
        <w:gridCol w:w="7800"/>
      </w:tblGrid>
      <w:tr w:rsidR="00F30D9C" w:rsidRPr="00F30D9C" w:rsidTr="00F30D9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F30D9C" w:rsidRPr="00F30D9C" w:rsidTr="00F30D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wordWrap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1210955</w:t>
            </w:r>
          </w:p>
        </w:tc>
      </w:tr>
      <w:tr w:rsidR="00F30D9C" w:rsidRPr="00F30D9C" w:rsidTr="00F30D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wordWrap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F30D9C" w:rsidRPr="00F30D9C" w:rsidTr="00F30D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wordWrap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F30D9C" w:rsidRPr="00F30D9C" w:rsidTr="00F30D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30 сентября 2026 г. </w:t>
            </w:r>
          </w:p>
        </w:tc>
      </w:tr>
      <w:tr w:rsidR="00F30D9C" w:rsidRPr="00F30D9C" w:rsidTr="00F30D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сентября 2026 г.</w:t>
            </w:r>
          </w:p>
        </w:tc>
      </w:tr>
      <w:tr w:rsidR="00F30D9C" w:rsidRPr="00F30D9C" w:rsidTr="00F30D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wordWrap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Заочное голосование</w:t>
            </w:r>
          </w:p>
        </w:tc>
      </w:tr>
    </w:tbl>
    <w:p w:rsidR="00F30D9C" w:rsidRPr="00F30D9C" w:rsidRDefault="00F30D9C" w:rsidP="00F30D9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75"/>
        <w:gridCol w:w="2031"/>
        <w:gridCol w:w="1707"/>
        <w:gridCol w:w="1200"/>
        <w:gridCol w:w="1632"/>
        <w:gridCol w:w="1437"/>
        <w:gridCol w:w="1292"/>
        <w:gridCol w:w="27"/>
      </w:tblGrid>
      <w:tr w:rsidR="00F30D9C" w:rsidRPr="00F30D9C" w:rsidTr="00F30D9C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F30D9C" w:rsidRPr="00F30D9C" w:rsidTr="00F30D9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30D9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F30D9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F30D9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F30D9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30D9C" w:rsidRPr="00F30D9C" w:rsidTr="00F30D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1210955X80583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"Горно-металлургическая компания "Норильский никель"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1-01-40155-F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июля 1997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GMKN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RU0007288411</w:t>
            </w:r>
          </w:p>
        </w:tc>
        <w:tc>
          <w:tcPr>
            <w:tcW w:w="0" w:type="auto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30D9C" w:rsidRPr="00F30D9C" w:rsidRDefault="00F30D9C" w:rsidP="00F30D9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344"/>
        <w:gridCol w:w="5417"/>
        <w:gridCol w:w="40"/>
      </w:tblGrid>
      <w:tr w:rsidR="00F30D9C" w:rsidRPr="00F30D9C" w:rsidTr="00F30D9C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F30D9C" w:rsidRPr="00F30D9C" w:rsidTr="00F30D9C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30D9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F30D9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F30D9C" w:rsidRPr="00F30D9C" w:rsidTr="00F30D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1210956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30D9C" w:rsidRPr="00F30D9C" w:rsidRDefault="00F30D9C" w:rsidP="00F30D9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8425"/>
        <w:gridCol w:w="2376"/>
      </w:tblGrid>
      <w:tr w:rsidR="00F30D9C" w:rsidRPr="00F30D9C" w:rsidTr="00F30D9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F30D9C" w:rsidRPr="00F30D9C" w:rsidTr="00F30D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сентября 2026 г. 19:59 МСК</w:t>
            </w:r>
          </w:p>
        </w:tc>
      </w:tr>
      <w:tr w:rsidR="00F30D9C" w:rsidRPr="00F30D9C" w:rsidTr="00F30D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30 сентября 2026 г. </w:t>
            </w:r>
          </w:p>
        </w:tc>
      </w:tr>
      <w:tr w:rsidR="00F30D9C" w:rsidRPr="00F30D9C" w:rsidTr="00F30D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CFOR</w:t>
            </w:r>
            <w:proofErr w:type="gramStart"/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</w:t>
            </w:r>
            <w:proofErr w:type="gramEnd"/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</w:p>
        </w:tc>
      </w:tr>
      <w:tr w:rsidR="00F30D9C" w:rsidRPr="00F30D9C" w:rsidTr="00F30D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CAGS</w:t>
            </w:r>
            <w:proofErr w:type="gramStart"/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ротив</w:t>
            </w:r>
          </w:p>
        </w:tc>
      </w:tr>
      <w:tr w:rsidR="00F30D9C" w:rsidRPr="00F30D9C" w:rsidTr="00F30D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ABST</w:t>
            </w:r>
            <w:proofErr w:type="gramStart"/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оздержаться</w:t>
            </w:r>
          </w:p>
        </w:tc>
      </w:tr>
      <w:tr w:rsidR="00F30D9C" w:rsidRPr="00F30D9C" w:rsidTr="00F30D9C">
        <w:trPr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F30D9C" w:rsidRPr="00F30D9C" w:rsidTr="00F30D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F30D9C" w:rsidRPr="00F30D9C" w:rsidTr="00F30D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F30D9C" w:rsidRPr="00F30D9C" w:rsidTr="00F30D9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0D9C" w:rsidRPr="00F30D9C" w:rsidRDefault="00F30D9C" w:rsidP="00F30D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D9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https://lk.rrost.ru/Nornik</w:t>
            </w:r>
          </w:p>
        </w:tc>
      </w:tr>
    </w:tbl>
    <w:p w:rsidR="00F30D9C" w:rsidRPr="00F30D9C" w:rsidRDefault="00F30D9C" w:rsidP="00F30D9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30D9C" w:rsidRPr="00F30D9C" w:rsidRDefault="00F30D9C" w:rsidP="00F30D9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F30D9C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Повестка</w:t>
      </w:r>
    </w:p>
    <w:p w:rsidR="00D03BCB" w:rsidRPr="00F30D9C" w:rsidRDefault="00F30D9C" w:rsidP="00F30D9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30D9C">
        <w:rPr>
          <w:rFonts w:ascii="Times New Roman" w:eastAsia="Times New Roman" w:hAnsi="Times New Roman"/>
          <w:sz w:val="20"/>
          <w:szCs w:val="20"/>
          <w:lang w:eastAsia="ru-RU"/>
        </w:rPr>
        <w:t>О выплате (объявлении) дивидендов по акциям ПАО «ГМК «Норильский никель» по результатам полугодия 2026 года.</w:t>
      </w:r>
    </w:p>
    <w:p w:rsidR="00F30D9C" w:rsidRPr="00F30D9C" w:rsidRDefault="00F30D9C" w:rsidP="00F30D9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30D9C" w:rsidRPr="00F30D9C" w:rsidRDefault="00F30D9C" w:rsidP="00F30D9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30D9C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F30D9C" w:rsidRPr="00F30D9C" w:rsidRDefault="00F30D9C" w:rsidP="00F30D9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F30D9C" w:rsidRPr="00F30D9C" w:rsidSect="00F30D9C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C12E0"/>
    <w:multiLevelType w:val="hybridMultilevel"/>
    <w:tmpl w:val="6220B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73F9C"/>
    <w:multiLevelType w:val="hybridMultilevel"/>
    <w:tmpl w:val="B2E0D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D9C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D1AD3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0D9C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30D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30D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D9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30D9C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30D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30D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1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382</Words>
  <Characters>2184</Characters>
  <Application>Microsoft Office Word</Application>
  <DocSecurity>0</DocSecurity>
  <Lines>18</Lines>
  <Paragraphs>5</Paragraphs>
  <ScaleCrop>false</ScaleCrop>
  <Company>BankSGB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1</cp:revision>
  <dcterms:created xsi:type="dcterms:W3CDTF">2026-08-28T11:22:00Z</dcterms:created>
  <dcterms:modified xsi:type="dcterms:W3CDTF">2026-08-28T11:25:00Z</dcterms:modified>
</cp:coreProperties>
</file>