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 w:rsidP="009100FF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130468381 </w:t>
            </w:r>
            <w:r w:rsidR="004A01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4A01BF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130464114</w:t>
            </w:r>
            <w:r w:rsidR="00F974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130522515</w:t>
            </w:r>
            <w:r w:rsidR="00B76B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130525044</w:t>
            </w:r>
            <w:r w:rsidR="0060433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04333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BPUT) "Досрочное погашение ценных бумаг или приобретение их эмитентом" ОБП, 002Р-12, 4B02-12-00122-A-002P публичное акционерное общество "Нефтяная компания "Роснефть"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1082838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BPUT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Досрочное погашение ценных бумаг или приобретение их эмитентом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</w:t>
            </w:r>
            <w:proofErr w:type="spellStart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</w:t>
            </w:r>
            <w:proofErr w:type="spellEnd"/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D0354" w:rsidRPr="004A01BF" w:rsidRDefault="003D0354"/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</w:t>
            </w:r>
            <w:proofErr w:type="gramStart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.и</w:t>
            </w:r>
            <w:proofErr w:type="gramEnd"/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"НК "Роснефть"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4B02-12-00122-A-002P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2022-09-14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A785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012F7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12F70" w:rsidRDefault="003A785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RU000A1057S2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0.53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6.67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для расчета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1000.53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выплаты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12585.47</w:t>
            </w:r>
          </w:p>
        </w:tc>
      </w:tr>
      <w:tr w:rsidR="00012F7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12F70" w:rsidRDefault="003A785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CNY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0.53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CNY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Pr="006D06A1" w:rsidRDefault="006D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6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09.09.2026 по 15.09.2026</w:t>
            </w:r>
          </w:p>
        </w:tc>
      </w:tr>
      <w:tr w:rsidR="00012F70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012F70" w:rsidRDefault="003A785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Варианты корпоративного действия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варианта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CASH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купонного дохода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6.67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012F70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012F70" w:rsidRDefault="003A785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 приёма инструкций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012F70" w:rsidRPr="006D06A1" w:rsidRDefault="006D0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06A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 09.09.2026 по 15.09.2026</w:t>
            </w:r>
          </w:p>
        </w:tc>
      </w:tr>
    </w:tbl>
    <w:p w:rsidR="00012F70" w:rsidRDefault="00012F70"/>
    <w:p w:rsidR="006D06A1" w:rsidRPr="009100FF" w:rsidRDefault="006D06A1" w:rsidP="006D06A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100FF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Интернет ресурс с информацией о КД:</w:t>
      </w:r>
      <w:hyperlink r:id="rId4" w:tgtFrame="_blank" w:history="1">
        <w:r w:rsidRPr="006D06A1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br/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https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://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www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.</w:t>
        </w:r>
        <w:proofErr w:type="spellStart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rosneft</w:t>
        </w:r>
        <w:proofErr w:type="spellEnd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.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ru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Investors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information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https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://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disclosure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.1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prime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.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ru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portal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/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default</w:t>
        </w:r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.</w:t>
        </w:r>
        <w:proofErr w:type="spellStart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aspx</w:t>
        </w:r>
        <w:proofErr w:type="spellEnd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?</w:t>
        </w:r>
        <w:proofErr w:type="spellStart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val="en-US" w:eastAsia="ru-RU"/>
          </w:rPr>
          <w:t>emid</w:t>
        </w:r>
        <w:proofErr w:type="spellEnd"/>
        <w:r w:rsidRPr="009100FF">
          <w:rPr>
            <w:rFonts w:ascii="Times New Roman" w:eastAsia="Times New Roman" w:hAnsi="Times New Roman" w:cs="Times New Roman"/>
            <w:sz w:val="20"/>
            <w:szCs w:val="20"/>
            <w:u w:val="single"/>
            <w:lang w:eastAsia="ru-RU"/>
          </w:rPr>
          <w:t>=7706107510</w:t>
        </w:r>
      </w:hyperlink>
    </w:p>
    <w:p w:rsidR="006D06A1" w:rsidRPr="006D06A1" w:rsidRDefault="006D06A1"/>
    <w:p w:rsidR="00987193" w:rsidRPr="00987193" w:rsidRDefault="003A7857" w:rsidP="009100FF">
      <w:pPr>
        <w:spacing w:after="0" w:line="240" w:lineRule="auto"/>
        <w:jc w:val="both"/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87193"/>
    <w:rsid w:val="00012F70"/>
    <w:rsid w:val="002C1CA7"/>
    <w:rsid w:val="00327250"/>
    <w:rsid w:val="003A7857"/>
    <w:rsid w:val="003D0354"/>
    <w:rsid w:val="004A01BF"/>
    <w:rsid w:val="005D4AD7"/>
    <w:rsid w:val="00604333"/>
    <w:rsid w:val="0067527D"/>
    <w:rsid w:val="006D06A1"/>
    <w:rsid w:val="009100FF"/>
    <w:rsid w:val="00987193"/>
    <w:rsid w:val="00B76BE2"/>
    <w:rsid w:val="00D132DC"/>
    <w:rsid w:val="00DC6A37"/>
    <w:rsid w:val="00F974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  <w:style w:type="character" w:styleId="a5">
    <w:name w:val="Hyperlink"/>
    <w:basedOn w:val="a0"/>
    <w:uiPriority w:val="99"/>
    <w:semiHidden/>
    <w:unhideWhenUsed/>
    <w:rsid w:val="006D06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4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rosneft.ru/Investors/information/https:/disclosure.1prime.ru/portal/default.aspx?emid=77061075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rsa</cp:lastModifiedBy>
  <cp:revision>8</cp:revision>
  <dcterms:created xsi:type="dcterms:W3CDTF">2026-09-18T08:49:00Z</dcterms:created>
  <dcterms:modified xsi:type="dcterms:W3CDTF">2026-09-21T06:59:00Z</dcterms:modified>
</cp:coreProperties>
</file>