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3EB5" w:rsidRPr="009D1C66" w:rsidRDefault="00B63EB5" w:rsidP="009D1C66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/>
          <w:sz w:val="20"/>
          <w:szCs w:val="20"/>
          <w:lang w:eastAsia="ru-RU"/>
        </w:rPr>
      </w:pPr>
      <w:r w:rsidRPr="009D1C6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Сообщение о заседании или заочном голосовании для принятия решений общим собранием, содержащее информацию из бюллетеня</w:t>
      </w:r>
      <w:r w:rsidR="009D1C66" w:rsidRPr="009D1C6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 xml:space="preserve"> </w:t>
      </w:r>
      <w:r w:rsidRPr="009D1C66">
        <w:rPr>
          <w:rFonts w:ascii="Times New Roman" w:eastAsia="Times New Roman" w:hAnsi="Times New Roman"/>
          <w:sz w:val="20"/>
          <w:szCs w:val="20"/>
          <w:lang w:eastAsia="ru-RU"/>
        </w:rPr>
        <w:t>№ </w:t>
      </w:r>
      <w:r w:rsidRPr="009D1C66">
        <w:rPr>
          <w:rFonts w:ascii="Times New Roman" w:eastAsia="Times New Roman" w:hAnsi="Times New Roman"/>
          <w:sz w:val="20"/>
          <w:szCs w:val="20"/>
          <w:u w:val="single"/>
          <w:lang w:eastAsia="ru-RU"/>
        </w:rPr>
        <w:t>131841131</w:t>
      </w:r>
      <w:r w:rsidRPr="009D1C66">
        <w:rPr>
          <w:rFonts w:ascii="Times New Roman" w:eastAsia="Times New Roman" w:hAnsi="Times New Roman"/>
          <w:sz w:val="20"/>
          <w:szCs w:val="20"/>
          <w:lang w:eastAsia="ru-RU"/>
        </w:rPr>
        <w:t> от </w:t>
      </w:r>
      <w:r w:rsidRPr="009D1C66">
        <w:rPr>
          <w:rFonts w:ascii="Times New Roman" w:eastAsia="Times New Roman" w:hAnsi="Times New Roman"/>
          <w:sz w:val="20"/>
          <w:szCs w:val="20"/>
          <w:u w:val="single"/>
          <w:lang w:eastAsia="ru-RU"/>
        </w:rPr>
        <w:t>16.10.2026</w:t>
      </w:r>
    </w:p>
    <w:p w:rsidR="00B63EB5" w:rsidRPr="009D1C66" w:rsidRDefault="00B63EB5" w:rsidP="00B63EB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9431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94"/>
        <w:gridCol w:w="1353"/>
        <w:gridCol w:w="1532"/>
        <w:gridCol w:w="689"/>
        <w:gridCol w:w="689"/>
        <w:gridCol w:w="5466"/>
      </w:tblGrid>
      <w:tr w:rsidR="00B63EB5" w:rsidRPr="009D1C66" w:rsidTr="00B63EB5">
        <w:tc>
          <w:tcPr>
            <w:tcW w:w="943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9D1C66" w:rsidRDefault="00B63EB5" w:rsidP="002E5ED2">
            <w:pPr>
              <w:pBdr>
                <w:top w:val="single" w:sz="6" w:space="4" w:color="000000"/>
                <w:left w:val="single" w:sz="6" w:space="4" w:color="000000"/>
                <w:right w:val="single" w:sz="6" w:space="4" w:color="000000"/>
              </w:pBdr>
              <w:shd w:val="clear" w:color="auto" w:fill="BBBBBB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1C6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корпоративном действии</w:t>
            </w:r>
          </w:p>
        </w:tc>
      </w:tr>
      <w:tr w:rsidR="00B63EB5" w:rsidRPr="009D1C66" w:rsidTr="00B63EB5">
        <w:tc>
          <w:tcPr>
            <w:tcW w:w="53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9D1C66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1C6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40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9D1C66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1C6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1231949</w:t>
            </w:r>
          </w:p>
        </w:tc>
      </w:tr>
      <w:tr w:rsidR="00B63EB5" w:rsidRPr="009D1C66" w:rsidTr="00B63EB5">
        <w:tc>
          <w:tcPr>
            <w:tcW w:w="53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9D1C66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1C6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Полное наименование эмитента</w:t>
            </w:r>
          </w:p>
        </w:tc>
        <w:tc>
          <w:tcPr>
            <w:tcW w:w="40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9D1C66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1C6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Публичное акционерное общество "Территориальная генерирующая компания №1"</w:t>
            </w:r>
          </w:p>
        </w:tc>
      </w:tr>
      <w:tr w:rsidR="00B63EB5" w:rsidRPr="009D1C66" w:rsidTr="00B63EB5">
        <w:tc>
          <w:tcPr>
            <w:tcW w:w="53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9D1C66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1C6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принятия решения о проведении заседания/ заочного голосования</w:t>
            </w:r>
          </w:p>
        </w:tc>
        <w:tc>
          <w:tcPr>
            <w:tcW w:w="40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9D1C66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1C6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15.10.2026</w:t>
            </w:r>
          </w:p>
        </w:tc>
      </w:tr>
      <w:tr w:rsidR="00B63EB5" w:rsidRPr="009D1C66" w:rsidTr="00B63EB5">
        <w:tc>
          <w:tcPr>
            <w:tcW w:w="53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9D1C66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1C6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проведения заседания/ окончания приема бюллетеней для заочного голосования</w:t>
            </w:r>
          </w:p>
        </w:tc>
        <w:tc>
          <w:tcPr>
            <w:tcW w:w="40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9D1C66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1C6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17.12.2026</w:t>
            </w:r>
          </w:p>
        </w:tc>
      </w:tr>
      <w:tr w:rsidR="00B63EB5" w:rsidRPr="009D1C66" w:rsidTr="00B63EB5">
        <w:tc>
          <w:tcPr>
            <w:tcW w:w="53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9D1C66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1C6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Время проведения заседания/ окончания приема бюллетеней для заочного голосования</w:t>
            </w:r>
          </w:p>
        </w:tc>
        <w:tc>
          <w:tcPr>
            <w:tcW w:w="40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9D1C66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1C6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11:00:00 МСК</w:t>
            </w:r>
          </w:p>
        </w:tc>
      </w:tr>
      <w:tr w:rsidR="00B63EB5" w:rsidRPr="009D1C66" w:rsidTr="00B63EB5">
        <w:tc>
          <w:tcPr>
            <w:tcW w:w="53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9D1C66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1C6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40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9D1C66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63EB5" w:rsidRPr="009D1C66" w:rsidTr="00B63EB5">
        <w:tc>
          <w:tcPr>
            <w:tcW w:w="53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9D1C66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1C6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Способ принятия решений</w:t>
            </w:r>
          </w:p>
        </w:tc>
        <w:tc>
          <w:tcPr>
            <w:tcW w:w="40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9D1C66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1C6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XMET</w:t>
            </w:r>
          </w:p>
        </w:tc>
      </w:tr>
      <w:tr w:rsidR="00B63EB5" w:rsidRPr="009D1C66" w:rsidTr="00B63EB5">
        <w:tc>
          <w:tcPr>
            <w:tcW w:w="53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9D1C66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1C6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Дата, на которую определяются (фиксируются) лица, имеющие право голоса при принятии решений общим собранием</w:t>
            </w:r>
          </w:p>
        </w:tc>
        <w:tc>
          <w:tcPr>
            <w:tcW w:w="40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9D1C66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1C6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26.10.2026</w:t>
            </w:r>
          </w:p>
        </w:tc>
      </w:tr>
      <w:tr w:rsidR="00B63EB5" w:rsidRPr="009D1C66" w:rsidTr="00B63EB5">
        <w:tc>
          <w:tcPr>
            <w:tcW w:w="53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9D1C66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1C6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и время окончания приема бюллетеней/ инструкций, установленные эмитентом</w:t>
            </w:r>
          </w:p>
        </w:tc>
        <w:tc>
          <w:tcPr>
            <w:tcW w:w="40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9D1C66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1C6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14.12.2026 (23:59:00 МСК)</w:t>
            </w:r>
          </w:p>
        </w:tc>
      </w:tr>
      <w:tr w:rsidR="00B63EB5" w:rsidRPr="009D1C66" w:rsidTr="00B63EB5">
        <w:tc>
          <w:tcPr>
            <w:tcW w:w="53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9D1C66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1C6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и время окончания приема инструкций, установленные НКО АО НРД</w:t>
            </w:r>
          </w:p>
        </w:tc>
        <w:tc>
          <w:tcPr>
            <w:tcW w:w="40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9D1C66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1C6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14.12.2026 (19:59:00 МСК)</w:t>
            </w:r>
          </w:p>
        </w:tc>
      </w:tr>
      <w:tr w:rsidR="00B63EB5" w:rsidRPr="009D1C66" w:rsidTr="00B63EB5">
        <w:tc>
          <w:tcPr>
            <w:tcW w:w="53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9D1C66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1C6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Адрес НКО АО НРД для направления инструкций</w:t>
            </w:r>
          </w:p>
        </w:tc>
        <w:tc>
          <w:tcPr>
            <w:tcW w:w="40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9D1C66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1C6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NDC000000000</w:t>
            </w:r>
          </w:p>
        </w:tc>
      </w:tr>
      <w:tr w:rsidR="00B63EB5" w:rsidRPr="009D1C66" w:rsidTr="00B63EB5">
        <w:tc>
          <w:tcPr>
            <w:tcW w:w="53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9D1C66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1C6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Адрес SWIFT НКО АО НРД для направления инструкций</w:t>
            </w:r>
          </w:p>
        </w:tc>
        <w:tc>
          <w:tcPr>
            <w:tcW w:w="40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9D1C66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1C6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NADCRUMM</w:t>
            </w:r>
          </w:p>
        </w:tc>
      </w:tr>
      <w:tr w:rsidR="00B63EB5" w:rsidRPr="009D1C66" w:rsidTr="00B63EB5">
        <w:tc>
          <w:tcPr>
            <w:tcW w:w="53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9D1C66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1C6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Почтовый адрес, по которому могут направляться заполненные бюллетени</w:t>
            </w:r>
          </w:p>
        </w:tc>
        <w:tc>
          <w:tcPr>
            <w:tcW w:w="40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9D1C66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9D1C66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MeetingNotification/Document/MtgNtfctn/Vote/VoteMthds/VoteByMail/Ctry,</w:t>
            </w:r>
          </w:p>
        </w:tc>
      </w:tr>
      <w:tr w:rsidR="00B63EB5" w:rsidRPr="009D1C66" w:rsidTr="00B63EB5">
        <w:tc>
          <w:tcPr>
            <w:tcW w:w="53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9D1C66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1C6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Адрес сайта в сети Интернет, на котором может быть заполнена электронная форма бюллетеней</w:t>
            </w:r>
          </w:p>
        </w:tc>
        <w:tc>
          <w:tcPr>
            <w:tcW w:w="40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9D1C66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1C6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Информация об адресе не предоставлена</w:t>
            </w:r>
          </w:p>
        </w:tc>
      </w:tr>
      <w:tr w:rsidR="00B63EB5" w:rsidRPr="009D1C66" w:rsidTr="00B63EB5">
        <w:tc>
          <w:tcPr>
            <w:tcW w:w="53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9D1C66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1C6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Способы подписания бюллетеней для голосования</w:t>
            </w:r>
          </w:p>
        </w:tc>
        <w:tc>
          <w:tcPr>
            <w:tcW w:w="40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9D1C66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63EB5" w:rsidRPr="009D1C66" w:rsidTr="00B63EB5">
        <w:tc>
          <w:tcPr>
            <w:tcW w:w="943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9D1C66" w:rsidRDefault="00B63EB5" w:rsidP="002E5ED2">
            <w:pPr>
              <w:pBdr>
                <w:top w:val="single" w:sz="6" w:space="4" w:color="000000"/>
                <w:left w:val="single" w:sz="6" w:space="4" w:color="000000"/>
                <w:right w:val="single" w:sz="6" w:space="4" w:color="000000"/>
              </w:pBdr>
              <w:shd w:val="clear" w:color="auto" w:fill="BBBBBB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1C6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бумагах, предоставляющих право голоса</w:t>
            </w:r>
          </w:p>
        </w:tc>
      </w:tr>
      <w:tr w:rsidR="00B63EB5" w:rsidRPr="009D1C66" w:rsidTr="00B63EB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9D1C66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1C6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Референс КД по ценной бумаге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9D1C66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1C6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9D1C66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1C6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 выпуска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9D1C66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1C6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Код НРД</w:t>
            </w:r>
          </w:p>
        </w:tc>
        <w:tc>
          <w:tcPr>
            <w:tcW w:w="3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9D1C66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1C6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Наименование выпуска</w:t>
            </w:r>
          </w:p>
        </w:tc>
      </w:tr>
      <w:tr w:rsidR="00B63EB5" w:rsidRPr="009D1C66" w:rsidTr="00B63EB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9D1C66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1C6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1231949X7952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9D1C66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1C6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RU000A0JNUD0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9D1C66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1C6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1-01-03388-D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9D1C66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1C6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RU000A0JNUD0</w:t>
            </w:r>
          </w:p>
        </w:tc>
        <w:tc>
          <w:tcPr>
            <w:tcW w:w="3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9D1C66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1C6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ТГК-1, ПАО ао01</w:t>
            </w:r>
          </w:p>
        </w:tc>
      </w:tr>
    </w:tbl>
    <w:p w:rsidR="00B63EB5" w:rsidRPr="009D1C66" w:rsidRDefault="00B63EB5" w:rsidP="00B63EB5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tbl>
      <w:tblPr>
        <w:tblW w:w="10848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848"/>
      </w:tblGrid>
      <w:tr w:rsidR="00B63EB5" w:rsidRPr="009D1C66" w:rsidTr="009D1C66">
        <w:tc>
          <w:tcPr>
            <w:tcW w:w="1084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9D1C66" w:rsidRDefault="00B63EB5" w:rsidP="002E5ED2">
            <w:pPr>
              <w:pBdr>
                <w:top w:val="single" w:sz="6" w:space="4" w:color="000000"/>
                <w:left w:val="single" w:sz="6" w:space="4" w:color="000000"/>
                <w:right w:val="single" w:sz="6" w:space="4" w:color="000000"/>
              </w:pBdr>
              <w:shd w:val="clear" w:color="auto" w:fill="BBBBBB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D1C6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Повестка дня</w:t>
            </w:r>
          </w:p>
        </w:tc>
      </w:tr>
      <w:tr w:rsidR="00B63EB5" w:rsidRPr="009D1C66" w:rsidTr="009D1C66">
        <w:tc>
          <w:tcPr>
            <w:tcW w:w="10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9D1C66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1C6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 О досрочном прекращении полномочий членов Совета директоров Общества. 2. Об избрании членов Совета директоров Общества. 3. Об определении количественного состава Совета директоров Общества.</w:t>
            </w:r>
          </w:p>
        </w:tc>
      </w:tr>
    </w:tbl>
    <w:p w:rsidR="00B63EB5" w:rsidRPr="009D1C66" w:rsidRDefault="00B63EB5" w:rsidP="00B63EB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63EB5" w:rsidRPr="009D1C66" w:rsidRDefault="00B63EB5" w:rsidP="00B63EB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63EB5" w:rsidRPr="009D1C66" w:rsidRDefault="00B63EB5" w:rsidP="00B63EB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9D1C66">
        <w:rPr>
          <w:rStyle w:val="a3"/>
          <w:rFonts w:ascii="Times New Roman" w:hAnsi="Times New Roman"/>
          <w:i w:val="0"/>
          <w:sz w:val="20"/>
          <w:szCs w:val="20"/>
        </w:rPr>
        <w:t xml:space="preserve">Информация о корпоративном действии получена Депозитарием АО БАНК СГБ от вышестоящего депозитария. Депозитарий АО БАНК СГБ не отвечает за полноту и достоверность информации, полученной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</w:t>
      </w:r>
      <w:r w:rsidRPr="009D1C66">
        <w:rPr>
          <w:rFonts w:ascii="Times New Roman" w:hAnsi="Times New Roman"/>
          <w:sz w:val="20"/>
          <w:szCs w:val="20"/>
        </w:rPr>
        <w:t>По вопросам, связанным с настоящим сообщением, Вы можете обращаться в Депозитарий АО БАНК СГБ  по  телефонам: (8172) 57-36-53, 57-36-82</w:t>
      </w:r>
    </w:p>
    <w:p w:rsidR="003D0354" w:rsidRPr="009D1C66" w:rsidRDefault="003D0354">
      <w:pPr>
        <w:rPr>
          <w:rFonts w:ascii="Times New Roman" w:hAnsi="Times New Roman"/>
          <w:sz w:val="20"/>
          <w:szCs w:val="20"/>
        </w:rPr>
      </w:pPr>
    </w:p>
    <w:sectPr w:rsidR="003D0354" w:rsidRPr="009D1C66" w:rsidSect="009D1C66">
      <w:pgSz w:w="11906" w:h="16838"/>
      <w:pgMar w:top="284" w:right="424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63EB5"/>
    <w:rsid w:val="00327250"/>
    <w:rsid w:val="003D0354"/>
    <w:rsid w:val="00903835"/>
    <w:rsid w:val="0093016D"/>
    <w:rsid w:val="009D1C66"/>
    <w:rsid w:val="00B63E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EB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B63EB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351</Words>
  <Characters>2004</Characters>
  <Application>Microsoft Office Word</Application>
  <DocSecurity>0</DocSecurity>
  <Lines>16</Lines>
  <Paragraphs>4</Paragraphs>
  <ScaleCrop>false</ScaleCrop>
  <Company/>
  <LinksUpToDate>false</LinksUpToDate>
  <CharactersWithSpaces>2351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2026-10-16T13:00:00Z</dcterms:created>
  <dcterms:modified xsi:type="dcterms:W3CDTF">2026-10-16T13:00:00Z</dcterms:modified>
</cp:coreProperties>
</file>