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58B" w:rsidRPr="0028058B" w:rsidRDefault="0028058B" w:rsidP="0028058B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28058B">
        <w:rPr>
          <w:rFonts w:ascii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98"/>
        <w:gridCol w:w="5066"/>
        <w:gridCol w:w="37"/>
      </w:tblGrid>
      <w:tr w:rsidR="0028058B" w:rsidRPr="0028058B" w:rsidTr="0028058B">
        <w:trPr>
          <w:tblCellSpacing w:w="7" w:type="dxa"/>
        </w:trPr>
        <w:tc>
          <w:tcPr>
            <w:tcW w:w="0" w:type="auto"/>
            <w:vAlign w:val="center"/>
            <w:hideMark/>
          </w:tcPr>
          <w:p w:rsidR="0028058B" w:rsidRPr="0028058B" w:rsidRDefault="0028058B" w:rsidP="0028058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28058B" w:rsidRPr="0028058B" w:rsidRDefault="0028058B" w:rsidP="0028058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hAnsi="Times New Roman"/>
                <w:sz w:val="20"/>
                <w:szCs w:val="20"/>
                <w:lang w:eastAsia="ru-RU"/>
              </w:rPr>
              <w:t>№ 128372250</w:t>
            </w:r>
          </w:p>
        </w:tc>
        <w:tc>
          <w:tcPr>
            <w:tcW w:w="0" w:type="auto"/>
            <w:vAlign w:val="center"/>
            <w:hideMark/>
          </w:tcPr>
          <w:p w:rsidR="0028058B" w:rsidRPr="0028058B" w:rsidRDefault="0028058B" w:rsidP="0028058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8058B" w:rsidRPr="0028058B" w:rsidTr="0028058B">
        <w:trPr>
          <w:tblCellSpacing w:w="7" w:type="dxa"/>
        </w:trPr>
        <w:tc>
          <w:tcPr>
            <w:tcW w:w="0" w:type="auto"/>
            <w:vAlign w:val="center"/>
            <w:hideMark/>
          </w:tcPr>
          <w:p w:rsidR="0028058B" w:rsidRPr="0028058B" w:rsidRDefault="0028058B" w:rsidP="0028058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28058B" w:rsidRPr="0028058B" w:rsidRDefault="0028058B" w:rsidP="0028058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28058B" w:rsidRPr="0028058B" w:rsidRDefault="0028058B" w:rsidP="0028058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8058B" w:rsidRPr="0028058B" w:rsidTr="0028058B">
        <w:trPr>
          <w:tblCellSpacing w:w="7" w:type="dxa"/>
        </w:trPr>
        <w:tc>
          <w:tcPr>
            <w:tcW w:w="0" w:type="auto"/>
            <w:vAlign w:val="center"/>
            <w:hideMark/>
          </w:tcPr>
          <w:p w:rsidR="0028058B" w:rsidRPr="0028058B" w:rsidRDefault="0028058B" w:rsidP="0028058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28058B" w:rsidRPr="0028058B" w:rsidRDefault="0028058B" w:rsidP="0028058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hAnsi="Times New Roman"/>
                <w:sz w:val="20"/>
                <w:szCs w:val="20"/>
                <w:lang w:eastAsia="ru-RU"/>
              </w:rPr>
              <w:t>№ 127104139</w:t>
            </w:r>
          </w:p>
        </w:tc>
        <w:tc>
          <w:tcPr>
            <w:tcW w:w="0" w:type="auto"/>
            <w:vAlign w:val="center"/>
            <w:hideMark/>
          </w:tcPr>
          <w:p w:rsidR="0028058B" w:rsidRPr="0028058B" w:rsidRDefault="0028058B" w:rsidP="0028058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8058B" w:rsidRPr="0028058B" w:rsidTr="0028058B">
        <w:trPr>
          <w:tblCellSpacing w:w="7" w:type="dxa"/>
        </w:trPr>
        <w:tc>
          <w:tcPr>
            <w:tcW w:w="0" w:type="auto"/>
            <w:vAlign w:val="center"/>
            <w:hideMark/>
          </w:tcPr>
          <w:p w:rsidR="0028058B" w:rsidRPr="0028058B" w:rsidRDefault="0028058B" w:rsidP="0028058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58B" w:rsidRPr="0028058B" w:rsidRDefault="0028058B" w:rsidP="0028058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58B" w:rsidRPr="0028058B" w:rsidRDefault="0028058B" w:rsidP="0028058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8058B" w:rsidRPr="0028058B" w:rsidTr="0028058B">
        <w:trPr>
          <w:tblCellSpacing w:w="7" w:type="dxa"/>
        </w:trPr>
        <w:tc>
          <w:tcPr>
            <w:tcW w:w="0" w:type="auto"/>
            <w:vAlign w:val="center"/>
            <w:hideMark/>
          </w:tcPr>
          <w:p w:rsidR="0028058B" w:rsidRPr="0028058B" w:rsidRDefault="0028058B" w:rsidP="0028058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58B" w:rsidRPr="0028058B" w:rsidRDefault="0028058B" w:rsidP="0028058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58B" w:rsidRPr="0028058B" w:rsidRDefault="0028058B" w:rsidP="0028058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8058B" w:rsidRPr="0028058B" w:rsidRDefault="0028058B" w:rsidP="0028058B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28058B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(PRIO) О корпоративном действии "Преимущественное право приобретения ценных бумаг" с ценными бумагами эмитента ПАО "Россети" ИНН 4716016979 (акции 1-01-65018-D / ISIN RU000A0JPNN9, 1-01-65018-D / ISIN RU000A0JPNN9, 1-01-65018-D-110D / ISIN RU000A10FSX1)</w:t>
      </w:r>
    </w:p>
    <w:tbl>
      <w:tblPr>
        <w:tblW w:w="5000" w:type="pct"/>
        <w:tblCellSpacing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61"/>
        <w:gridCol w:w="2111"/>
        <w:gridCol w:w="818"/>
        <w:gridCol w:w="599"/>
        <w:gridCol w:w="652"/>
        <w:gridCol w:w="624"/>
        <w:gridCol w:w="992"/>
        <w:gridCol w:w="741"/>
        <w:gridCol w:w="730"/>
        <w:gridCol w:w="830"/>
        <w:gridCol w:w="1488"/>
        <w:gridCol w:w="14"/>
        <w:gridCol w:w="41"/>
      </w:tblGrid>
      <w:tr w:rsidR="0028058B" w:rsidRPr="0028058B" w:rsidTr="0028058B">
        <w:trPr>
          <w:tblHeader/>
          <w:tblCellSpacing w:w="7" w:type="dxa"/>
        </w:trPr>
        <w:tc>
          <w:tcPr>
            <w:tcW w:w="10773" w:type="dxa"/>
            <w:gridSpan w:val="13"/>
            <w:shd w:val="clear" w:color="auto" w:fill="BBBBBB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28058B" w:rsidRPr="0028058B" w:rsidTr="0028058B">
        <w:trPr>
          <w:tblCellSpacing w:w="7" w:type="dxa"/>
        </w:trPr>
        <w:tc>
          <w:tcPr>
            <w:tcW w:w="4072" w:type="dxa"/>
            <w:gridSpan w:val="3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6687" w:type="dxa"/>
            <w:gridSpan w:val="10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1187866</w:t>
            </w:r>
          </w:p>
        </w:tc>
      </w:tr>
      <w:tr w:rsidR="0028058B" w:rsidRPr="0028058B" w:rsidTr="0028058B">
        <w:trPr>
          <w:tblCellSpacing w:w="7" w:type="dxa"/>
        </w:trPr>
        <w:tc>
          <w:tcPr>
            <w:tcW w:w="4072" w:type="dxa"/>
            <w:gridSpan w:val="3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6687" w:type="dxa"/>
            <w:gridSpan w:val="10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PRIO</w:t>
            </w:r>
          </w:p>
        </w:tc>
      </w:tr>
      <w:tr w:rsidR="0028058B" w:rsidRPr="0028058B" w:rsidTr="0028058B">
        <w:trPr>
          <w:tblCellSpacing w:w="7" w:type="dxa"/>
        </w:trPr>
        <w:tc>
          <w:tcPr>
            <w:tcW w:w="4072" w:type="dxa"/>
            <w:gridSpan w:val="3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6687" w:type="dxa"/>
            <w:gridSpan w:val="10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Преимущественное право приобретения ценных бумаг</w:t>
            </w:r>
          </w:p>
        </w:tc>
      </w:tr>
      <w:tr w:rsidR="0028058B" w:rsidRPr="0028058B" w:rsidTr="0028058B">
        <w:trPr>
          <w:tblCellSpacing w:w="7" w:type="dxa"/>
        </w:trPr>
        <w:tc>
          <w:tcPr>
            <w:tcW w:w="4072" w:type="dxa"/>
            <w:gridSpan w:val="3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Статус обработки</w:t>
            </w:r>
          </w:p>
        </w:tc>
        <w:tc>
          <w:tcPr>
            <w:tcW w:w="6687" w:type="dxa"/>
            <w:gridSpan w:val="10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Предварительное объявление: подтверждено</w:t>
            </w:r>
          </w:p>
        </w:tc>
      </w:tr>
      <w:tr w:rsidR="0028058B" w:rsidRPr="0028058B" w:rsidTr="0028058B">
        <w:trPr>
          <w:tblCellSpacing w:w="7" w:type="dxa"/>
        </w:trPr>
        <w:tc>
          <w:tcPr>
            <w:tcW w:w="4072" w:type="dxa"/>
            <w:gridSpan w:val="3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6687" w:type="dxa"/>
            <w:gridSpan w:val="10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июня 2026 г.</w:t>
            </w:r>
          </w:p>
        </w:tc>
      </w:tr>
      <w:tr w:rsidR="0028058B" w:rsidRPr="0028058B" w:rsidTr="0028058B">
        <w:trPr>
          <w:tblCellSpacing w:w="7" w:type="dxa"/>
        </w:trPr>
        <w:tc>
          <w:tcPr>
            <w:tcW w:w="4072" w:type="dxa"/>
            <w:gridSpan w:val="3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Статья </w:t>
            </w:r>
          </w:p>
        </w:tc>
        <w:tc>
          <w:tcPr>
            <w:tcW w:w="6687" w:type="dxa"/>
            <w:gridSpan w:val="10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ЗП</w:t>
            </w:r>
          </w:p>
        </w:tc>
      </w:tr>
      <w:tr w:rsidR="0028058B" w:rsidRPr="0028058B" w:rsidTr="0028058B">
        <w:trPr>
          <w:tblHeader/>
          <w:tblCellSpacing w:w="7" w:type="dxa"/>
        </w:trPr>
        <w:tc>
          <w:tcPr>
            <w:tcW w:w="10773" w:type="dxa"/>
            <w:gridSpan w:val="13"/>
            <w:shd w:val="clear" w:color="auto" w:fill="BBBBBB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28058B" w:rsidRPr="0028058B" w:rsidTr="0028058B">
        <w:trPr>
          <w:tblHeader/>
          <w:tblCellSpacing w:w="7" w:type="dxa"/>
        </w:trPr>
        <w:tc>
          <w:tcPr>
            <w:tcW w:w="1141" w:type="dxa"/>
            <w:shd w:val="clear" w:color="auto" w:fill="BBBBBB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2099" w:type="dxa"/>
            <w:shd w:val="clear" w:color="auto" w:fill="BBBBBB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403" w:type="dxa"/>
            <w:gridSpan w:val="2"/>
            <w:shd w:val="clear" w:color="auto" w:fill="BBBBBB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gridSpan w:val="2"/>
            <w:shd w:val="clear" w:color="auto" w:fill="BBBBBB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978" w:type="dxa"/>
            <w:shd w:val="clear" w:color="auto" w:fill="BBBBBB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57" w:type="dxa"/>
            <w:gridSpan w:val="2"/>
            <w:shd w:val="clear" w:color="auto" w:fill="BBBBBB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816" w:type="dxa"/>
            <w:shd w:val="clear" w:color="auto" w:fill="BBBBBB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75" w:type="dxa"/>
            <w:shd w:val="clear" w:color="auto" w:fill="BBBBBB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Знаменатель для дробного выпуска</w:t>
            </w:r>
          </w:p>
        </w:tc>
        <w:tc>
          <w:tcPr>
            <w:tcW w:w="30" w:type="dxa"/>
            <w:gridSpan w:val="2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8058B" w:rsidRPr="0028058B" w:rsidTr="0028058B">
        <w:trPr>
          <w:tblCellSpacing w:w="7" w:type="dxa"/>
        </w:trPr>
        <w:tc>
          <w:tcPr>
            <w:tcW w:w="1141" w:type="dxa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1187866X9643</w:t>
            </w:r>
          </w:p>
        </w:tc>
        <w:tc>
          <w:tcPr>
            <w:tcW w:w="2099" w:type="dxa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"Федеральная сетевая компания - Россети"</w:t>
            </w:r>
          </w:p>
        </w:tc>
        <w:tc>
          <w:tcPr>
            <w:tcW w:w="1403" w:type="dxa"/>
            <w:gridSpan w:val="2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1-01-65018-D</w:t>
            </w:r>
          </w:p>
        </w:tc>
        <w:tc>
          <w:tcPr>
            <w:tcW w:w="1262" w:type="dxa"/>
            <w:gridSpan w:val="2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сентября 2002 г.</w:t>
            </w:r>
          </w:p>
        </w:tc>
        <w:tc>
          <w:tcPr>
            <w:tcW w:w="978" w:type="dxa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1457" w:type="dxa"/>
            <w:gridSpan w:val="2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RU000A0JPNN9</w:t>
            </w:r>
          </w:p>
        </w:tc>
        <w:tc>
          <w:tcPr>
            <w:tcW w:w="816" w:type="dxa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RU000A0JPNN9</w:t>
            </w:r>
          </w:p>
        </w:tc>
        <w:tc>
          <w:tcPr>
            <w:tcW w:w="1475" w:type="dxa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gridSpan w:val="2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8058B" w:rsidRPr="0028058B" w:rsidTr="0028058B">
        <w:trPr>
          <w:tblCellSpacing w:w="7" w:type="dxa"/>
        </w:trPr>
        <w:tc>
          <w:tcPr>
            <w:tcW w:w="1141" w:type="dxa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1187866X11119</w:t>
            </w:r>
          </w:p>
        </w:tc>
        <w:tc>
          <w:tcPr>
            <w:tcW w:w="2099" w:type="dxa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"Федеральная сетевая компания - Россети"</w:t>
            </w:r>
          </w:p>
        </w:tc>
        <w:tc>
          <w:tcPr>
            <w:tcW w:w="1403" w:type="dxa"/>
            <w:gridSpan w:val="2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1-01-65018-D</w:t>
            </w:r>
          </w:p>
        </w:tc>
        <w:tc>
          <w:tcPr>
            <w:tcW w:w="1262" w:type="dxa"/>
            <w:gridSpan w:val="2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сентября 2002 г.</w:t>
            </w:r>
          </w:p>
        </w:tc>
        <w:tc>
          <w:tcPr>
            <w:tcW w:w="978" w:type="dxa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1457" w:type="dxa"/>
            <w:gridSpan w:val="2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FSKE/DR</w:t>
            </w:r>
          </w:p>
        </w:tc>
        <w:tc>
          <w:tcPr>
            <w:tcW w:w="816" w:type="dxa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RU000A0JPNN9</w:t>
            </w:r>
          </w:p>
        </w:tc>
        <w:tc>
          <w:tcPr>
            <w:tcW w:w="1475" w:type="dxa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1153514196362</w:t>
            </w:r>
          </w:p>
        </w:tc>
        <w:tc>
          <w:tcPr>
            <w:tcW w:w="30" w:type="dxa"/>
            <w:gridSpan w:val="2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8058B" w:rsidRPr="0028058B" w:rsidTr="0028058B">
        <w:trPr>
          <w:tblCellSpacing w:w="7" w:type="dxa"/>
        </w:trPr>
        <w:tc>
          <w:tcPr>
            <w:tcW w:w="1141" w:type="dxa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1187866X89821</w:t>
            </w:r>
          </w:p>
        </w:tc>
        <w:tc>
          <w:tcPr>
            <w:tcW w:w="2099" w:type="dxa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"Федеральная сетевая компания - Россети"</w:t>
            </w:r>
          </w:p>
        </w:tc>
        <w:tc>
          <w:tcPr>
            <w:tcW w:w="1403" w:type="dxa"/>
            <w:gridSpan w:val="2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1-01-65018-D-110D</w:t>
            </w:r>
          </w:p>
        </w:tc>
        <w:tc>
          <w:tcPr>
            <w:tcW w:w="1262" w:type="dxa"/>
            <w:gridSpan w:val="2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июля 2026 г.</w:t>
            </w:r>
          </w:p>
        </w:tc>
        <w:tc>
          <w:tcPr>
            <w:tcW w:w="978" w:type="dxa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1457" w:type="dxa"/>
            <w:gridSpan w:val="2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RU000A10FSX1</w:t>
            </w:r>
          </w:p>
        </w:tc>
        <w:tc>
          <w:tcPr>
            <w:tcW w:w="816" w:type="dxa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RU000A10FSX1</w:t>
            </w:r>
          </w:p>
        </w:tc>
        <w:tc>
          <w:tcPr>
            <w:tcW w:w="1475" w:type="dxa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gridSpan w:val="2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8058B" w:rsidRPr="0028058B" w:rsidTr="0028058B">
        <w:trPr>
          <w:tblHeader/>
          <w:tblCellSpacing w:w="7" w:type="dxa"/>
        </w:trPr>
        <w:tc>
          <w:tcPr>
            <w:tcW w:w="10773" w:type="dxa"/>
            <w:gridSpan w:val="13"/>
            <w:shd w:val="clear" w:color="auto" w:fill="BBBBBB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Детали корпоративного действия</w:t>
            </w:r>
          </w:p>
        </w:tc>
      </w:tr>
      <w:tr w:rsidR="0028058B" w:rsidRPr="0028058B" w:rsidTr="0028058B">
        <w:trPr>
          <w:tblCellSpacing w:w="7" w:type="dxa"/>
        </w:trPr>
        <w:tc>
          <w:tcPr>
            <w:tcW w:w="7680" w:type="dxa"/>
            <w:gridSpan w:val="8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размещаемого выпуска</w:t>
            </w:r>
          </w:p>
        </w:tc>
        <w:tc>
          <w:tcPr>
            <w:tcW w:w="3079" w:type="dxa"/>
            <w:gridSpan w:val="5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1-01-65018-D-110D</w:t>
            </w:r>
          </w:p>
        </w:tc>
      </w:tr>
      <w:tr w:rsidR="0028058B" w:rsidRPr="0028058B" w:rsidTr="0028058B">
        <w:trPr>
          <w:tblCellSpacing w:w="7" w:type="dxa"/>
        </w:trPr>
        <w:tc>
          <w:tcPr>
            <w:tcW w:w="7680" w:type="dxa"/>
            <w:gridSpan w:val="8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принятия решения советом директоров</w:t>
            </w:r>
          </w:p>
        </w:tc>
        <w:tc>
          <w:tcPr>
            <w:tcW w:w="3079" w:type="dxa"/>
            <w:gridSpan w:val="5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июня 2026 г.</w:t>
            </w:r>
          </w:p>
        </w:tc>
      </w:tr>
      <w:tr w:rsidR="0028058B" w:rsidRPr="0028058B" w:rsidTr="0028058B">
        <w:trPr>
          <w:tblCellSpacing w:w="7" w:type="dxa"/>
        </w:trPr>
        <w:tc>
          <w:tcPr>
            <w:tcW w:w="7680" w:type="dxa"/>
            <w:gridSpan w:val="8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размещения</w:t>
            </w:r>
          </w:p>
        </w:tc>
        <w:tc>
          <w:tcPr>
            <w:tcW w:w="3079" w:type="dxa"/>
            <w:gridSpan w:val="5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 RUB</w:t>
            </w:r>
          </w:p>
        </w:tc>
      </w:tr>
      <w:tr w:rsidR="0028058B" w:rsidRPr="0028058B" w:rsidTr="0028058B">
        <w:trPr>
          <w:gridAfter w:val="1"/>
          <w:wAfter w:w="19" w:type="dxa"/>
          <w:tblHeader/>
          <w:tblCellSpacing w:w="7" w:type="dxa"/>
        </w:trPr>
        <w:tc>
          <w:tcPr>
            <w:tcW w:w="10733" w:type="dxa"/>
            <w:gridSpan w:val="12"/>
            <w:shd w:val="clear" w:color="auto" w:fill="BBBBBB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28058B" w:rsidRPr="0028058B" w:rsidTr="0028058B">
        <w:trPr>
          <w:gridAfter w:val="1"/>
          <w:wAfter w:w="19" w:type="dxa"/>
          <w:tblHeader/>
          <w:tblCellSpacing w:w="7" w:type="dxa"/>
        </w:trPr>
        <w:tc>
          <w:tcPr>
            <w:tcW w:w="5323" w:type="dxa"/>
            <w:gridSpan w:val="5"/>
            <w:shd w:val="clear" w:color="auto" w:fill="BBBBBB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5396" w:type="dxa"/>
            <w:gridSpan w:val="7"/>
            <w:shd w:val="clear" w:color="auto" w:fill="BBBBBB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28058B" w:rsidRPr="0028058B" w:rsidTr="0028058B">
        <w:trPr>
          <w:tblCellSpacing w:w="7" w:type="dxa"/>
        </w:trPr>
        <w:tc>
          <w:tcPr>
            <w:tcW w:w="5323" w:type="dxa"/>
            <w:gridSpan w:val="5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5403" w:type="dxa"/>
            <w:gridSpan w:val="7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5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1175425</w:t>
            </w:r>
          </w:p>
        </w:tc>
        <w:tc>
          <w:tcPr>
            <w:tcW w:w="19" w:type="dxa"/>
            <w:shd w:val="clear" w:color="auto" w:fill="EEEEEE"/>
            <w:vAlign w:val="center"/>
            <w:hideMark/>
          </w:tcPr>
          <w:p w:rsidR="0028058B" w:rsidRPr="0028058B" w:rsidRDefault="0028058B" w:rsidP="002805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8058B" w:rsidRPr="0028058B" w:rsidRDefault="0028058B" w:rsidP="0028058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8058B">
        <w:rPr>
          <w:rFonts w:ascii="Times New Roman" w:eastAsia="Times New Roman" w:hAnsi="Times New Roman"/>
          <w:sz w:val="20"/>
          <w:szCs w:val="20"/>
          <w:lang w:eastAsia="ru-RU"/>
        </w:rPr>
        <w:t xml:space="preserve">5.4 Информация о регистрации выпуска (дополнительного выпуска) акций и ценных бумаг, конвертируемых в акции, в отношении которых возникает преимущественное право их приобретения </w:t>
      </w:r>
    </w:p>
    <w:p w:rsidR="0028058B" w:rsidRDefault="0028058B" w:rsidP="0028058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8058B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28058B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28058B" w:rsidRDefault="0028058B" w:rsidP="0028058B">
      <w:pPr>
        <w:rPr>
          <w:lang w:val="en-US"/>
        </w:rPr>
      </w:pPr>
    </w:p>
    <w:p w:rsidR="0028058B" w:rsidRDefault="0028058B" w:rsidP="0028058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28058B" w:rsidRPr="00987193" w:rsidRDefault="0028058B" w:rsidP="0028058B"/>
    <w:p w:rsidR="0028058B" w:rsidRPr="0028058B" w:rsidRDefault="0028058B" w:rsidP="0028058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28058B" w:rsidRPr="0028058B" w:rsidSect="0028058B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058B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058B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133D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805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058B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805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8058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805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8058B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28058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2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4d237efc5e9c43989232ced715d9e2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2026-07-30T14:10:00Z</dcterms:created>
  <dcterms:modified xsi:type="dcterms:W3CDTF">2026-07-30T14:12:00Z</dcterms:modified>
</cp:coreProperties>
</file>