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BDC" w:rsidRPr="00B65CC8" w:rsidRDefault="00683BDC">
      <w:pPr>
        <w:pStyle w:val="1"/>
        <w:shd w:val="clear" w:color="auto" w:fill="auto"/>
        <w:spacing w:after="200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683BDC" w:rsidRPr="00B65CC8" w:rsidRDefault="00AD547F" w:rsidP="00B65CC8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bookmark0"/>
      <w:r w:rsidRPr="00B65CC8">
        <w:rPr>
          <w:rFonts w:ascii="Times New Roman" w:hAnsi="Times New Roman" w:cs="Times New Roman"/>
          <w:color w:val="auto"/>
          <w:sz w:val="20"/>
          <w:szCs w:val="20"/>
        </w:rPr>
        <w:t>Сообщение об итогах заседания или заочного</w:t>
      </w:r>
      <w:r w:rsidR="00B65CC8" w:rsidRPr="00B65CC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B65CC8">
        <w:rPr>
          <w:rFonts w:ascii="Times New Roman" w:hAnsi="Times New Roman" w:cs="Times New Roman"/>
          <w:color w:val="auto"/>
          <w:sz w:val="20"/>
          <w:szCs w:val="20"/>
        </w:rPr>
        <w:t>голосования для принятия решений общим</w:t>
      </w:r>
      <w:bookmarkEnd w:id="0"/>
      <w:r w:rsidR="00B65CC8" w:rsidRPr="00B65CC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bookmarkStart w:id="1" w:name="bookmark1"/>
      <w:r w:rsidRPr="00B65CC8">
        <w:rPr>
          <w:rFonts w:ascii="Times New Roman" w:hAnsi="Times New Roman" w:cs="Times New Roman"/>
          <w:color w:val="auto"/>
          <w:sz w:val="20"/>
          <w:szCs w:val="20"/>
        </w:rPr>
        <w:t>собранием</w:t>
      </w:r>
      <w:bookmarkEnd w:id="1"/>
    </w:p>
    <w:p w:rsidR="00683BDC" w:rsidRPr="00B65CC8" w:rsidRDefault="00AD547F">
      <w:pPr>
        <w:pStyle w:val="1"/>
        <w:shd w:val="clear" w:color="auto" w:fill="auto"/>
        <w:spacing w:after="26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B65CC8">
        <w:rPr>
          <w:rFonts w:ascii="Times New Roman" w:hAnsi="Times New Roman" w:cs="Times New Roman"/>
          <w:color w:val="auto"/>
          <w:sz w:val="20"/>
          <w:szCs w:val="20"/>
        </w:rPr>
        <w:t xml:space="preserve">№ </w:t>
      </w:r>
      <w:r w:rsidRPr="00B65CC8">
        <w:rPr>
          <w:rFonts w:ascii="Times New Roman" w:hAnsi="Times New Roman" w:cs="Times New Roman"/>
          <w:color w:val="auto"/>
          <w:sz w:val="20"/>
          <w:szCs w:val="20"/>
          <w:u w:val="single"/>
        </w:rPr>
        <w:t>131200365</w:t>
      </w:r>
      <w:r w:rsidRPr="00B65CC8">
        <w:rPr>
          <w:rFonts w:ascii="Times New Roman" w:hAnsi="Times New Roman" w:cs="Times New Roman"/>
          <w:color w:val="auto"/>
          <w:sz w:val="20"/>
          <w:szCs w:val="20"/>
        </w:rPr>
        <w:t xml:space="preserve"> от </w:t>
      </w:r>
      <w:r w:rsidRPr="00B65CC8">
        <w:rPr>
          <w:rFonts w:ascii="Times New Roman" w:hAnsi="Times New Roman" w:cs="Times New Roman"/>
          <w:color w:val="auto"/>
          <w:sz w:val="20"/>
          <w:szCs w:val="20"/>
          <w:u w:val="single"/>
        </w:rPr>
        <w:t>02.10.2026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683BDC" w:rsidRPr="00B65CC8"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3BDC" w:rsidRPr="00B65CC8" w:rsidRDefault="00AD547F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683BDC" w:rsidRPr="00B65CC8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Референс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1210955</w:t>
            </w:r>
          </w:p>
        </w:tc>
      </w:tr>
      <w:tr w:rsidR="00683BDC" w:rsidRPr="00B65CC8" w:rsidTr="00B65CC8">
        <w:trPr>
          <w:trHeight w:hRule="exact" w:val="53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Публичное акционерное общество "Горно-металлургическая компания "Норильский никель"</w:t>
            </w:r>
          </w:p>
        </w:tc>
      </w:tr>
      <w:tr w:rsidR="00683BDC" w:rsidRPr="00B65CC8" w:rsidTr="00B65CC8">
        <w:trPr>
          <w:trHeight w:hRule="exact" w:val="656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3BDC" w:rsidRPr="00B65CC8" w:rsidRDefault="00AD547F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30.09.2026</w:t>
            </w:r>
          </w:p>
        </w:tc>
      </w:tr>
      <w:tr w:rsidR="00683BDC" w:rsidRPr="00B65CC8" w:rsidTr="00B65CC8">
        <w:trPr>
          <w:trHeight w:hRule="exact" w:val="466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3BDC" w:rsidRPr="00B65CC8" w:rsidRDefault="00AD547F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00:00:00 МСК</w:t>
            </w:r>
          </w:p>
        </w:tc>
      </w:tr>
      <w:tr w:rsidR="00683BDC" w:rsidRPr="00B65CC8">
        <w:trPr>
          <w:trHeight w:hRule="exact" w:val="5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683BDC" w:rsidRPr="00B65CC8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Заочное голосование</w:t>
            </w:r>
          </w:p>
        </w:tc>
      </w:tr>
      <w:tr w:rsidR="00683BDC" w:rsidRPr="00B65CC8" w:rsidTr="00B65CC8">
        <w:trPr>
          <w:trHeight w:hRule="exact" w:val="741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3BDC" w:rsidRPr="00B65CC8" w:rsidRDefault="00AD547F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3BDC" w:rsidRPr="00B65CC8" w:rsidRDefault="00AD547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07.09.2026</w:t>
            </w:r>
          </w:p>
        </w:tc>
      </w:tr>
    </w:tbl>
    <w:p w:rsidR="00683BDC" w:rsidRPr="00B65CC8" w:rsidRDefault="00683BDC">
      <w:pPr>
        <w:spacing w:after="186" w:line="14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40"/>
        <w:gridCol w:w="2126"/>
        <w:gridCol w:w="2268"/>
        <w:gridCol w:w="1843"/>
        <w:gridCol w:w="2272"/>
      </w:tblGrid>
      <w:tr w:rsidR="00683BDC" w:rsidRPr="00B65CC8" w:rsidTr="00B65CC8">
        <w:trPr>
          <w:trHeight w:hRule="exact" w:val="389"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3BDC" w:rsidRPr="00B65CC8" w:rsidRDefault="00AD547F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B65CC8" w:rsidRPr="00B65CC8" w:rsidTr="00B65CC8">
        <w:trPr>
          <w:trHeight w:hRule="exact" w:val="1003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Референс КД по ценной бумаге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Регисграцион ный номер выпуска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Код НРД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Наименовани е выпуска</w:t>
            </w:r>
          </w:p>
        </w:tc>
      </w:tr>
      <w:tr w:rsidR="00B65CC8" w:rsidRPr="00B65CC8" w:rsidTr="00B65CC8">
        <w:trPr>
          <w:trHeight w:hRule="exact" w:val="811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 w:bidi="en-US"/>
              </w:rPr>
              <w:t>1210955X80583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 w:bidi="en-US"/>
              </w:rPr>
              <w:t>RU0007288411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 w:bidi="en-US"/>
              </w:rPr>
              <w:t>1-01-40155-F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 w:bidi="en-US"/>
              </w:rPr>
              <w:t>GMKN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5CC8" w:rsidRPr="00B65CC8" w:rsidRDefault="00B65CC8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ГМК</w:t>
            </w:r>
          </w:p>
          <w:p w:rsidR="00B65CC8" w:rsidRPr="00B65CC8" w:rsidRDefault="00B65CC8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НорНикель,</w:t>
            </w:r>
          </w:p>
          <w:p w:rsidR="00B65CC8" w:rsidRPr="00B65CC8" w:rsidRDefault="00B65CC8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ПАО ао01</w:t>
            </w:r>
          </w:p>
        </w:tc>
      </w:tr>
    </w:tbl>
    <w:p w:rsidR="00683BDC" w:rsidRPr="00B65CC8" w:rsidRDefault="00683BDC">
      <w:pPr>
        <w:spacing w:after="406" w:line="14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4291"/>
        <w:gridCol w:w="6034"/>
      </w:tblGrid>
      <w:tr w:rsidR="00B65CC8" w:rsidRPr="00B65CC8" w:rsidTr="00B65CC8">
        <w:trPr>
          <w:trHeight w:hRule="exact" w:val="806"/>
          <w:jc w:val="center"/>
        </w:trPr>
        <w:tc>
          <w:tcPr>
            <w:tcW w:w="4291" w:type="dxa"/>
            <w:shd w:val="clear" w:color="auto" w:fill="FFFFFF"/>
            <w:vAlign w:val="center"/>
          </w:tcPr>
          <w:p w:rsidR="00B65CC8" w:rsidRPr="00B65CC8" w:rsidRDefault="00B65CC8" w:rsidP="001C260C">
            <w:pPr>
              <w:pStyle w:val="a5"/>
              <w:shd w:val="clear" w:color="auto" w:fill="auto"/>
              <w:spacing w:line="233" w:lineRule="auto"/>
              <w:ind w:right="22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Пункт Положения 751-П, в соответствии с которым осуществляется информирование</w:t>
            </w:r>
          </w:p>
        </w:tc>
        <w:tc>
          <w:tcPr>
            <w:tcW w:w="6034" w:type="dxa"/>
            <w:shd w:val="clear" w:color="auto" w:fill="FFFFFF"/>
            <w:vAlign w:val="center"/>
          </w:tcPr>
          <w:p w:rsidR="00B65CC8" w:rsidRPr="00B65CC8" w:rsidRDefault="00B65CC8" w:rsidP="001C260C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4.4 Информация о решениях, принятых общим собранием акционеров эмитента, а также об итогах голосования на общем собрании акционеров эмитента</w:t>
            </w:r>
          </w:p>
        </w:tc>
      </w:tr>
      <w:tr w:rsidR="00B65CC8" w:rsidRPr="00B65CC8" w:rsidTr="00B65CC8">
        <w:trPr>
          <w:trHeight w:hRule="exact" w:val="1616"/>
          <w:jc w:val="center"/>
        </w:trPr>
        <w:tc>
          <w:tcPr>
            <w:tcW w:w="4291" w:type="dxa"/>
            <w:shd w:val="clear" w:color="auto" w:fill="FFFFFF"/>
            <w:vAlign w:val="center"/>
          </w:tcPr>
          <w:p w:rsidR="00B65CC8" w:rsidRPr="00B65CC8" w:rsidRDefault="00B65CC8" w:rsidP="001C260C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Ссылка на материалы</w:t>
            </w:r>
          </w:p>
        </w:tc>
        <w:tc>
          <w:tcPr>
            <w:tcW w:w="6034" w:type="dxa"/>
            <w:shd w:val="clear" w:color="auto" w:fill="FFFFFF"/>
            <w:vAlign w:val="center"/>
          </w:tcPr>
          <w:p w:rsidR="00B65CC8" w:rsidRPr="00B65CC8" w:rsidRDefault="00B65CC8" w:rsidP="001C260C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5CC8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Адрес в сети Интернет, по которому можно ознакомиться с дополнительной документацией##</w:t>
            </w:r>
            <w:hyperlink r:id="rId7" w:tgtFrame="_blank" w:history="1">
              <w:r w:rsidRPr="00B65CC8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http://www.nsd.ru/common/img/uploaded/files/news/cafiles/27495ca45bbd4713892c80bc956f56a4</w:t>
              </w:r>
            </w:hyperlink>
          </w:p>
        </w:tc>
      </w:tr>
    </w:tbl>
    <w:p w:rsidR="00B65CC8" w:rsidRPr="00B65CC8" w:rsidRDefault="00B65CC8" w:rsidP="00B65CC8">
      <w:pPr>
        <w:spacing w:after="406" w:line="14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B65CC8" w:rsidRPr="00B65CC8" w:rsidRDefault="00B65CC8" w:rsidP="00B65CC8">
      <w:p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B65CC8">
        <w:rPr>
          <w:rFonts w:ascii="Times New Roman" w:hAnsi="Times New Roman" w:cs="Times New Roman"/>
          <w:color w:val="auto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B65CC8" w:rsidRPr="005B7CE8" w:rsidRDefault="00B65CC8" w:rsidP="00B65CC8">
      <w:pPr>
        <w:rPr>
          <w:rFonts w:ascii="Times New Roman" w:hAnsi="Times New Roman" w:cs="Times New Roman"/>
          <w:sz w:val="20"/>
          <w:szCs w:val="20"/>
        </w:rPr>
      </w:pPr>
    </w:p>
    <w:p w:rsidR="00B65CC8" w:rsidRPr="00B65CC8" w:rsidRDefault="00B65CC8" w:rsidP="00B65CC8">
      <w:pPr>
        <w:spacing w:after="406" w:line="14" w:lineRule="exact"/>
        <w:rPr>
          <w:rFonts w:ascii="Times New Roman" w:hAnsi="Times New Roman" w:cs="Times New Roman"/>
          <w:sz w:val="20"/>
          <w:szCs w:val="20"/>
        </w:rPr>
      </w:pPr>
    </w:p>
    <w:sectPr w:rsidR="00B65CC8" w:rsidRPr="00B65CC8" w:rsidSect="00B65CC8">
      <w:pgSz w:w="11909" w:h="16840"/>
      <w:pgMar w:top="426" w:right="836" w:bottom="3261" w:left="7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BDC" w:rsidRDefault="00683BDC" w:rsidP="00683BDC">
      <w:r>
        <w:separator/>
      </w:r>
    </w:p>
  </w:endnote>
  <w:endnote w:type="continuationSeparator" w:id="0">
    <w:p w:rsidR="00683BDC" w:rsidRDefault="00683BDC" w:rsidP="00683B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BDC" w:rsidRDefault="00683BDC"/>
  </w:footnote>
  <w:footnote w:type="continuationSeparator" w:id="0">
    <w:p w:rsidR="00683BDC" w:rsidRDefault="00683BD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D0270"/>
    <w:multiLevelType w:val="multilevel"/>
    <w:tmpl w:val="428208D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83BDC"/>
    <w:rsid w:val="00683BDC"/>
    <w:rsid w:val="00AD547F"/>
    <w:rsid w:val="00B65CC8"/>
    <w:rsid w:val="00EC3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83BD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83BDC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683BDC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683BDC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Подпись к таблице_"/>
    <w:basedOn w:val="a0"/>
    <w:link w:val="a7"/>
    <w:rsid w:val="00683BDC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rsid w:val="00683BDC"/>
    <w:pPr>
      <w:shd w:val="clear" w:color="auto" w:fill="FFFFFF"/>
      <w:spacing w:after="120"/>
    </w:pPr>
    <w:rPr>
      <w:rFonts w:ascii="Tahoma" w:eastAsia="Tahoma" w:hAnsi="Tahoma" w:cs="Tahoma"/>
      <w:sz w:val="17"/>
      <w:szCs w:val="17"/>
    </w:rPr>
  </w:style>
  <w:style w:type="paragraph" w:customStyle="1" w:styleId="11">
    <w:name w:val="Заголовок №1"/>
    <w:basedOn w:val="a"/>
    <w:link w:val="10"/>
    <w:rsid w:val="00683BDC"/>
    <w:pPr>
      <w:shd w:val="clear" w:color="auto" w:fill="FFFFFF"/>
      <w:spacing w:after="13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683BDC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a7">
    <w:name w:val="Подпись к таблице"/>
    <w:basedOn w:val="a"/>
    <w:link w:val="a6"/>
    <w:rsid w:val="00683BDC"/>
    <w:pPr>
      <w:shd w:val="clear" w:color="auto" w:fill="FFFFFF"/>
    </w:pPr>
    <w:rPr>
      <w:rFonts w:ascii="Tahoma" w:eastAsia="Tahoma" w:hAnsi="Tahoma" w:cs="Tahoma"/>
      <w:b/>
      <w:bCs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B65C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sd.ru/common/img/uploaded/files/news/cafiles/27495ca45bbd4713892c80bc956f56a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1785</Characters>
  <Application>Microsoft Office Word</Application>
  <DocSecurity>0</DocSecurity>
  <Lines>14</Lines>
  <Paragraphs>4</Paragraphs>
  <ScaleCrop>false</ScaleCrop>
  <Company>BankSGB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Е.Л.</dc:creator>
  <cp:lastModifiedBy>Журавлева Е.Л.</cp:lastModifiedBy>
  <cp:revision>3</cp:revision>
  <dcterms:created xsi:type="dcterms:W3CDTF">2026-10-02T11:37:00Z</dcterms:created>
  <dcterms:modified xsi:type="dcterms:W3CDTF">2026-10-02T11:43:00Z</dcterms:modified>
</cp:coreProperties>
</file>